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>
          <w:b/>
        </w:rPr>
      </w:pPr>
      <w:r>
        <w:rPr>
          <w:b/>
        </w:rPr>
        <w:t>Please be aware that this is a preliminary snap shot of settlement prices.  Any updates or revisions are not reflected in this attachment.  This attachment is to be used as a tool and represents settlement prices from CQG.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5623560" cy="59791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29100" b="16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597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June 5,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2000-06-05T17:30:00Z</dcterms:modified>
  <cp:revision>16</cp:revision>
  <dc:subject/>
  <dc:title>Natural Gas Settlement Prices</dc:title>
</cp:coreProperties>
</file>