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Nathan Crowell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6/12/01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Nathan Crowell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June 20, 2001</w:t>
      </w:r>
      <w:r>
        <w:rPr>
          <w:b/>
          <w:sz w:val="24"/>
        </w:rPr>
        <w:t>.</w:t>
      </w:r>
      <w:r>
        <w:rPr>
          <w:sz w:val="24"/>
        </w:rPr>
        <w:t xml:space="preserve">   If you have any questions regarding the interview schedule or need further assistance, please call </w:t>
      </w:r>
    </w:p>
    <w:p>
      <w:pPr>
        <w:pStyle w:val="Normal"/>
        <w:rPr>
          <w:sz w:val="24"/>
        </w:rPr>
      </w:pPr>
      <w:r>
        <w:rPr>
          <w:sz w:val="24"/>
        </w:rPr>
        <w:t>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01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30"/>
        <w:gridCol w:w="2430"/>
        <w:gridCol w:w="1890"/>
        <w:gridCol w:w="990"/>
        <w:gridCol w:w="1170"/>
      </w:tblGrid>
      <w:tr>
        <w:trPr>
          <w:trHeight w:val="287" w:hRule="atLeast"/>
        </w:trPr>
        <w:tc>
          <w:tcPr>
            <w:tcW w:w="15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4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87" w:hRule="atLeast"/>
        </w:trPr>
        <w:tc>
          <w:tcPr>
            <w:tcW w:w="15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02:15  02:30pm</w:t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floor.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 03:00pm</w:t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Charles Taylor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Sr. HR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3676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53365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 03:30pm</w:t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Kevin Presto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35035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03:30  04:00pm</w:t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Mark D. Davis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37791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Charles Taylor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2001-06-12T12:39:00Z</dcterms:created>
  <dc:creator>Mark &amp; Betty Broadfoot</dc:creator>
  <dc:description/>
  <dc:language>en-CA</dc:language>
  <cp:lastModifiedBy>ldelgado</cp:lastModifiedBy>
  <cp:lastPrinted>2001-06-12T10:09:00Z</cp:lastPrinted>
  <dcterms:modified xsi:type="dcterms:W3CDTF">2001-06-12T12:39:00Z</dcterms:modified>
  <cp:revision>2</cp:revision>
  <dc:subject/>
  <dc:title>To:  </dc:title>
</cp:coreProperties>
</file>