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October 10-11, 2001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16"/>
        </w:rPr>
      </w:pPr>
      <w:r>
        <w:rPr>
          <w:rFonts w:eastAsia="Comic Sans MS"/>
          <w:sz w:val="32"/>
        </w:rPr>
        <w:t xml:space="preserve"> </w:t>
      </w:r>
      <w:r>
        <w:rPr>
          <w:sz w:val="32"/>
        </w:rPr>
        <w:t>!!! SAVE THE DATES !!!</w:t>
        <w:br/>
      </w:r>
    </w:p>
    <w:p>
      <w:pPr>
        <w:pStyle w:val="Heading1"/>
        <w:ind w:hanging="0" w:start="0"/>
        <w:rPr>
          <w:sz w:val="16"/>
        </w:rPr>
      </w:pPr>
      <w:r>
        <w:rPr>
          <w:sz w:val="24"/>
        </w:rPr>
        <w:t xml:space="preserve">The NESA/HEA Northeast </w:t>
        <w:br/>
        <w:t>Membership Mixer and Scramble Golf Tournament</w:t>
        <w:br/>
      </w:r>
    </w:p>
    <w:p>
      <w:pPr>
        <w:pStyle w:val="Normal"/>
        <w:jc w:val="center"/>
        <w:rPr/>
      </w:pPr>
      <w:r>
        <w:rPr>
          <w:b/>
          <w:sz w:val="28"/>
        </w:rPr>
        <w:t>Wednesday – October 11, 2001</w:t>
      </w:r>
      <w:r>
        <w:rPr/>
        <w:br/>
        <w:br/>
      </w:r>
      <w:r>
        <w:rPr>
          <w:rFonts w:cs="Comic Sans MS" w:ascii="Comic Sans MS" w:hAnsi="Comic Sans MS"/>
          <w:b/>
          <w:sz w:val="24"/>
        </w:rPr>
        <w:t>BACK BY POPULAR DEMAND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5:00 - 8:00 PM Membership Mixer at MacMenamin's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(South Street Seaport)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Heading4"/>
        <w:ind w:hanging="0" w:start="0"/>
        <w:rPr/>
      </w:pPr>
      <w:r>
        <w:rPr/>
        <w:t>MEMBERS:</w:t>
        <w:tab/>
        <w:tab/>
        <w:t>$10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NON-MEMBERS:</w:t>
        <w:tab/>
        <w:t>$20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Heading1"/>
        <w:ind w:hanging="0" w:start="0"/>
        <w:rPr>
          <w:sz w:val="16"/>
        </w:rPr>
      </w:pPr>
      <w:r>
        <w:rPr/>
        <w:t>Thursday, October 11 at 11am</w:t>
        <w:br/>
        <w:t>at nearby Cranbury Country Club</w:t>
        <w:br/>
        <w:t>Cash Bar at the 19</w:t>
      </w:r>
      <w:r>
        <w:rPr>
          <w:vertAlign w:val="superscript"/>
        </w:rPr>
        <w:t>th</w:t>
      </w:r>
      <w:r>
        <w:rPr/>
        <w:t xml:space="preserve"> Hole for Prize Awards</w:t>
        <w:br/>
      </w:r>
    </w:p>
    <w:p>
      <w:pPr>
        <w:pStyle w:val="Normal"/>
        <w:jc w:val="center"/>
        <w:rPr/>
      </w:pPr>
      <w:r>
        <w:rPr>
          <w:b/>
          <w:sz w:val="24"/>
        </w:rPr>
        <w:t>Golf Package $85 for Members and $125 for Non-Members</w:t>
        <w:br/>
      </w:r>
      <w:r>
        <w:rPr>
          <w:rFonts w:cs="Comic Sans MS" w:ascii="Comic Sans MS" w:hAnsi="Comic Sans MS"/>
          <w:b/>
          <w:sz w:val="24"/>
        </w:rPr>
        <w:t>(includes greens fees, ½ cart, box lunch, prizes and scoring)</w:t>
        <w:br/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 xml:space="preserve">Limited admission golf </w:t>
        <w:br/>
        <w:t>RSVP ASAP - Phone 713.856.6525</w:t>
        <w:br/>
        <w:t>Fax – 713.856.6199</w:t>
        <w:br/>
        <w:t xml:space="preserve">Email – </w:t>
      </w:r>
      <w:hyperlink r:id="rId2">
        <w:r>
          <w:rPr>
            <w:rStyle w:val="Hyperlink"/>
          </w:rPr>
          <w:t>william.harper@nesanet.org</w:t>
        </w:r>
      </w:hyperlink>
    </w:p>
    <w:p>
      <w:pPr>
        <w:pStyle w:val="BodyText"/>
        <w:rPr>
          <w:rFonts w:ascii="Comic Sans MS" w:hAnsi="Comic Sans MS" w:cs="Comic Sans MS"/>
          <w:sz w:val="16"/>
        </w:rPr>
      </w:pPr>
      <w:r>
        <w:rPr>
          <w:rFonts w:cs="Comic Sans MS"/>
          <w:sz w:val="16"/>
        </w:rPr>
      </w:r>
    </w:p>
    <w:p>
      <w:pPr>
        <w:pStyle w:val="BodyText2"/>
        <w:rPr/>
      </w:pPr>
      <w:r>
        <w:rPr>
          <w:sz w:val="24"/>
        </w:rPr>
        <w:t xml:space="preserve">Questions: Jackie Crowley at </w:t>
      </w:r>
      <w:hyperlink r:id="rId3">
        <w:r>
          <w:rPr>
            <w:rStyle w:val="Hyperlink"/>
          </w:rPr>
          <w:t>jcrowley@sempratrading.com</w:t>
        </w:r>
      </w:hyperlink>
      <w:r>
        <w:rPr>
          <w:sz w:val="24"/>
        </w:rPr>
        <w:t xml:space="preserve"> or Denise Pocius </w:t>
      </w:r>
      <w:hyperlink r:id="rId4">
        <w:r>
          <w:rPr>
            <w:rStyle w:val="Hyperlink"/>
          </w:rPr>
          <w:t>denise.pocius@pseg.com</w:t>
        </w:r>
      </w:hyperlink>
      <w:r>
        <w:rPr>
          <w:sz w:val="24"/>
        </w:rPr>
        <w:t xml:space="preserve"> </w:t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  <w:br/>
        <w:br/>
      </w:r>
    </w:p>
    <w:p>
      <w:pPr>
        <w:sectPr>
          <w:type w:val="nextPage"/>
          <w:pgSz w:w="12240" w:h="15840"/>
          <w:pgMar w:left="720" w:right="720" w:gutter="0" w:header="0" w:top="144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>
          <w:rFonts w:cs="Comic Sans MS" w:ascii="Comic Sans MS" w:hAnsi="Comic Sans MS"/>
          <w:sz w:val="24"/>
        </w:rPr>
        <w:t xml:space="preserve">The </w:t>
      </w:r>
      <w:r>
        <w:rPr>
          <w:rFonts w:cs="Comic Sans MS" w:ascii="Comic Sans MS" w:hAnsi="Comic Sans MS"/>
          <w:b/>
          <w:sz w:val="24"/>
        </w:rPr>
        <w:t>National Energy Services Association</w:t>
      </w:r>
      <w:r>
        <w:rPr>
          <w:rFonts w:cs="Comic Sans MS" w:ascii="Comic Sans MS" w:hAnsi="Comic Sans MS"/>
          <w:b/>
          <w:i/>
          <w:sz w:val="24"/>
        </w:rPr>
        <w:t>/</w:t>
      </w:r>
      <w:r>
        <w:rPr>
          <w:rFonts w:cs="Comic Sans MS" w:ascii="Comic Sans MS" w:hAnsi="Comic Sans MS"/>
          <w:b/>
          <w:sz w:val="24"/>
        </w:rPr>
        <w:t>Houston Energy Association</w:t>
      </w:r>
      <w:r>
        <w:rPr/>
        <w:t xml:space="preserve"> is a nonprofit organization made up of individual members who share in NESA/HEA a common expertise in energy services and common goals to improve energy services throughout North America.  The NESA/HEA offers technical conferences, national seminars and professional development workshops for the mutual improvement and education of its members and those in the regulatory arena.</w:t>
        <w:br/>
      </w:r>
    </w:p>
    <w:tbl>
      <w:tblPr>
        <w:tblW w:w="98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66"/>
        <w:gridCol w:w="2466"/>
        <w:gridCol w:w="2466"/>
        <w:gridCol w:w="2466"/>
      </w:tblGrid>
      <w:tr>
        <w:trPr/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When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Event (Please Check)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Member Price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Non-Member Price</w:t>
            </w:r>
          </w:p>
        </w:tc>
      </w:tr>
      <w:tr>
        <w:trPr/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October 10-11</w:t>
            </w:r>
            <w:r>
              <w:rPr>
                <w:rFonts w:cs="Comic Sans MS" w:ascii="Comic Sans MS" w:hAnsi="Comic Sans MS"/>
                <w:b/>
                <w:sz w:val="24"/>
                <w:vertAlign w:val="superscript"/>
              </w:rPr>
              <w:t>th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Mixer/Golf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$95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$135</w:t>
            </w:r>
          </w:p>
        </w:tc>
      </w:tr>
      <w:tr>
        <w:trPr/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October 10</w:t>
            </w:r>
            <w:r>
              <w:rPr>
                <w:rFonts w:cs="Comic Sans MS" w:ascii="Comic Sans MS" w:hAnsi="Comic Sans MS"/>
                <w:b/>
                <w:sz w:val="24"/>
                <w:vertAlign w:val="superscript"/>
              </w:rPr>
              <w:t>th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Mixer Only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$10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$20</w:t>
            </w:r>
          </w:p>
        </w:tc>
      </w:tr>
      <w:tr>
        <w:trPr/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October 11</w:t>
            </w:r>
            <w:r>
              <w:rPr>
                <w:rFonts w:cs="Comic Sans MS" w:ascii="Comic Sans MS" w:hAnsi="Comic Sans MS"/>
                <w:b/>
                <w:sz w:val="24"/>
                <w:vertAlign w:val="superscript"/>
              </w:rPr>
              <w:t>th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Golf Only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$85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$125</w:t>
            </w:r>
          </w:p>
        </w:tc>
      </w:tr>
      <w:tr>
        <w:trPr/>
        <w:tc>
          <w:tcPr>
            <w:tcW w:w="49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_____Check to become a member - Cost $75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omic Sans MS" w:ascii="Comic Sans MS" w:hAnsi="Comic Sans MS"/>
                <w:b/>
                <w:sz w:val="24"/>
              </w:rPr>
              <w:t xml:space="preserve">For information about NESA check out </w:t>
            </w:r>
            <w:hyperlink r:id="rId5">
              <w:r>
                <w:rPr>
                  <w:rStyle w:val="Hyperlink"/>
                  <w:b/>
                  <w:sz w:val="24"/>
                </w:rPr>
                <w:t>www.nesanet.org</w:t>
              </w:r>
            </w:hyperlink>
            <w:r>
              <w:rPr>
                <w:rFonts w:cs="Comic Sans MS" w:ascii="Comic Sans MS" w:hAnsi="Comic Sans MS"/>
                <w:b/>
                <w:sz w:val="24"/>
              </w:rPr>
              <w:t xml:space="preserve"> </w:t>
            </w:r>
          </w:p>
        </w:tc>
      </w:tr>
      <w:tr>
        <w:trPr/>
        <w:tc>
          <w:tcPr>
            <w:tcW w:w="986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sz w:val="24"/>
              </w:rPr>
            </w:pPr>
            <w:r>
              <w:rPr>
                <w:rFonts w:cs="Comic Sans MS" w:ascii="Comic Sans MS" w:hAnsi="Comic Sans MS"/>
                <w:b/>
                <w:sz w:val="24"/>
              </w:rPr>
              <w:t>Total Due:</w:t>
            </w:r>
          </w:p>
        </w:tc>
      </w:tr>
    </w:tbl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tbl>
      <w:tblPr>
        <w:tblW w:w="98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32"/>
        <w:gridCol w:w="2466"/>
        <w:gridCol w:w="2466"/>
      </w:tblGrid>
      <w:tr>
        <w:trPr/>
        <w:tc>
          <w:tcPr>
            <w:tcW w:w="9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Full Name:</w:t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Nickname for badge: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 xml:space="preserve">Average Score or Handicap - 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Title: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Company: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Address:</w:t>
            </w:r>
          </w:p>
        </w:tc>
      </w:tr>
      <w:tr>
        <w:trPr/>
        <w:tc>
          <w:tcPr>
            <w:tcW w:w="4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City: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State</w:t>
            </w:r>
          </w:p>
        </w:tc>
        <w:tc>
          <w:tcPr>
            <w:tcW w:w="2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Zip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Phone: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Fax:</w:t>
            </w:r>
          </w:p>
        </w:tc>
      </w:tr>
      <w:tr>
        <w:trPr/>
        <w:tc>
          <w:tcPr>
            <w:tcW w:w="9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  <w:t>Email:</w:t>
            </w:r>
          </w:p>
        </w:tc>
      </w:tr>
    </w:tbl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/>
      </w:pPr>
      <w:r>
        <w:rPr>
          <w:sz w:val="24"/>
        </w:rPr>
        <w:t>METHOD OF PAYMENT</w:t>
        <w:br/>
        <w:t>___Check or money order made payable to:  “National Energy Services Association”</w:t>
        <w:br/>
      </w:r>
      <w:r>
        <w:rPr>
          <w:rFonts w:cs="Comic Sans MS" w:ascii="Comic Sans MS" w:hAnsi="Comic Sans MS"/>
          <w:sz w:val="24"/>
        </w:rPr>
        <w:t>___ Bill my credit Card:</w:t>
        <w:br/>
        <w:tab/>
        <w:t xml:space="preserve">__ VISA  </w:t>
        <w:tab/>
        <w:t xml:space="preserve">__ MasterCard </w:t>
        <w:tab/>
        <w:t>__ AmEX</w:t>
        <w:br/>
        <w:t>Card Number______________________________________</w:t>
        <w:br/>
        <w:t>Expiration Date ____________________________________</w:t>
        <w:br/>
        <w:t>Name on Card (please print) ___________________________</w:t>
        <w:br/>
        <w:t>Signature ________________________________________</w:t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mic Sans MS" w:hAnsi="Comic Sans MS" w:cs="Comic Sans MS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omic Sans MS" w:hAnsi="Comic Sans MS" w:cs="Comic Sans MS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omic Sans MS" w:hAnsi="Comic Sans MS" w:cs="Comic Sans MS"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Comic Sans MS" w:hAnsi="Comic Sans MS" w:cs="Comic Sans MS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Comic Sans MS" w:hAnsi="Comic Sans MS" w:cs="Comic Sans MS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illiam.harper@nesanet.org" TargetMode="External"/><Relationship Id="rId3" Type="http://schemas.openxmlformats.org/officeDocument/2006/relationships/hyperlink" Target="mailto:jcrowley@sempratrading.com" TargetMode="External"/><Relationship Id="rId4" Type="http://schemas.openxmlformats.org/officeDocument/2006/relationships/hyperlink" Target="mailto:denise.pocius@pseg.com" TargetMode="External"/><Relationship Id="rId5" Type="http://schemas.openxmlformats.org/officeDocument/2006/relationships/hyperlink" Target="http://www.nesanet.org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2001-08-30T11:38:00Z</dcterms:created>
  <dc:creator>JCrowley</dc:creator>
  <dc:description/>
  <dc:language>en-CA</dc:language>
  <cp:lastModifiedBy>Lisa Everest</cp:lastModifiedBy>
  <cp:lastPrinted>1999-09-17T08:07:00Z</cp:lastPrinted>
  <dcterms:modified xsi:type="dcterms:W3CDTF">2001-08-30T13:18:00Z</dcterms:modified>
  <cp:revision>6</cp:revision>
  <dc:subject/>
  <dc:title>- October 7, 1999 –</dc:title>
</cp:coreProperties>
</file>