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From:</w:t>
      </w:r>
      <w:r>
        <w:rPr>
          <w:rFonts w:ascii="Arial" w:hAnsi="Arial"/>
          <w:b w:val="false"/>
          <w:color w:val="000000"/>
          <w:sz w:val="20"/>
        </w:rPr>
        <w:tab/>
        <w:t>Castaneda, Rafael (PS, SSEP)</w:t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Sent:</w:t>
      </w:r>
      <w:r>
        <w:rPr>
          <w:rFonts w:ascii="Arial" w:hAnsi="Arial"/>
          <w:b w:val="false"/>
          <w:color w:val="000000"/>
          <w:sz w:val="20"/>
        </w:rPr>
        <w:tab/>
        <w:t>Wednesday, February 21, 2001 10:25 AM</w:t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To:</w:t>
      </w:r>
      <w:r>
        <w:rPr>
          <w:rFonts w:ascii="Arial" w:hAnsi="Arial"/>
          <w:b w:val="false"/>
          <w:color w:val="000000"/>
          <w:sz w:val="20"/>
        </w:rPr>
        <w:tab/>
        <w:t>Robert Anderson; Johnson, Lee L (PS, SSEP); Stewart, Edward P (PS, SSEP); McNamee, Robert C (PS, Sales); Frere, Amy (PS, SSEP); Stanley, Russell C (PS, SSEP); Rodgers, Brian D (PS, SSEP); Henry, Thomas (PS, SSEP); Dalston, Christopher M (PS, SSEP); Sharpin, Walter R (PS, SSEP); Garcia, Ernesto L (PS, SSEP); Morton, Andrew (PS, SSEP); Barrios, Guillermo M (PS, SSEP); Steenhuis, Harry (PS, APS); DeMaaker, Cees-Jan (PS, APS); Alexander, David (PS, SSEP); Stevens, Kenneth C (PS, SSEP); Nichols, Mark H (PS, GTP); Keenan, Garry R (PS, SALES); Burns, James L (PS, Quality); McClellan, Jeffrey (PS, SSEP); Weaver, William D (PS, SSEP); Bosch, Robert (PS, SSEP); Robson, Edward K (PS, SSEP); Cotham, Harry D (PS, SSEP); Sutcliffe, Kevin (PS, APS)</w:t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Cc:</w:t>
      </w:r>
      <w:r>
        <w:rPr>
          <w:rFonts w:ascii="Arial" w:hAnsi="Arial"/>
          <w:b w:val="false"/>
          <w:color w:val="000000"/>
          <w:sz w:val="20"/>
        </w:rPr>
        <w:tab/>
        <w:t>Axford, Mark H (PS, SSEP); Benedek, Krisztina (PS, Hungary); Gilliam, Thomas P (PS, SSEP); Smith, Neil A (PS, SSEP); Evensen, Truls (PS, APS); Baldon, Ronnie L (PS, SSEP); Squier, Carolyn S (PS, SSEP); Turlak, Jane F (PS, SSEP); Corley, Karla E (PS, SSEP); Christian Rasmussen; Robert Lagrange; Jaap Smink; John Gillenwater; Katrak, Jasmine (PS, Contractor, SSEP); Gary Gross; Staton, Gregory V (PS, SSEP); Martin, David C (PS, SSEP); Clapp, Dennis R (PS, SSEP); Bonnett, James R (PS, SSEP); Salomon, Luiz D (PS, SSEP)</w:t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Subject:</w:t>
      </w:r>
      <w:r>
        <w:rPr>
          <w:rFonts w:ascii="Arial" w:hAnsi="Arial"/>
          <w:b w:val="false"/>
          <w:color w:val="000000"/>
          <w:sz w:val="20"/>
        </w:rPr>
        <w:tab/>
        <w:t xml:space="preserve">NEW GEPPI BANK ACCOUNT </w:t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Importance:</w:t>
      </w:r>
      <w:r>
        <w:rPr>
          <w:rFonts w:ascii="Arial" w:hAnsi="Arial"/>
          <w:b w:val="false"/>
          <w:color w:val="000000"/>
          <w:sz w:val="20"/>
        </w:rPr>
        <w:tab/>
        <w:t>High</w:t>
      </w:r>
    </w:p>
    <w:p>
      <w:pPr>
        <w:pStyle w:val="Normal"/>
        <w:bidi w:val="0"/>
        <w:jc w:val="start"/>
        <w:rPr>
          <w:rFonts w:ascii="Comic Sans MS" w:hAnsi="Comic Sans MS"/>
          <w:b w:val="false"/>
          <w:color w:val="0000FF"/>
          <w:sz w:val="24"/>
        </w:rPr>
      </w:pPr>
      <w:r>
        <w:rPr>
          <w:rFonts w:ascii="Comic Sans MS" w:hAnsi="Comic Sans MS"/>
          <w:b w:val="false"/>
          <w:color w:val="0000FF"/>
          <w:sz w:val="24"/>
        </w:rPr>
        <w:t>All,</w:t>
      </w:r>
    </w:p>
    <w:p>
      <w:pPr>
        <w:pStyle w:val="Normal"/>
        <w:bidi w:val="0"/>
        <w:jc w:val="start"/>
        <w:rPr>
          <w:rFonts w:ascii="Comic Sans MS" w:hAnsi="Comic Sans MS"/>
          <w:b w:val="false"/>
          <w:color w:val="0000FF"/>
          <w:sz w:val="24"/>
          <w:u w:val="none"/>
        </w:rPr>
      </w:pPr>
      <w:r>
        <w:rPr>
          <w:rFonts w:ascii="Comic Sans MS" w:hAnsi="Comic Sans MS"/>
          <w:b w:val="false"/>
          <w:color w:val="0000FF"/>
          <w:sz w:val="24"/>
        </w:rPr>
        <w:t xml:space="preserve">these are the details of the bank account we want you to use from now on for all </w:t>
      </w:r>
      <w:r>
        <w:rPr>
          <w:rFonts w:ascii="Comic Sans MS" w:hAnsi="Comic Sans MS"/>
          <w:b w:val="false"/>
          <w:color w:val="FF0000"/>
          <w:sz w:val="24"/>
          <w:u w:val="single"/>
        </w:rPr>
        <w:t>US Dollar</w:t>
      </w:r>
      <w:r>
        <w:rPr>
          <w:rFonts w:ascii="Comic Sans MS" w:hAnsi="Comic Sans MS"/>
          <w:b w:val="false"/>
          <w:color w:val="FF0000"/>
          <w:sz w:val="24"/>
          <w:u w:val="none"/>
        </w:rPr>
        <w:t xml:space="preserve"> </w:t>
      </w:r>
      <w:r>
        <w:rPr>
          <w:rFonts w:ascii="Comic Sans MS" w:hAnsi="Comic Sans MS"/>
          <w:b w:val="false"/>
          <w:color w:val="0000FF"/>
          <w:sz w:val="24"/>
          <w:u w:val="none"/>
        </w:rPr>
        <w:t xml:space="preserve">payments regarding </w:t>
      </w:r>
      <w:r>
        <w:rPr>
          <w:rFonts w:ascii="Comic Sans MS" w:hAnsi="Comic Sans MS"/>
          <w:b w:val="false"/>
          <w:color w:val="FF0000"/>
          <w:sz w:val="24"/>
          <w:u w:val="single"/>
        </w:rPr>
        <w:t>New Equipment and BOP Only</w:t>
      </w:r>
      <w:r>
        <w:rPr>
          <w:rFonts w:ascii="Comic Sans MS" w:hAnsi="Comic Sans MS"/>
          <w:b w:val="false"/>
          <w:color w:val="FF0000"/>
          <w:sz w:val="24"/>
          <w:u w:val="none"/>
        </w:rPr>
        <w:t xml:space="preserve">      </w:t>
      </w:r>
      <w:r>
        <w:rPr>
          <w:rFonts w:ascii="Comic Sans MS" w:hAnsi="Comic Sans MS"/>
          <w:b w:val="false"/>
          <w:color w:val="C0C0C0"/>
          <w:sz w:val="24"/>
          <w:u w:val="none"/>
        </w:rPr>
        <w:t>(A&amp;PS will continue using the old bank account)</w:t>
      </w:r>
      <w:r>
        <w:rPr>
          <w:rFonts w:ascii="Comic Sans MS" w:hAnsi="Comic Sans MS"/>
          <w:b w:val="false"/>
          <w:color w:val="0000FF"/>
          <w:sz w:val="24"/>
          <w:u w:val="none"/>
        </w:rPr>
        <w:t>:</w:t>
      </w:r>
    </w:p>
    <w:p>
      <w:pPr>
        <w:pStyle w:val="Normal"/>
        <w:bidi w:val="0"/>
        <w:jc w:val="start"/>
        <w:rPr>
          <w:rFonts w:ascii="Comic Sans MS" w:hAnsi="Comic Sans MS"/>
          <w:b w:val="false"/>
          <w:color w:val="0000FF"/>
          <w:sz w:val="24"/>
          <w:u w:val="none"/>
        </w:rPr>
      </w:pPr>
      <w:r>
        <w:rPr>
          <w:rFonts w:ascii="Comic Sans MS" w:hAnsi="Comic Sans MS"/>
          <w:b w:val="false"/>
          <w:color w:val="0000FF"/>
          <w:sz w:val="24"/>
          <w:u w:val="none"/>
        </w:rPr>
      </w:r>
    </w:p>
    <w:p>
      <w:pPr>
        <w:pStyle w:val="Normal"/>
        <w:bidi w:val="0"/>
        <w:ind w:hanging="0" w:start="1520"/>
        <w:jc w:val="start"/>
        <w:rPr>
          <w:rFonts w:ascii="Comic Sans MS" w:hAnsi="Comic Sans MS"/>
          <w:b w:val="false"/>
          <w:color w:val="0000FF"/>
          <w:sz w:val="20"/>
          <w:u w:val="none"/>
        </w:rPr>
      </w:pPr>
      <w:r>
        <w:rPr>
          <w:rFonts w:ascii="Comic Sans MS" w:hAnsi="Comic Sans MS"/>
          <w:b w:val="false"/>
          <w:color w:val="000080"/>
          <w:sz w:val="32"/>
          <w:u w:val="none"/>
        </w:rPr>
        <w:t>GE Packaged Power, Inc.</w:t>
        <w:tab/>
      </w:r>
      <w:r>
        <w:rPr>
          <w:rFonts w:ascii="Comic Sans MS" w:hAnsi="Comic Sans MS"/>
          <w:b w:val="false"/>
          <w:color w:val="0000FF"/>
          <w:sz w:val="20"/>
          <w:u w:val="none"/>
        </w:rPr>
        <w:t xml:space="preserve">(new name: </w:t>
      </w:r>
      <w:r>
        <w:rPr>
          <w:rFonts w:ascii="Comic Sans MS" w:hAnsi="Comic Sans MS"/>
          <w:b w:val="false"/>
          <w:color w:val="FF0000"/>
          <w:sz w:val="20"/>
          <w:u w:val="none"/>
        </w:rPr>
        <w:t>ours</w:t>
      </w:r>
      <w:r>
        <w:rPr>
          <w:rFonts w:ascii="Comic Sans MS" w:hAnsi="Comic Sans MS"/>
          <w:b w:val="false"/>
          <w:color w:val="0000FF"/>
          <w:sz w:val="20"/>
          <w:u w:val="none"/>
        </w:rPr>
        <w:t>)</w:t>
      </w:r>
    </w:p>
    <w:p>
      <w:pPr>
        <w:pStyle w:val="Normal"/>
        <w:bidi w:val="0"/>
        <w:ind w:hanging="0" w:start="1520"/>
        <w:jc w:val="start"/>
        <w:rPr>
          <w:rFonts w:ascii="Comic Sans MS" w:hAnsi="Comic Sans MS"/>
          <w:b w:val="false"/>
          <w:color w:val="000080"/>
          <w:sz w:val="32"/>
          <w:u w:val="none"/>
        </w:rPr>
      </w:pPr>
      <w:r>
        <w:rPr>
          <w:rFonts w:ascii="Comic Sans MS" w:hAnsi="Comic Sans MS"/>
          <w:b w:val="false"/>
          <w:color w:val="000080"/>
          <w:sz w:val="32"/>
          <w:u w:val="none"/>
        </w:rPr>
        <w:t>Account # 00-388615</w:t>
        <w:tab/>
        <w:tab/>
      </w:r>
      <w:r>
        <w:rPr>
          <w:rFonts w:ascii="Comic Sans MS" w:hAnsi="Comic Sans MS"/>
          <w:b w:val="false"/>
          <w:color w:val="FF0000"/>
          <w:sz w:val="20"/>
          <w:u w:val="none"/>
        </w:rPr>
        <w:t>(new account number)</w:t>
      </w:r>
    </w:p>
    <w:p>
      <w:pPr>
        <w:pStyle w:val="Normal"/>
        <w:bidi w:val="0"/>
        <w:ind w:hanging="0" w:start="1520"/>
        <w:jc w:val="start"/>
        <w:rPr>
          <w:rFonts w:ascii="Comic Sans MS" w:hAnsi="Comic Sans MS"/>
          <w:b w:val="false"/>
          <w:color w:val="0000FF"/>
          <w:sz w:val="20"/>
          <w:u w:val="none"/>
        </w:rPr>
      </w:pPr>
      <w:r>
        <w:rPr>
          <w:rFonts w:ascii="Comic Sans MS" w:hAnsi="Comic Sans MS"/>
          <w:b w:val="false"/>
          <w:color w:val="000080"/>
          <w:sz w:val="32"/>
          <w:u w:val="none"/>
        </w:rPr>
        <w:t>Bankers Trust Company</w:t>
        <w:tab/>
      </w:r>
      <w:r>
        <w:rPr>
          <w:rFonts w:ascii="Comic Sans MS" w:hAnsi="Comic Sans MS"/>
          <w:b w:val="false"/>
          <w:color w:val="0000FF"/>
          <w:sz w:val="20"/>
          <w:u w:val="none"/>
        </w:rPr>
        <w:t>(same as before)</w:t>
      </w:r>
    </w:p>
    <w:p>
      <w:pPr>
        <w:pStyle w:val="Normal"/>
        <w:bidi w:val="0"/>
        <w:ind w:hanging="0" w:start="1520"/>
        <w:jc w:val="start"/>
        <w:rPr>
          <w:rFonts w:ascii="Comic Sans MS" w:hAnsi="Comic Sans MS"/>
          <w:b w:val="false"/>
          <w:color w:val="000080"/>
          <w:sz w:val="32"/>
          <w:u w:val="none"/>
        </w:rPr>
      </w:pPr>
      <w:r>
        <w:rPr>
          <w:rFonts w:ascii="Comic Sans MS" w:hAnsi="Comic Sans MS"/>
          <w:b w:val="false"/>
          <w:color w:val="000080"/>
          <w:sz w:val="32"/>
          <w:u w:val="none"/>
        </w:rPr>
        <w:t>ABA # 021001033</w:t>
        <w:tab/>
        <w:tab/>
        <w:tab/>
      </w:r>
      <w:r>
        <w:rPr>
          <w:rFonts w:ascii="Comic Sans MS" w:hAnsi="Comic Sans MS"/>
          <w:b w:val="false"/>
          <w:color w:val="0000FF"/>
          <w:sz w:val="20"/>
          <w:u w:val="none"/>
        </w:rPr>
        <w:t>(same as before)</w:t>
      </w:r>
    </w:p>
    <w:p>
      <w:pPr>
        <w:pStyle w:val="Normal"/>
        <w:bidi w:val="0"/>
        <w:ind w:hanging="0" w:start="1520"/>
        <w:jc w:val="start"/>
        <w:rPr>
          <w:rFonts w:ascii="Comic Sans MS" w:hAnsi="Comic Sans MS"/>
          <w:b w:val="false"/>
          <w:color w:val="0000FF"/>
          <w:sz w:val="24"/>
          <w:u w:val="none"/>
        </w:rPr>
      </w:pPr>
      <w:r>
        <w:rPr>
          <w:rFonts w:ascii="Comic Sans MS" w:hAnsi="Comic Sans MS"/>
          <w:b w:val="false"/>
          <w:color w:val="000080"/>
          <w:sz w:val="32"/>
          <w:u w:val="none"/>
        </w:rPr>
        <w:t>SWIFT: BKTRUS33</w:t>
        <w:tab/>
        <w:tab/>
      </w:r>
      <w:r>
        <w:rPr>
          <w:rFonts w:ascii="Comic Sans MS" w:hAnsi="Comic Sans MS"/>
          <w:b w:val="false"/>
          <w:color w:val="0000FF"/>
          <w:sz w:val="20"/>
          <w:u w:val="none"/>
        </w:rPr>
        <w:t>(same as before)</w:t>
      </w:r>
    </w:p>
    <w:p>
      <w:pPr>
        <w:pStyle w:val="Normal"/>
        <w:bidi w:val="0"/>
        <w:jc w:val="start"/>
        <w:rPr>
          <w:rFonts w:ascii="Comic Sans MS" w:hAnsi="Comic Sans MS"/>
          <w:b w:val="false"/>
          <w:color w:val="0000FF"/>
          <w:sz w:val="24"/>
          <w:u w:val="none"/>
        </w:rPr>
      </w:pPr>
      <w:r>
        <w:rPr>
          <w:rFonts w:ascii="Comic Sans MS" w:hAnsi="Comic Sans MS"/>
          <w:b w:val="false"/>
          <w:color w:val="0000FF"/>
          <w:sz w:val="24"/>
          <w:u w:val="none"/>
        </w:rPr>
      </w:r>
    </w:p>
    <w:p>
      <w:pPr>
        <w:pStyle w:val="Normal"/>
        <w:bidi w:val="0"/>
        <w:jc w:val="start"/>
        <w:rPr>
          <w:rFonts w:ascii="Comic Sans MS" w:hAnsi="Comic Sans MS"/>
          <w:b w:val="false"/>
          <w:color w:val="0000FF"/>
          <w:sz w:val="24"/>
          <w:u w:val="none"/>
        </w:rPr>
      </w:pPr>
      <w:r>
        <w:rPr>
          <w:rFonts w:ascii="Comic Sans MS" w:hAnsi="Comic Sans MS"/>
          <w:b w:val="false"/>
          <w:color w:val="0000FF"/>
          <w:sz w:val="24"/>
          <w:u w:val="none"/>
        </w:rPr>
        <w:t>Thanks</w:t>
      </w:r>
    </w:p>
    <w:p>
      <w:pPr>
        <w:pStyle w:val="Normal"/>
        <w:bidi w:val="0"/>
        <w:jc w:val="start"/>
        <w:rPr>
          <w:rFonts w:ascii="Comic Sans MS" w:hAnsi="Comic Sans MS"/>
          <w:b w:val="false"/>
          <w:color w:val="0000FF"/>
          <w:sz w:val="24"/>
          <w:u w:val="none"/>
        </w:rPr>
      </w:pPr>
      <w:r>
        <w:rPr>
          <w:rFonts w:ascii="Comic Sans MS" w:hAnsi="Comic Sans MS"/>
          <w:b w:val="false"/>
          <w:color w:val="0000FF"/>
          <w:sz w:val="24"/>
          <w:u w:val="none"/>
        </w:rPr>
        <w:t>Rafael</w:t>
      </w:r>
    </w:p>
    <w:p>
      <w:pPr>
        <w:pStyle w:val="Normal"/>
        <w:bidi w:val="0"/>
        <w:jc w:val="start"/>
        <w:rPr>
          <w:rFonts w:ascii="Comic Sans MS" w:hAnsi="Comic Sans MS"/>
          <w:b w:val="false"/>
          <w:color w:val="0000FF"/>
          <w:sz w:val="24"/>
          <w:u w:val="none"/>
        </w:rPr>
      </w:pPr>
      <w:r>
        <w:rPr>
          <w:rFonts w:ascii="Comic Sans MS" w:hAnsi="Comic Sans MS"/>
          <w:b w:val="false"/>
          <w:color w:val="C0C0C0"/>
          <w:sz w:val="24"/>
          <w:u w:val="none"/>
        </w:rPr>
        <w:t>PS: Please forward these instructions to anyone with a need to know that is not in the addressee list</w:t>
      </w:r>
    </w:p>
    <w:p>
      <w:pPr>
        <w:pStyle w:val="Normal"/>
        <w:tabs>
          <w:tab w:val="clear" w:pos="720"/>
          <w:tab w:val="left" w:pos="2700" w:leader="none"/>
        </w:tabs>
        <w:bidi w:val="0"/>
        <w:ind w:hanging="540" w:start="1080"/>
        <w:jc w:val="start"/>
        <w:rPr>
          <w:rFonts w:ascii="Arial" w:hAnsi="Arial"/>
          <w:b/>
          <w:i/>
          <w:i/>
          <w:color w:val="808080"/>
          <w:sz w:val="20"/>
          <w:u w:val="none"/>
        </w:rPr>
      </w:pPr>
      <w:r>
        <w:rPr>
          <w:rFonts w:ascii="GELogoFont" w:hAnsi="GELogoFont"/>
          <w:b w:val="false"/>
          <w:color w:val="808080"/>
          <w:sz w:val="56"/>
          <w:u w:val="none"/>
        </w:rPr>
        <w:t>g</w:t>
      </w:r>
      <w:r>
        <w:rPr>
          <w:rFonts w:ascii="GELogoFont" w:hAnsi="GELogoFont"/>
          <w:b w:val="false"/>
          <w:color w:val="808080"/>
          <w:sz w:val="48"/>
          <w:u w:val="none"/>
        </w:rPr>
        <w:t xml:space="preserve"> </w:t>
      </w:r>
      <w:r>
        <w:rPr>
          <w:rFonts w:ascii="GELogoFont" w:hAnsi="GELogoFont"/>
          <w:b w:val="false"/>
          <w:color w:val="808080"/>
          <w:sz w:val="22"/>
          <w:u w:val="none"/>
        </w:rPr>
        <w:tab/>
      </w:r>
      <w:r>
        <w:rPr>
          <w:rFonts w:ascii="Arial" w:hAnsi="Arial"/>
          <w:b/>
          <w:i/>
          <w:color w:val="808080"/>
          <w:sz w:val="22"/>
          <w:u w:val="none"/>
        </w:rPr>
        <w:t xml:space="preserve">Aero Energy Products </w:t>
      </w:r>
    </w:p>
    <w:p>
      <w:pPr>
        <w:pStyle w:val="Normal"/>
        <w:bidi w:val="0"/>
        <w:jc w:val="start"/>
        <w:rPr>
          <w:rFonts w:ascii="Small Fonts" w:hAnsi="Small Fonts"/>
          <w:b w:val="false"/>
          <w:i w:val="false"/>
          <w:i w:val="false"/>
          <w:color w:val="FF0000"/>
          <w:sz w:val="8"/>
          <w:u w:val="none"/>
        </w:rPr>
      </w:pPr>
      <w:r>
        <w:rPr>
          <w:rFonts w:ascii="Small Fonts" w:hAnsi="Small Fonts"/>
          <w:b w:val="false"/>
          <w:i w:val="false"/>
          <w:color w:val="FF0000"/>
          <w:sz w:val="8"/>
          <w:u w:val="none"/>
        </w:rPr>
        <w:t>_____________________________________________________________________________</w:t>
      </w:r>
    </w:p>
    <w:p>
      <w:pPr>
        <w:pStyle w:val="Normal"/>
        <w:tabs>
          <w:tab w:val="clear" w:pos="720"/>
          <w:tab w:val="left" w:pos="2700" w:leader="none"/>
        </w:tabs>
        <w:bidi w:val="0"/>
        <w:ind w:hanging="540" w:start="1080"/>
        <w:jc w:val="start"/>
        <w:rPr>
          <w:rFonts w:ascii="Small Fonts" w:hAnsi="Small Fonts"/>
          <w:b w:val="false"/>
          <w:i w:val="false"/>
          <w:i w:val="false"/>
          <w:color w:val="FF0000"/>
          <w:sz w:val="8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ab/>
        <w:tab/>
        <w:t>A GE</w:t>
      </w:r>
      <w:r>
        <w:rPr>
          <w:rFonts w:ascii="Arial" w:hAnsi="Arial"/>
          <w:b/>
          <w:i/>
          <w:color w:val="808080"/>
          <w:sz w:val="16"/>
          <w:u w:val="none"/>
        </w:rPr>
        <w:t xml:space="preserve"> </w:t>
      </w:r>
      <w:r>
        <w:rPr>
          <w:rFonts w:ascii="Arial" w:hAnsi="Arial"/>
          <w:b w:val="false"/>
          <w:i/>
          <w:color w:val="808080"/>
          <w:sz w:val="16"/>
          <w:u w:val="none"/>
        </w:rPr>
        <w:t>Power Systems Business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808080"/>
          <w:sz w:val="16"/>
          <w:u w:val="none"/>
        </w:rPr>
      </w:pPr>
      <w:r>
        <w:rPr>
          <w:rFonts w:ascii="Arial" w:hAnsi="Arial"/>
          <w:b/>
          <w:i/>
          <w:color w:val="808080"/>
          <w:sz w:val="18"/>
          <w:u w:val="none"/>
        </w:rPr>
        <w:t>J. Rafael Castañeda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808080"/>
          <w:sz w:val="16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>Commercial Finance Analyst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808080"/>
          <w:sz w:val="16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>2707 North Loop West, Suite 900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808080"/>
          <w:sz w:val="16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>Houston, Texas 77008</w:t>
      </w:r>
    </w:p>
    <w:p>
      <w:pPr>
        <w:pStyle w:val="Normal"/>
        <w:tabs>
          <w:tab w:val="clear" w:pos="720"/>
          <w:tab w:val="left" w:pos="1080" w:leader="none"/>
          <w:tab w:val="left" w:pos="2340" w:leader="none"/>
          <w:tab w:val="left" w:pos="2700" w:leader="none"/>
        </w:tabs>
        <w:bidi w:val="0"/>
        <w:ind w:hanging="0" w:start="450"/>
        <w:jc w:val="start"/>
        <w:rPr>
          <w:rFonts w:ascii="Arial" w:hAnsi="Arial"/>
          <w:b/>
          <w:i/>
          <w:i/>
          <w:color w:val="808080"/>
          <w:sz w:val="16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>Phone:</w:t>
        <w:tab/>
      </w:r>
      <w:r>
        <w:rPr>
          <w:rFonts w:ascii="Arial" w:hAnsi="Arial"/>
          <w:b/>
          <w:i/>
          <w:color w:val="808080"/>
          <w:sz w:val="16"/>
          <w:u w:val="none"/>
        </w:rPr>
        <w:t>(713) 803-0382</w:t>
      </w:r>
      <w:r>
        <w:rPr>
          <w:rFonts w:ascii="Arial" w:hAnsi="Arial"/>
          <w:b w:val="false"/>
          <w:i/>
          <w:color w:val="808080"/>
          <w:sz w:val="16"/>
          <w:u w:val="none"/>
        </w:rPr>
        <w:tab/>
        <w:t>DC:</w:t>
        <w:tab/>
        <w:t xml:space="preserve"> </w:t>
      </w:r>
      <w:r>
        <w:rPr>
          <w:rFonts w:ascii="Arial" w:hAnsi="Arial"/>
          <w:b/>
          <w:i/>
          <w:color w:val="808080"/>
          <w:sz w:val="16"/>
          <w:u w:val="none"/>
        </w:rPr>
        <w:t>8*354-0382</w:t>
      </w:r>
    </w:p>
    <w:p>
      <w:pPr>
        <w:pStyle w:val="Normal"/>
        <w:tabs>
          <w:tab w:val="clear" w:pos="720"/>
          <w:tab w:val="left" w:pos="1080" w:leader="none"/>
          <w:tab w:val="left" w:pos="2340" w:leader="none"/>
          <w:tab w:val="left" w:pos="2700" w:leader="none"/>
        </w:tabs>
        <w:bidi w:val="0"/>
        <w:ind w:hanging="0" w:start="450"/>
        <w:jc w:val="start"/>
        <w:rPr>
          <w:rFonts w:ascii="Arial" w:hAnsi="Arial"/>
          <w:b/>
          <w:i/>
          <w:i/>
          <w:color w:val="808080"/>
          <w:sz w:val="16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>Mobile:</w:t>
        <w:tab/>
      </w:r>
      <w:r>
        <w:rPr>
          <w:rFonts w:ascii="Arial" w:hAnsi="Arial"/>
          <w:b/>
          <w:i/>
          <w:color w:val="808080"/>
          <w:sz w:val="16"/>
          <w:u w:val="none"/>
        </w:rPr>
        <w:t>(713) 822-2829</w:t>
      </w:r>
      <w:r>
        <w:rPr>
          <w:rFonts w:ascii="Arial" w:hAnsi="Arial"/>
          <w:b w:val="false"/>
          <w:i/>
          <w:color w:val="808080"/>
          <w:sz w:val="16"/>
          <w:u w:val="none"/>
        </w:rPr>
        <w:tab/>
        <w:t>Fax:</w:t>
      </w:r>
      <w:r>
        <w:rPr>
          <w:rFonts w:ascii="Arial" w:hAnsi="Arial"/>
          <w:b/>
          <w:i/>
          <w:color w:val="808080"/>
          <w:sz w:val="16"/>
          <w:u w:val="none"/>
        </w:rPr>
        <w:tab/>
        <w:t xml:space="preserve">(713) 803-0362 </w:t>
      </w:r>
      <w:r>
        <w:rPr>
          <w:rFonts w:ascii="Arial" w:hAnsi="Arial"/>
          <w:b w:val="false"/>
          <w:i/>
          <w:color w:val="0000FF"/>
          <w:sz w:val="16"/>
          <w:u w:val="single"/>
        </w:rPr>
        <w:t>&lt;- new fax!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000000"/>
          <w:sz w:val="20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 xml:space="preserve">Email:    </w:t>
      </w:r>
      <w:r>
        <w:rPr>
          <w:rFonts w:ascii="Arial" w:hAnsi="Arial"/>
          <w:b w:val="false"/>
          <w:i/>
          <w:color w:val="0000FF"/>
          <w:sz w:val="16"/>
          <w:u w:val="single"/>
        </w:rPr>
        <w:t>rafael.castaneda@ss.ps.ge.com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000000"/>
          <w:sz w:val="20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 xml:space="preserve">Please visit our website:    </w:t>
      </w:r>
      <w:r>
        <w:rPr>
          <w:rFonts w:ascii="Arial" w:hAnsi="Arial"/>
          <w:b w:val="false"/>
          <w:i/>
          <w:color w:val="0000FF"/>
          <w:sz w:val="16"/>
          <w:u w:val="single"/>
        </w:rPr>
        <w:t>http://www.gepower.com/ssep/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000000"/>
          <w:sz w:val="20"/>
          <w:u w:val="none"/>
        </w:rPr>
      </w:pPr>
      <w:r>
        <w:rPr>
          <w:rFonts w:ascii="Arial" w:hAnsi="Arial"/>
          <w:b w:val="false"/>
          <w:i/>
          <w:color w:val="000000"/>
          <w:sz w:val="20"/>
          <w:u w:val="none"/>
        </w:rPr>
      </w:r>
    </w:p>
    <w:p>
      <w:pPr>
        <w:pStyle w:val="Normal"/>
        <w:bidi w:val="0"/>
        <w:jc w:val="start"/>
        <w:rPr>
          <w:rFonts w:ascii="Comic Sans MS" w:hAnsi="Comic Sans MS"/>
          <w:b w:val="false"/>
          <w:i w:val="false"/>
          <w:i w:val="false"/>
          <w:color w:val="0000FF"/>
          <w:sz w:val="24"/>
          <w:u w:val="none"/>
        </w:rPr>
      </w:pPr>
      <w:r>
        <w:rPr>
          <w:rFonts w:ascii="Comic Sans MS" w:hAnsi="Comic Sans MS"/>
          <w:b w:val="false"/>
          <w:i w:val="false"/>
          <w:color w:val="0000FF"/>
          <w:sz w:val="24"/>
          <w:u w:val="none"/>
        </w:rPr>
      </w:r>
    </w:p>
    <w:p>
      <w:pPr>
        <w:pStyle w:val="Normal"/>
        <w:bidi w:val="0"/>
        <w:jc w:val="start"/>
        <w:rPr>
          <w:rFonts w:ascii="Comic Sans MS" w:hAnsi="Comic Sans MS"/>
          <w:b w:val="false"/>
          <w:i w:val="false"/>
          <w:i w:val="false"/>
          <w:color w:val="0000FF"/>
          <w:sz w:val="24"/>
          <w:u w:val="none"/>
        </w:rPr>
      </w:pPr>
      <w:r>
        <w:rPr>
          <w:rFonts w:ascii="Comic Sans MS" w:hAnsi="Comic Sans MS"/>
          <w:b w:val="false"/>
          <w:i w:val="false"/>
          <w:color w:val="0000FF"/>
          <w:sz w:val="24"/>
          <w:u w:val="none"/>
        </w:rPr>
      </w:r>
    </w:p>
    <w:p>
      <w:pPr>
        <w:pStyle w:val="Normal"/>
        <w:bidi w:val="0"/>
        <w:jc w:val="start"/>
        <w:rPr>
          <w:rFonts w:ascii="Comic Sans MS" w:hAnsi="Comic Sans MS"/>
          <w:b w:val="false"/>
          <w:i w:val="false"/>
          <w:i w:val="false"/>
          <w:color w:val="0000FF"/>
          <w:sz w:val="24"/>
          <w:u w:val="none"/>
        </w:rPr>
      </w:pPr>
      <w:r>
        <w:rPr>
          <w:rFonts w:ascii="Comic Sans MS" w:hAnsi="Comic Sans MS"/>
          <w:b w:val="false"/>
          <w:i w:val="false"/>
          <w:color w:val="0000FF"/>
          <w:sz w:val="24"/>
          <w:u w:val="none"/>
        </w:rPr>
      </w:r>
    </w:p>
    <w:p>
      <w:pPr>
        <w:pStyle w:val="Normal"/>
        <w:tabs>
          <w:tab w:val="clear" w:pos="720"/>
          <w:tab w:val="left" w:pos="2700" w:leader="none"/>
        </w:tabs>
        <w:bidi w:val="0"/>
        <w:ind w:hanging="540" w:start="1080"/>
        <w:jc w:val="start"/>
        <w:rPr>
          <w:rFonts w:ascii="Arial" w:hAnsi="Arial"/>
          <w:b/>
          <w:i/>
          <w:i/>
          <w:color w:val="808080"/>
          <w:sz w:val="20"/>
          <w:u w:val="none"/>
        </w:rPr>
      </w:pPr>
      <w:r>
        <w:rPr>
          <w:rFonts w:ascii="GELogoFont" w:hAnsi="GELogoFont"/>
          <w:b w:val="false"/>
          <w:i w:val="false"/>
          <w:color w:val="808080"/>
          <w:sz w:val="56"/>
          <w:u w:val="none"/>
        </w:rPr>
        <w:t>g</w:t>
      </w:r>
      <w:r>
        <w:rPr>
          <w:rFonts w:ascii="GELogoFont" w:hAnsi="GELogoFont"/>
          <w:b w:val="false"/>
          <w:i w:val="false"/>
          <w:color w:val="808080"/>
          <w:sz w:val="48"/>
          <w:u w:val="none"/>
        </w:rPr>
        <w:t xml:space="preserve"> </w:t>
      </w:r>
      <w:r>
        <w:rPr>
          <w:rFonts w:ascii="GELogoFont" w:hAnsi="GELogoFont"/>
          <w:b w:val="false"/>
          <w:i w:val="false"/>
          <w:color w:val="808080"/>
          <w:sz w:val="22"/>
          <w:u w:val="none"/>
        </w:rPr>
        <w:tab/>
      </w:r>
      <w:r>
        <w:rPr>
          <w:rFonts w:ascii="Arial" w:hAnsi="Arial"/>
          <w:b/>
          <w:i/>
          <w:color w:val="808080"/>
          <w:sz w:val="22"/>
          <w:u w:val="none"/>
        </w:rPr>
        <w:t xml:space="preserve">Aero Energy Products </w:t>
      </w:r>
    </w:p>
    <w:p>
      <w:pPr>
        <w:pStyle w:val="Normal"/>
        <w:bidi w:val="0"/>
        <w:jc w:val="start"/>
        <w:rPr>
          <w:rFonts w:ascii="Small Fonts" w:hAnsi="Small Fonts"/>
          <w:b w:val="false"/>
          <w:i w:val="false"/>
          <w:i w:val="false"/>
          <w:color w:val="FF0000"/>
          <w:sz w:val="8"/>
          <w:u w:val="none"/>
        </w:rPr>
      </w:pPr>
      <w:r>
        <w:rPr>
          <w:rFonts w:ascii="Small Fonts" w:hAnsi="Small Fonts"/>
          <w:b w:val="false"/>
          <w:i w:val="false"/>
          <w:color w:val="FF0000"/>
          <w:sz w:val="8"/>
          <w:u w:val="none"/>
        </w:rPr>
        <w:t>_____________________________________________________________________________</w:t>
      </w:r>
    </w:p>
    <w:p>
      <w:pPr>
        <w:pStyle w:val="Normal"/>
        <w:tabs>
          <w:tab w:val="clear" w:pos="720"/>
          <w:tab w:val="left" w:pos="2700" w:leader="none"/>
        </w:tabs>
        <w:bidi w:val="0"/>
        <w:ind w:hanging="540" w:start="1080"/>
        <w:jc w:val="start"/>
        <w:rPr>
          <w:rFonts w:ascii="Small Fonts" w:hAnsi="Small Fonts"/>
          <w:b w:val="false"/>
          <w:i w:val="false"/>
          <w:i w:val="false"/>
          <w:color w:val="FF0000"/>
          <w:sz w:val="8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ab/>
        <w:tab/>
        <w:t>A GE</w:t>
      </w:r>
      <w:r>
        <w:rPr>
          <w:rFonts w:ascii="Arial" w:hAnsi="Arial"/>
          <w:b/>
          <w:i/>
          <w:color w:val="808080"/>
          <w:sz w:val="16"/>
          <w:u w:val="none"/>
        </w:rPr>
        <w:t xml:space="preserve"> </w:t>
      </w:r>
      <w:r>
        <w:rPr>
          <w:rFonts w:ascii="Arial" w:hAnsi="Arial"/>
          <w:b w:val="false"/>
          <w:i/>
          <w:color w:val="808080"/>
          <w:sz w:val="16"/>
          <w:u w:val="none"/>
        </w:rPr>
        <w:t>Power Systems Business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808080"/>
          <w:sz w:val="16"/>
          <w:u w:val="none"/>
        </w:rPr>
      </w:pPr>
      <w:r>
        <w:rPr>
          <w:rFonts w:ascii="Arial" w:hAnsi="Arial"/>
          <w:b/>
          <w:i/>
          <w:color w:val="808080"/>
          <w:sz w:val="18"/>
          <w:u w:val="none"/>
        </w:rPr>
        <w:t>J. Rafael Castañeda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808080"/>
          <w:sz w:val="16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>Commercial Finance Analyst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808080"/>
          <w:sz w:val="16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>2707 North Loop West, Suite 900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808080"/>
          <w:sz w:val="16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>Houston, Texas 77008</w:t>
      </w:r>
    </w:p>
    <w:p>
      <w:pPr>
        <w:pStyle w:val="Normal"/>
        <w:tabs>
          <w:tab w:val="clear" w:pos="720"/>
          <w:tab w:val="left" w:pos="1080" w:leader="none"/>
          <w:tab w:val="left" w:pos="2340" w:leader="none"/>
          <w:tab w:val="left" w:pos="2700" w:leader="none"/>
        </w:tabs>
        <w:bidi w:val="0"/>
        <w:ind w:hanging="0" w:start="450"/>
        <w:jc w:val="start"/>
        <w:rPr>
          <w:rFonts w:ascii="Arial" w:hAnsi="Arial"/>
          <w:b/>
          <w:i/>
          <w:i/>
          <w:color w:val="808080"/>
          <w:sz w:val="16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>Phone:</w:t>
        <w:tab/>
      </w:r>
      <w:r>
        <w:rPr>
          <w:rFonts w:ascii="Arial" w:hAnsi="Arial"/>
          <w:b/>
          <w:i/>
          <w:color w:val="808080"/>
          <w:sz w:val="16"/>
          <w:u w:val="none"/>
        </w:rPr>
        <w:t>(713) 803-0382</w:t>
      </w:r>
      <w:r>
        <w:rPr>
          <w:rFonts w:ascii="Arial" w:hAnsi="Arial"/>
          <w:b w:val="false"/>
          <w:i/>
          <w:color w:val="808080"/>
          <w:sz w:val="16"/>
          <w:u w:val="none"/>
        </w:rPr>
        <w:tab/>
        <w:t>DC:</w:t>
        <w:tab/>
        <w:t xml:space="preserve"> </w:t>
      </w:r>
      <w:r>
        <w:rPr>
          <w:rFonts w:ascii="Arial" w:hAnsi="Arial"/>
          <w:b/>
          <w:i/>
          <w:color w:val="808080"/>
          <w:sz w:val="16"/>
          <w:u w:val="none"/>
        </w:rPr>
        <w:t>8*354-0382</w:t>
      </w:r>
    </w:p>
    <w:p>
      <w:pPr>
        <w:pStyle w:val="Normal"/>
        <w:tabs>
          <w:tab w:val="clear" w:pos="720"/>
          <w:tab w:val="left" w:pos="1080" w:leader="none"/>
          <w:tab w:val="left" w:pos="2340" w:leader="none"/>
          <w:tab w:val="left" w:pos="2700" w:leader="none"/>
        </w:tabs>
        <w:bidi w:val="0"/>
        <w:ind w:hanging="0" w:start="450"/>
        <w:jc w:val="start"/>
        <w:rPr>
          <w:rFonts w:ascii="Arial" w:hAnsi="Arial"/>
          <w:b/>
          <w:i/>
          <w:i/>
          <w:color w:val="808080"/>
          <w:sz w:val="16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>Mobile:</w:t>
        <w:tab/>
      </w:r>
      <w:r>
        <w:rPr>
          <w:rFonts w:ascii="Arial" w:hAnsi="Arial"/>
          <w:b/>
          <w:i/>
          <w:color w:val="808080"/>
          <w:sz w:val="16"/>
          <w:u w:val="none"/>
        </w:rPr>
        <w:t>(713) 822-2829</w:t>
      </w:r>
      <w:r>
        <w:rPr>
          <w:rFonts w:ascii="Arial" w:hAnsi="Arial"/>
          <w:b w:val="false"/>
          <w:i/>
          <w:color w:val="808080"/>
          <w:sz w:val="16"/>
          <w:u w:val="none"/>
        </w:rPr>
        <w:tab/>
        <w:t>Fax:</w:t>
      </w:r>
      <w:r>
        <w:rPr>
          <w:rFonts w:ascii="Arial" w:hAnsi="Arial"/>
          <w:b/>
          <w:i/>
          <w:color w:val="808080"/>
          <w:sz w:val="16"/>
          <w:u w:val="none"/>
        </w:rPr>
        <w:tab/>
        <w:t xml:space="preserve">(713) 803-0362 </w:t>
      </w:r>
      <w:r>
        <w:rPr>
          <w:rFonts w:ascii="Arial" w:hAnsi="Arial"/>
          <w:b w:val="false"/>
          <w:i/>
          <w:color w:val="0000FF"/>
          <w:sz w:val="16"/>
          <w:u w:val="single"/>
        </w:rPr>
        <w:t>&lt;- new fax!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000000"/>
          <w:sz w:val="20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 xml:space="preserve">Email:    </w:t>
      </w:r>
      <w:r>
        <w:rPr>
          <w:rFonts w:ascii="Arial" w:hAnsi="Arial"/>
          <w:b w:val="false"/>
          <w:i/>
          <w:color w:val="0000FF"/>
          <w:sz w:val="16"/>
          <w:u w:val="single"/>
        </w:rPr>
        <w:t>rafael.castaneda@ss.ps.ge.com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000000"/>
          <w:sz w:val="20"/>
          <w:u w:val="none"/>
        </w:rPr>
      </w:pPr>
      <w:r>
        <w:rPr>
          <w:rFonts w:ascii="Arial" w:hAnsi="Arial"/>
          <w:b w:val="false"/>
          <w:i/>
          <w:color w:val="808080"/>
          <w:sz w:val="16"/>
          <w:u w:val="none"/>
        </w:rPr>
        <w:t xml:space="preserve">Please visit our website:    </w:t>
      </w:r>
      <w:r>
        <w:rPr>
          <w:rFonts w:ascii="Arial" w:hAnsi="Arial"/>
          <w:b w:val="false"/>
          <w:i/>
          <w:color w:val="0000FF"/>
          <w:sz w:val="16"/>
          <w:u w:val="single"/>
        </w:rPr>
        <w:t>http://www.gepower.com/ssep/</w:t>
      </w:r>
    </w:p>
    <w:p>
      <w:pPr>
        <w:pStyle w:val="Normal"/>
        <w:bidi w:val="0"/>
        <w:ind w:hanging="0" w:start="450"/>
        <w:jc w:val="start"/>
        <w:rPr>
          <w:rFonts w:ascii="Arial" w:hAnsi="Arial"/>
          <w:b w:val="false"/>
          <w:i/>
          <w:i/>
          <w:color w:val="000000"/>
          <w:sz w:val="20"/>
          <w:u w:val="none"/>
        </w:rPr>
      </w:pPr>
      <w:r>
        <w:rPr>
          <w:rFonts w:ascii="Arial" w:hAnsi="Arial"/>
          <w:b w:val="false"/>
          <w:i/>
          <w:color w:val="000000"/>
          <w:sz w:val="20"/>
          <w:u w:val="none"/>
        </w:rPr>
      </w:r>
    </w:p>
    <w:p>
      <w:pPr>
        <w:pStyle w:val="Normal"/>
        <w:bidi w:val="0"/>
        <w:jc w:val="start"/>
        <w:rPr>
          <w:rFonts w:ascii="Comic Sans MS" w:hAnsi="Comic Sans MS"/>
          <w:b w:val="false"/>
          <w:i w:val="false"/>
          <w:i w:val="false"/>
          <w:color w:val="0000FF"/>
          <w:sz w:val="24"/>
          <w:u w:val="none"/>
        </w:rPr>
      </w:pPr>
      <w:r>
        <w:rPr>
          <w:rFonts w:ascii="Comic Sans MS" w:hAnsi="Comic Sans MS"/>
          <w:b w:val="false"/>
          <w:i w:val="false"/>
          <w:color w:val="0000FF"/>
          <w:sz w:val="24"/>
          <w:u w:val="none"/>
        </w:rPr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i w:val="false"/>
          <w:i w:val="false"/>
          <w:color w:val="000000"/>
          <w:sz w:val="20"/>
          <w:u w:val="none"/>
        </w:rPr>
      </w:pPr>
      <w:r>
        <w:rPr>
          <w:rFonts w:ascii="Arial" w:hAnsi="Arial"/>
          <w:b w:val="false"/>
          <w:i w:val="false"/>
          <w:color w:val="000000"/>
          <w:sz w:val="20"/>
          <w:u w:val="none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Comic Sans MS">
    <w:charset w:val="01" w:characterSet="utf-8"/>
    <w:family w:val="roman"/>
    <w:pitch w:val="variable"/>
  </w:font>
  <w:font w:name="GELogoFont">
    <w:charset w:val="01" w:characterSet="utf-8"/>
    <w:family w:val="roman"/>
    <w:pitch w:val="variable"/>
  </w:font>
  <w:font w:name="Small Fonts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