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NATIONAL DAY OF PRAYER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Heading2"/>
        <w:ind w:hanging="0" w:start="0"/>
        <w:rPr>
          <w:b w:val="false"/>
          <w:sz w:val="24"/>
        </w:rPr>
      </w:pPr>
      <w:r>
        <w:rPr>
          <w:b w:val="false"/>
          <w:sz w:val="24"/>
        </w:rPr>
        <w:t xml:space="preserve">President George Bush has declared Friday, September 15, a National Day of Prayer.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Services are planned at the following downtown churches: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  <w:tab/>
      </w:r>
      <w:r>
        <w:rPr>
          <w:sz w:val="24"/>
          <w:u w:val="single"/>
        </w:rPr>
        <w:t>Church</w:t>
      </w:r>
      <w:r>
        <w:rPr>
          <w:sz w:val="24"/>
        </w:rPr>
        <w:t xml:space="preserve"> </w:t>
        <w:tab/>
        <w:tab/>
        <w:tab/>
        <w:tab/>
      </w:r>
      <w:r>
        <w:rPr>
          <w:sz w:val="24"/>
          <w:u w:val="single"/>
        </w:rPr>
        <w:t>Time</w:t>
      </w: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Antioch Missionary Baptist Church                      noon</w:t>
      </w:r>
    </w:p>
    <w:p>
      <w:pPr>
        <w:pStyle w:val="Normal"/>
        <w:rPr/>
      </w:pPr>
      <w:r>
        <w:rPr>
          <w:sz w:val="24"/>
        </w:rPr>
        <w:t xml:space="preserve">      </w:t>
      </w:r>
      <w:r>
        <w:rPr>
          <w:sz w:val="24"/>
        </w:rPr>
        <w:t xml:space="preserve">500 Clay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Christ Church Cathedral</w:t>
        <w:tab/>
        <w:tab/>
        <w:tab/>
        <w:tab/>
        <w:t xml:space="preserve"> noon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 xml:space="preserve">1117 Texas Avenue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First United Methodist Church</w:t>
        <w:tab/>
        <w:tab/>
        <w:tab/>
        <w:t xml:space="preserve"> 11:00 a.m.; noon; 1:00 p.m.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 xml:space="preserve">1320 Main at Clay </w:t>
        <w:tab/>
        <w:tab/>
        <w:tab/>
        <w:tab/>
        <w:t xml:space="preserve">  </w:t>
        <w:tab/>
        <w:tab/>
        <w:tab/>
        <w:tab/>
        <w:tab/>
        <w:tab/>
        <w:tab/>
        <w:t xml:space="preserve"> 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St. John’s United Methodist Church</w:t>
        <w:tab/>
        <w:tab/>
        <w:t xml:space="preserve">   noon</w:t>
      </w:r>
    </w:p>
    <w:p>
      <w:pPr>
        <w:pStyle w:val="Normal"/>
        <w:rPr/>
      </w:pPr>
      <w:r>
        <w:rPr>
          <w:sz w:val="24"/>
        </w:rPr>
        <w:t xml:space="preserve">      </w:t>
      </w:r>
      <w:r>
        <w:rPr>
          <w:sz w:val="24"/>
        </w:rPr>
        <w:t>2019 Crawford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Annunciation Catholic Church</w:t>
        <w:tab/>
        <w:tab/>
        <w:tab/>
        <w:t xml:space="preserve">   7:00 p.m.</w:t>
      </w:r>
    </w:p>
    <w:p>
      <w:pPr>
        <w:pStyle w:val="Normal"/>
        <w:rPr/>
      </w:pPr>
      <w:r>
        <w:rPr>
          <w:sz w:val="24"/>
        </w:rPr>
        <w:t xml:space="preserve">      </w:t>
      </w:r>
      <w:r>
        <w:rPr>
          <w:sz w:val="24"/>
        </w:rPr>
        <w:t>1618 Texas Avenue</w:t>
        <w:tab/>
        <w:t xml:space="preserve"> </w:t>
        <w:tab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2001-09-13T18:20:00Z</dcterms:created>
  <dc:creator>Employee of</dc:creator>
  <dc:description/>
  <dc:language>en-CA</dc:language>
  <cp:lastModifiedBy>Employee of</cp:lastModifiedBy>
  <cp:lastPrinted>2001-09-13T16:02:00Z</cp:lastPrinted>
  <dcterms:modified xsi:type="dcterms:W3CDTF">2001-09-13T18:33:00Z</dcterms:modified>
  <cp:revision>5</cp:revision>
  <dc:subject/>
  <dc:title>NATIONAL DAY OF PRAYER</dc:title>
</cp:coreProperties>
</file>