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pacing w:val="-3"/>
          <w:lang w:val="en-CA"/>
        </w:rPr>
      </w:pPr>
      <w:r>
        <w:rPr>
          <w:spacing w:val="-3"/>
          <w:lang w:val="en-CA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-20.3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794662399" r:id="rId2"/>
        </w:object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May 17, 2001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M. Bowen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B. Buy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R. Clark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T. J. Detmering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M. Donahue, Jr.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C. A. Fox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Haedicke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E. Henderson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L. V. McGuire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G. Melendrez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B. Sherrick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M. W. Strickler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</w:t>
        <w:tab/>
        <w:t xml:space="preserve">Special Telephonic Meeting 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of the Board of Directors of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 xml:space="preserve">Mariner Energy, Inc. </w:t>
      </w:r>
    </w:p>
    <w:p>
      <w:pPr>
        <w:pStyle w:val="Normal"/>
        <w:tabs>
          <w:tab w:val="clear" w:pos="720"/>
          <w:tab w:val="left" w:pos="5040" w:leader="none"/>
        </w:tabs>
        <w:ind w:hanging="720" w:start="50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Gentlemen: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 Special Telephonic Board Meeting of the Board of Directors of Mariner Energy, Inc. will be held on Monday, May 21, 2001 at 3:30 p.m.  The purpose of the meeting is to approve Mariner’s offer for an interest in the Argo Prospect (Alaminos Canyon 13/East Breaks 981).</w:t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 participating in the Special Telephonic Board Meeting, please dial 1-800-277-3082 approximately five minutes prior to conference time. The reservation number is 18933012, passcode 4702698.</w:t>
      </w:r>
    </w:p>
    <w:p>
      <w:pPr>
        <w:pStyle w:val="Normal"/>
        <w:ind w:firstLine="720" w:end="0"/>
        <w:jc w:val="both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Please advise Donna Cagle (281/584-5511) if you will be unable to participate.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Very truly yours, 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3780" w:end="0"/>
        <w:rPr>
          <w:rFonts w:ascii="Arial" w:hAnsi="Arial" w:cs="Arial"/>
          <w:sz w:val="22"/>
        </w:rPr>
      </w:pPr>
      <w:bookmarkStart w:id="0" w:name="_1051591490"/>
      <w:bookmarkEnd w:id="0"/>
      <w:r>
        <w:rPr/>
        <w:object w:dxaOrig="3345" w:dyaOrig="1246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67.3pt;height:62.3pt" filled="f" o:ole="">
            <v:imagedata r:id="rId5" o:title=""/>
          </v:shape>
          <o:OLEObject Type="Embed" ProgID="" ShapeID="ole_rId4" DrawAspect="Content" ObjectID="_1317094085" r:id="rId4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ab/>
        <w:tab/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TEY:dmc2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cc:</w:t>
        <w:tab/>
        <w:t>D. M. Cagle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G. K. Harless</w:t>
        <w:tab/>
        <w:t>J. Grace –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W. H. Hodge</w:t>
        <w:tab/>
        <w:t>T. Proffitt - ENAC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D. S. Huber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F. A. Pici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R. W. Webb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K. D. Zelikovitz</w:t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580 WestLake Park Blvd., Suite 1300    Houston, TX  77079-2643    Tel  (281) 584-5500    Fax  (281) 584-5555</w:t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spacing w:before="0" w:after="12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sectPr>
      <w:type w:val="nextPage"/>
      <w:pgSz w:w="12240" w:h="15840"/>
      <w:pgMar w:left="1440" w:right="1440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2001-05-18T15:02:00Z</dcterms:created>
  <dc:creator>Mariner Energy, Inc.</dc:creator>
  <dc:description/>
  <dc:language>en-CA</dc:language>
  <cp:lastModifiedBy>Leroy Cagle</cp:lastModifiedBy>
  <cp:lastPrinted>2001-05-17T09:29:00Z</cp:lastPrinted>
  <dcterms:modified xsi:type="dcterms:W3CDTF">2001-05-18T17:24:00Z</dcterms:modified>
  <cp:revision>4</cp:revision>
  <dc:subject/>
  <dc:title> </dc:title>
</cp:coreProperties>
</file>