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pacing w:val="-3"/>
          <w:lang w:val="en-CA"/>
        </w:rPr>
      </w:pPr>
      <w:r>
        <w:rPr>
          <w:spacing w:val="-3"/>
          <w:lang w:val="en-CA"/>
        </w:rPr>
        <w:object w:dxaOrig="4068" w:dyaOrig="98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4.4pt;margin-top:-20.3pt;width:203.4pt;height:49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21276766" r:id="rId2"/>
        </w:object>
      </w:r>
    </w:p>
    <w:p>
      <w:pPr>
        <w:pStyle w:val="Normal"/>
        <w:ind w:firstLine="4320" w:end="0"/>
        <w:jc w:val="both"/>
        <w:rPr>
          <w:rFonts w:ascii="Arial" w:hAnsi="Arial" w:cs="Arial"/>
          <w:spacing w:val="-3"/>
          <w:sz w:val="22"/>
        </w:rPr>
      </w:pPr>
      <w:r>
        <w:rPr>
          <w:rFonts w:cs="Arial" w:ascii="Arial" w:hAnsi="Arial"/>
          <w:spacing w:val="-3"/>
          <w:sz w:val="22"/>
        </w:rPr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fldChar w:fldCharType="begin"/>
      </w:r>
      <w:r>
        <w:rPr>
          <w:sz w:val="22"/>
          <w:rFonts w:cs="Arial" w:ascii="Arial" w:hAnsi="Arial"/>
        </w:rPr>
        <w:instrText xml:space="preserve"> DATE \@"MMMM\ d', 'yyyy" </w:instrText>
      </w:r>
      <w:r>
        <w:rPr>
          <w:sz w:val="22"/>
          <w:rFonts w:cs="Arial" w:ascii="Arial" w:hAnsi="Arial"/>
        </w:rPr>
        <w:fldChar w:fldCharType="separate"/>
      </w:r>
      <w:r>
        <w:rPr>
          <w:sz w:val="22"/>
          <w:rFonts w:cs="Arial" w:ascii="Arial" w:hAnsi="Arial"/>
        </w:rPr>
        <w:t>September 28, 2025</w:t>
      </w:r>
      <w:r>
        <w:rPr>
          <w:sz w:val="22"/>
          <w:rFonts w:cs="Arial" w:ascii="Arial" w:hAnsi="Arial"/>
        </w:rPr>
        <w:fldChar w:fldCharType="end"/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B. Buy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R. Clark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C. A. Fox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Haedicke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E. Henderson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S. D. Josey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A. D. Keel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L. V. McGuire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G. Melendrez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W. Strickler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C. J. Thompson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L. G. Whalley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RE:</w:t>
        <w:tab/>
        <w:t>Quarterly Meeting of the Board of Directors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of Mariner Energy, Inc. </w:t>
      </w:r>
    </w:p>
    <w:p>
      <w:pPr>
        <w:pStyle w:val="Normal"/>
        <w:tabs>
          <w:tab w:val="clear" w:pos="720"/>
          <w:tab w:val="left" w:pos="5040" w:leader="none"/>
        </w:tabs>
        <w:ind w:hanging="720" w:start="50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Gentlemen: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At the request of Robert E. Henderson, Chairman of the Board of Directors of Mariner Energy, Inc., a quarterly meeting of the Board will be held on Thursday, August 23, 2001 from  10:00 am until 2:00 pm at The Doubletree Hotel at Allen Center, 400 Dallas, Houston, Texas, in the Granger “A” Room.  Lunch will be served.</w:t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Please advise Donna Cagle (281/584-5511) if you will be unable to attend. </w:t>
      </w:r>
    </w:p>
    <w:p>
      <w:pPr>
        <w:pStyle w:val="Normal"/>
        <w:tabs>
          <w:tab w:val="clear" w:pos="720"/>
          <w:tab w:val="left" w:pos="3510" w:leader="none"/>
        </w:tabs>
        <w:ind w:hanging="720" w:start="4140" w:end="0"/>
        <w:jc w:val="both"/>
        <w:rPr>
          <w:sz w:val="24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Very truly yours, </w:t>
      </w:r>
    </w:p>
    <w:p>
      <w:pPr>
        <w:pStyle w:val="Normal"/>
        <w:ind w:firstLine="441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4140" w:leader="none"/>
        </w:tabs>
        <w:ind w:firstLine="4230" w:end="0"/>
        <w:rPr>
          <w:rFonts w:ascii="Arial" w:hAnsi="Arial" w:cs="Arial"/>
          <w:sz w:val="22"/>
        </w:rPr>
      </w:pPr>
      <w:bookmarkStart w:id="0" w:name="_1048592897"/>
      <w:bookmarkStart w:id="1" w:name="_1048578663"/>
      <w:bookmarkStart w:id="2" w:name="_1048578478"/>
      <w:bookmarkStart w:id="3" w:name="_1029066234"/>
      <w:bookmarkStart w:id="4" w:name="_1029061519"/>
      <w:bookmarkEnd w:id="0"/>
      <w:bookmarkEnd w:id="1"/>
      <w:bookmarkEnd w:id="2"/>
      <w:bookmarkEnd w:id="3"/>
      <w:bookmarkEnd w:id="4"/>
      <w:r>
        <w:rPr/>
        <w:object w:dxaOrig="3721" w:dyaOrig="223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91.4pt;height:104.1pt" filled="f" o:ole="">
            <v:imagedata r:id="rId5" o:title=""/>
          </v:shape>
          <o:OLEObject Type="Embed" ProgID="" ShapeID="ole_rId4" DrawAspect="Content" ObjectID="_819554051" r:id="rId4"/>
        </w:object>
      </w:r>
    </w:p>
    <w:p>
      <w:pPr>
        <w:pStyle w:val="Normal"/>
        <w:ind w:firstLine="41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KDZ:dmc2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cc:</w:t>
        <w:tab/>
        <w:t>D. M. Cagle</w:t>
        <w:tab/>
        <w:t>T. G. Bushman -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G. K. Harless</w:t>
        <w:tab/>
        <w:t>T. Proffitt -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W. H. Hodge</w:t>
        <w:tab/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D. S. Huber</w:t>
        <w:tab/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F. A. Pici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R. W. Webb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T. E. Young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spacing w:before="0" w:after="120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580 WestLake Park Blvd., Suite 1300    Houston, TX  77079-2643    Tel  (281) 584-5500    Fax  (281) 584-5555</w:t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2001-08-20T13:39:00Z</dcterms:created>
  <dc:creator>Mariner Energy, Inc.</dc:creator>
  <dc:description/>
  <dc:language>en-CA</dc:language>
  <cp:lastModifiedBy>DCAGLE</cp:lastModifiedBy>
  <cp:lastPrinted>2001-08-20T11:18:00Z</cp:lastPrinted>
  <dcterms:modified xsi:type="dcterms:W3CDTF">2001-08-20T19:14:00Z</dcterms:modified>
  <cp:revision>5</cp:revision>
  <dc:subject/>
  <dc:title> </dc:title>
</cp:coreProperties>
</file>