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f:\attachcus\haedicke-m\MHaedickeDec20001\00000000FA65578D26F8DC49BB7DF76DD3663ECEE4432200.#2.Monthly Report Canada-Oct.doc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