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r>
    </w:p>
    <w:p>
      <w:pPr>
        <w:pStyle w:val="Normal"/>
        <w:rPr>
          <w:b/>
          <w:sz w:val="28"/>
        </w:rPr>
      </w:pPr>
      <w:r>
        <w:rPr>
          <w:b/>
          <w:sz w:val="28"/>
        </w:rPr>
      </w:r>
    </w:p>
    <w:p>
      <w:pPr>
        <w:pStyle w:val="Normal"/>
        <w:jc w:val="center"/>
        <w:rPr/>
      </w:pPr>
      <w:r>
        <w:rPr>
          <w:b/>
          <w:sz w:val="28"/>
        </w:rPr>
        <w:t>MISSION</w:t>
      </w:r>
      <w:r>
        <w:rPr>
          <w:sz w:val="28"/>
        </w:rPr>
        <w:t xml:space="preserve"> </w:t>
      </w:r>
      <w:r>
        <w:rPr>
          <w:b/>
          <w:sz w:val="28"/>
        </w:rPr>
        <w:t>STATEMENT</w:t>
      </w:r>
    </w:p>
    <w:p>
      <w:pPr>
        <w:pStyle w:val="Normal"/>
        <w:rPr/>
      </w:pPr>
      <w:r>
        <w:rPr/>
      </w:r>
    </w:p>
    <w:p>
      <w:pPr>
        <w:pStyle w:val="BodyText"/>
        <w:spacing w:lineRule="auto" w:line="360"/>
        <w:jc w:val="start"/>
        <w:rPr/>
      </w:pPr>
      <w:r>
        <w:rPr/>
        <w:t xml:space="preserve">The National Black MBA Association, Inc. is a business non-for-profit organization which leads in the creation of economic and intellectual wealth for the African-American community.  </w:t>
      </w:r>
    </w:p>
    <w:p>
      <w:pPr>
        <w:pStyle w:val="Normal"/>
        <w:spacing w:lineRule="auto" w:line="360"/>
        <w:rPr>
          <w:sz w:val="22"/>
        </w:rPr>
      </w:pPr>
      <w:r>
        <w:rPr>
          <w:sz w:val="22"/>
        </w:rPr>
      </w:r>
    </w:p>
    <w:p>
      <w:pPr>
        <w:pStyle w:val="Heading1"/>
        <w:ind w:hanging="0" w:start="0"/>
        <w:rPr/>
      </w:pPr>
      <w:r>
        <w:rPr/>
        <w:t>HISTORY</w:t>
      </w:r>
    </w:p>
    <w:p>
      <w:pPr>
        <w:pStyle w:val="Normal"/>
        <w:rPr/>
      </w:pPr>
      <w:r>
        <w:rPr/>
      </w:r>
    </w:p>
    <w:p>
      <w:pPr>
        <w:pStyle w:val="BodyText"/>
        <w:spacing w:lineRule="auto" w:line="360"/>
        <w:jc w:val="start"/>
        <w:rPr/>
      </w:pPr>
      <w:r>
        <w:rPr/>
        <w:t xml:space="preserve">The National Black MBA Association (NBMBAA) was formed in 1970 by a group of MBA candidates at the University of Chicago in Chicago, Illinois.  This group of founding members developed the concept and objectives for the association, which were later incorporated in 1974 as a not-for-profit organization.  </w:t>
      </w:r>
    </w:p>
    <w:p>
      <w:pPr>
        <w:pStyle w:val="Normal"/>
        <w:spacing w:lineRule="auto" w:line="360"/>
        <w:rPr/>
      </w:pPr>
      <w:r>
        <w:rPr/>
      </w:r>
    </w:p>
    <w:p>
      <w:pPr>
        <w:pStyle w:val="Normal"/>
        <w:spacing w:lineRule="auto" w:line="360"/>
        <w:rPr/>
      </w:pPr>
      <w:r>
        <w:rPr/>
        <w:t>Since its inception, the organization has positioned itself to lead in the creation of economic wealth for the African-American community by creating economic development initiatives including the support of businesses in the African-American community.</w:t>
      </w:r>
    </w:p>
    <w:p>
      <w:pPr>
        <w:pStyle w:val="Normal"/>
        <w:spacing w:lineRule="auto" w:line="360"/>
        <w:rPr/>
      </w:pPr>
      <w:r>
        <w:rPr/>
      </w:r>
    </w:p>
    <w:p>
      <w:pPr>
        <w:pStyle w:val="Normal"/>
        <w:spacing w:lineRule="auto" w:line="360"/>
        <w:rPr/>
      </w:pPr>
      <w:r>
        <w:rPr/>
        <w:t>The goal of the organization is to serve as a support network for MBA graduates, students and other Black professionals and to combine the expertise of this diverse group of business leaders to achieve meaningful gains for the communities in which they live. The organization is committed to professional skill development of the membership via local and national programming and developing and maintaining partnerships with corporations.</w:t>
      </w:r>
    </w:p>
    <w:p>
      <w:pPr>
        <w:pStyle w:val="Normal"/>
        <w:spacing w:lineRule="auto" w:line="360"/>
        <w:rPr/>
      </w:pPr>
      <w:r>
        <w:rPr/>
      </w:r>
    </w:p>
    <w:p>
      <w:pPr>
        <w:pStyle w:val="Normal"/>
        <w:spacing w:lineRule="auto" w:line="360"/>
        <w:rPr/>
      </w:pPr>
      <w:r>
        <w:rPr/>
        <w:t>Headquartered in Chicago, Illinois the organization boasts 39 chapters nationwide and an international affiliate in London, England, with a total membership of more than 5,000 and a corporate sponsor list of more than 360 Fortune 1,000 companies and 40 educational institutions.</w:t>
      </w:r>
      <w:r>
        <w:rPr>
          <w:b/>
        </w:rPr>
        <w:t xml:space="preserve"> For more information on the NBMBAA visit our website at www.nbmbaa.org.  </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2001-05-03T13:13:00Z</dcterms:created>
  <dc:creator>Connie Razo</dc:creator>
  <dc:description/>
  <dc:language>en-CA</dc:language>
  <cp:lastModifiedBy>Elizabeth Bivens</cp:lastModifiedBy>
  <cp:lastPrinted>2001-04-20T11:32:00Z</cp:lastPrinted>
  <dcterms:modified xsi:type="dcterms:W3CDTF">2001-05-03T13:13:00Z</dcterms:modified>
  <cp:revision>2</cp:revision>
  <dc:subject/>
  <dc:title>MISSION STATEMENT</dc:title>
</cp:coreProperties>
</file>