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MIDLAND, TEXAS</w:t>
      </w:r>
    </w:p>
    <w:p>
      <w:pPr>
        <w:pStyle w:val="Normal"/>
        <w:rPr/>
      </w:pPr>
      <w:r>
        <w:rPr/>
      </w:r>
    </w:p>
    <w:p>
      <w:pPr>
        <w:pStyle w:val="Heading2"/>
        <w:ind w:hanging="0" w:start="0"/>
        <w:rPr>
          <w:sz w:val="28"/>
        </w:rPr>
      </w:pPr>
      <w:r>
        <w:rPr>
          <w:sz w:val="28"/>
        </w:rPr>
        <w:t>SAFETY</w:t>
      </w:r>
    </w:p>
    <w:p>
      <w:pPr>
        <w:pStyle w:val="Normal"/>
        <w:rPr/>
      </w:pPr>
      <w:r>
        <w:rPr>
          <w:b/>
        </w:rPr>
        <w:tab/>
        <w:tab/>
        <w:tab/>
        <w:tab/>
        <w:tab/>
      </w:r>
      <w:r>
        <w:rPr/>
        <w:t>This Week</w:t>
        <w:tab/>
        <w:tab/>
        <w:tab/>
        <w:t>Year to Date 2001</w:t>
      </w:r>
    </w:p>
    <w:tbl>
      <w:tblPr>
        <w:tblW w:w="8856" w:type="dxa"/>
        <w:jc w:val="center"/>
        <w:tblInd w:w="0" w:type="dxa"/>
        <w:tblLayout w:type="fixed"/>
        <w:tblCellMar>
          <w:top w:w="0" w:type="dxa"/>
          <w:start w:w="108" w:type="dxa"/>
          <w:bottom w:w="0" w:type="dxa"/>
          <w:end w:w="108" w:type="dxa"/>
        </w:tblCellMar>
      </w:tblPr>
      <w:tblGrid>
        <w:gridCol w:w="2952"/>
        <w:gridCol w:w="2952"/>
        <w:gridCol w:w="2952"/>
      </w:tblGrid>
      <w:tr>
        <w:trPr>
          <w:trHeight w:val="432" w:hRule="atLeast"/>
        </w:trPr>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rPr/>
            </w:pPr>
            <w:r>
              <w:rPr/>
              <w:t>Vehicle Accidents</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r>
      <w:tr>
        <w:trPr>
          <w:trHeight w:val="432" w:hRule="atLeast"/>
        </w:trPr>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rPr/>
            </w:pPr>
            <w:r>
              <w:rPr/>
              <w:t>Animal Hits</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r>
      <w:tr>
        <w:trPr>
          <w:trHeight w:val="432" w:hRule="atLeast"/>
        </w:trPr>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rPr/>
            </w:pPr>
            <w:r>
              <w:rPr/>
              <w:t>Lost Time Injuries</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r>
      <w:tr>
        <w:trPr>
          <w:trHeight w:val="432" w:hRule="atLeast"/>
        </w:trPr>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rPr/>
            </w:pPr>
            <w:r>
              <w:rPr/>
              <w:t>OSHA Recordable</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c>
          <w:tcPr>
            <w:tcW w:w="29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w:t>
            </w:r>
          </w:p>
        </w:tc>
      </w:tr>
    </w:tbl>
    <w:p>
      <w:pPr>
        <w:pStyle w:val="Heading2"/>
        <w:ind w:hanging="0" w:start="0"/>
        <w:rPr>
          <w:sz w:val="28"/>
        </w:rPr>
      </w:pPr>
      <w:r>
        <w:rPr>
          <w:sz w:val="28"/>
        </w:rPr>
      </w:r>
    </w:p>
    <w:p>
      <w:pPr>
        <w:pStyle w:val="Heading2"/>
        <w:ind w:hanging="0" w:start="0"/>
        <w:rPr>
          <w:sz w:val="28"/>
        </w:rPr>
      </w:pPr>
      <w:r>
        <w:rPr>
          <w:sz w:val="28"/>
        </w:rPr>
        <w:t>COMPRESSION</w:t>
      </w:r>
    </w:p>
    <w:p>
      <w:pPr>
        <w:pStyle w:val="Normal"/>
        <w:rPr>
          <w:sz w:val="28"/>
        </w:rPr>
      </w:pPr>
      <w:r>
        <w:rPr>
          <w:sz w:val="28"/>
        </w:rPr>
      </w:r>
    </w:p>
    <w:p>
      <w:pPr>
        <w:pStyle w:val="Normal"/>
        <w:rPr/>
      </w:pPr>
      <w:r>
        <w:rPr/>
      </w:r>
    </w:p>
    <w:p>
      <w:pPr>
        <w:pStyle w:val="Heading2"/>
        <w:ind w:hanging="0" w:start="0"/>
        <w:rPr>
          <w:sz w:val="28"/>
        </w:rPr>
      </w:pPr>
      <w:r>
        <w:rPr>
          <w:sz w:val="28"/>
        </w:rPr>
        <w:t xml:space="preserve">PIPELINE </w:t>
      </w:r>
    </w:p>
    <w:p>
      <w:pPr>
        <w:pStyle w:val="Normal"/>
        <w:numPr>
          <w:ilvl w:val="0"/>
          <w:numId w:val="2"/>
        </w:numPr>
        <w:rPr>
          <w:sz w:val="26"/>
        </w:rPr>
      </w:pPr>
      <w:r>
        <w:rPr>
          <w:sz w:val="26"/>
        </w:rPr>
        <w:t xml:space="preserve">Line one smart pig – The first pig that was ran on Wednesday was successful other than the information on the tool was erased when the pig was downloaded.  We launched the second pig last night and it is due in this afternoon at 5:00pm.  The data will be downloaded and we will have preliminary information about the pipeline next Monday.  Olan Smith can be contacted at (915) 638-1858 for further details.  </w:t>
      </w:r>
    </w:p>
    <w:p>
      <w:pPr>
        <w:pStyle w:val="Normal"/>
        <w:numPr>
          <w:ilvl w:val="0"/>
          <w:numId w:val="3"/>
        </w:numPr>
        <w:rPr>
          <w:sz w:val="26"/>
        </w:rPr>
      </w:pPr>
      <w:r>
        <w:rPr>
          <w:sz w:val="26"/>
        </w:rPr>
        <w:t>There was a leak yesterday on a 4” line at the Good Station. 125bbls were lost, but 110bbls recovered.</w:t>
      </w:r>
    </w:p>
    <w:p>
      <w:pPr>
        <w:pStyle w:val="Normal"/>
        <w:tabs>
          <w:tab w:val="clear" w:pos="720"/>
          <w:tab w:val="left" w:pos="1120" w:leader="none"/>
        </w:tabs>
        <w:rPr/>
      </w:pPr>
      <w:r>
        <w:rPr/>
        <w:tab/>
      </w:r>
    </w:p>
    <w:p>
      <w:pPr>
        <w:pStyle w:val="Heading2"/>
        <w:ind w:hanging="0" w:start="0"/>
        <w:rPr>
          <w:sz w:val="28"/>
        </w:rPr>
      </w:pPr>
      <w:r>
        <w:rPr>
          <w:sz w:val="28"/>
        </w:rPr>
        <w:t>ENVIRONMENTAL</w:t>
      </w:r>
    </w:p>
    <w:p>
      <w:pPr>
        <w:pStyle w:val="Normal"/>
        <w:rPr>
          <w:sz w:val="28"/>
        </w:rPr>
      </w:pPr>
      <w:r>
        <w:rPr>
          <w:sz w:val="28"/>
        </w:rPr>
      </w:r>
    </w:p>
    <w:p>
      <w:pPr>
        <w:pStyle w:val="Normal"/>
        <w:rPr/>
      </w:pPr>
      <w:r>
        <w:rPr/>
      </w:r>
    </w:p>
    <w:p>
      <w:pPr>
        <w:pStyle w:val="Heading2"/>
        <w:ind w:hanging="0" w:start="0"/>
        <w:rPr/>
      </w:pPr>
      <w:r>
        <w:rPr/>
        <w:t>CUSTOMER SERVICE</w:t>
      </w:r>
    </w:p>
    <w:p>
      <w:pPr>
        <w:pStyle w:val="Normal"/>
        <w:rPr/>
      </w:pPr>
      <w:r>
        <w:rPr/>
      </w:r>
    </w:p>
    <w:p>
      <w:pPr>
        <w:pStyle w:val="Normal"/>
        <w:rPr/>
      </w:pPr>
      <w:r>
        <w:rPr/>
      </w:r>
    </w:p>
    <w:p>
      <w:pPr>
        <w:pStyle w:val="Heading2"/>
        <w:ind w:hanging="0" w:start="0"/>
        <w:rPr>
          <w:sz w:val="28"/>
        </w:rPr>
      </w:pPr>
      <w:r>
        <w:rPr>
          <w:sz w:val="28"/>
        </w:rPr>
        <w:t>OTHER</w:t>
      </w:r>
    </w:p>
    <w:p>
      <w:pPr>
        <w:pStyle w:val="Normal"/>
        <w:rPr>
          <w:sz w:val="28"/>
        </w:rPr>
      </w:pPr>
      <w:r>
        <w:rPr>
          <w:sz w:val="28"/>
        </w:rPr>
      </w:r>
    </w:p>
    <w:p>
      <w:pPr>
        <w:pStyle w:val="Normal"/>
        <w:rPr/>
      </w:pPr>
      <w:r>
        <w:rPr/>
      </w:r>
    </w:p>
    <w:p>
      <w:pPr>
        <w:pStyle w:val="Heading3"/>
        <w:ind w:hanging="0" w:start="0"/>
        <w:rPr/>
      </w:pPr>
      <w:r>
        <w:rPr/>
        <w:t>SCHEDULE (Week of  December 24th)</w:t>
      </w:r>
    </w:p>
    <w:p>
      <w:pPr>
        <w:pStyle w:val="Normal"/>
        <w:rPr/>
      </w:pPr>
      <w:r>
        <w:rPr/>
      </w:r>
    </w:p>
    <w:tbl>
      <w:tblPr>
        <w:tblW w:w="8856" w:type="dxa"/>
        <w:jc w:val="center"/>
        <w:tblInd w:w="0"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Monday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Tuesday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Wednesday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Thursday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Friday</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Scott    Clark</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Bob    Bandel</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James Lawrence</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Randy Mobley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Robert Newman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r>
      <w:tr>
        <w:trPr/>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Don</w:t>
            </w:r>
          </w:p>
          <w:p>
            <w:pPr>
              <w:pStyle w:val="Normal"/>
              <w:rPr/>
            </w:pPr>
            <w:r>
              <w:rPr/>
              <w:t>Bishop</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Holiday</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c>
          <w:tcPr>
            <w:tcW w:w="1476" w:type="dxa"/>
            <w:tcBorders>
              <w:top w:val="single" w:sz="4" w:space="0" w:color="000000"/>
              <w:start w:val="single" w:sz="4" w:space="0" w:color="000000"/>
              <w:bottom w:val="single" w:sz="4" w:space="0" w:color="000000"/>
              <w:end w:val="single" w:sz="4" w:space="0" w:color="000000"/>
            </w:tcBorders>
            <w:vAlign w:val="center"/>
          </w:tcPr>
          <w:p>
            <w:pPr>
              <w:pStyle w:val="Normal"/>
              <w:rPr/>
            </w:pPr>
            <w:r>
              <w:rPr/>
              <w:t>Vacation</w:t>
            </w:r>
          </w:p>
        </w:tc>
      </w:tr>
    </w:tbl>
    <w:p>
      <w:pPr>
        <w:pStyle w:val="Normal"/>
        <w:rPr/>
      </w:pPr>
      <w:r>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800080"/>
      <w:sz w:val="32"/>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b/>
      <w:bCs/>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2001-12-20T14:00:00Z</dcterms:created>
  <dc:creator>Scott Clark</dc:creator>
  <dc:description/>
  <dc:language>en-CA</dc:language>
  <cp:lastModifiedBy>abaker4</cp:lastModifiedBy>
  <cp:lastPrinted>2001-12-06T09:57:00Z</cp:lastPrinted>
  <dcterms:modified xsi:type="dcterms:W3CDTF">2001-12-20T14:06:00Z</dcterms:modified>
  <cp:revision>4</cp:revision>
  <dc:subject/>
  <dc:title>MIDLAND, TEXAS</dc:title>
</cp:coreProperties>
</file>