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rPr/>
      </w:pPr>
      <w:r>
        <w:rPr/>
        <w:t>MIDLAND, TEXAS</w:t>
      </w:r>
    </w:p>
    <w:p>
      <w:pPr>
        <w:pStyle w:val="Normal"/>
        <w:rPr/>
      </w:pPr>
      <w:r>
        <w:rPr/>
      </w:r>
    </w:p>
    <w:p>
      <w:pPr>
        <w:pStyle w:val="Normal"/>
        <w:rPr>
          <w:b/>
          <w:color w:val="000080"/>
        </w:rPr>
      </w:pPr>
      <w:r>
        <w:rPr>
          <w:b/>
          <w:color w:val="000080"/>
        </w:rPr>
        <w:t>Congratulations to Olan Smith on his new job as Pipeline Specialist.</w:t>
      </w:r>
    </w:p>
    <w:p>
      <w:pPr>
        <w:pStyle w:val="Heading2"/>
        <w:ind w:hanging="0" w:start="0"/>
        <w:rPr>
          <w:b w:val="false"/>
          <w:color w:val="000080"/>
          <w:sz w:val="28"/>
        </w:rPr>
      </w:pPr>
      <w:r>
        <w:rPr>
          <w:b w:val="false"/>
          <w:color w:val="000080"/>
          <w:sz w:val="28"/>
        </w:rPr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SAFETY</w:t>
      </w:r>
    </w:p>
    <w:p>
      <w:pPr>
        <w:pStyle w:val="Normal"/>
        <w:rPr/>
      </w:pPr>
      <w:r>
        <w:rPr>
          <w:b/>
        </w:rPr>
        <w:tab/>
        <w:tab/>
        <w:tab/>
        <w:tab/>
        <w:tab/>
      </w:r>
      <w:r>
        <w:rPr/>
        <w:t>This Week</w:t>
        <w:tab/>
        <w:tab/>
        <w:tab/>
        <w:t>Year to Date 2001</w:t>
      </w:r>
    </w:p>
    <w:tbl>
      <w:tblPr>
        <w:tblW w:w="88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52"/>
        <w:gridCol w:w="2952"/>
        <w:gridCol w:w="2952"/>
      </w:tblGrid>
      <w:tr>
        <w:trPr>
          <w:trHeight w:val="432" w:hRule="atLeast"/>
        </w:trPr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Vehicle Accidents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4</w:t>
            </w:r>
          </w:p>
        </w:tc>
      </w:tr>
      <w:tr>
        <w:trPr>
          <w:trHeight w:val="432" w:hRule="atLeast"/>
        </w:trPr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Lost Time Injuries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  <w:tr>
        <w:trPr>
          <w:trHeight w:val="432" w:hRule="atLeast"/>
        </w:trPr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OSHA Recordable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  <w:tc>
          <w:tcPr>
            <w:tcW w:w="295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/>
            </w:pPr>
            <w:r>
              <w:rPr/>
              <w:t>0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numPr>
          <w:ilvl w:val="0"/>
          <w:numId w:val="2"/>
        </w:numPr>
        <w:rPr/>
      </w:pPr>
      <w:r>
        <w:rPr/>
        <w:t>Teams working on  ESMS action items.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COMPRESSION</w:t>
      </w:r>
    </w:p>
    <w:p>
      <w:pPr>
        <w:pStyle w:val="Normal"/>
        <w:numPr>
          <w:ilvl w:val="0"/>
          <w:numId w:val="5"/>
        </w:numPr>
        <w:rPr/>
      </w:pPr>
      <w:r>
        <w:rPr/>
        <w:t>WT2 202 Compressor alignments complete. Unit 201 &amp; 203 brick communication failure. AC power failure on 10/12 – generator put on line (lost purchase power)  Purchase power back on 10/13 – generator taken off line.  Cooper finished job on 10/13; Quail didn’t tighten flange bolts on bottom flanges resulting in ESD on plant when attempting to pressure up Unit 202.  10/14 Unit 3 brick communication failure.  10/15 tightened pressure packing on compressor 2 Unit 202 packing was still loose.   10/16 worked on ESD blow down valves and pulled wire to 201 evaporative cooler fan.</w:t>
      </w:r>
    </w:p>
    <w:p>
      <w:pPr>
        <w:pStyle w:val="Normal"/>
        <w:numPr>
          <w:ilvl w:val="0"/>
          <w:numId w:val="5"/>
        </w:numPr>
        <w:rPr/>
      </w:pPr>
      <w:r>
        <w:rPr/>
        <w:t>Keystone Unit 3 down 10/13 due to high discharge pressure.  Unit 2 put on.</w:t>
      </w:r>
    </w:p>
    <w:p>
      <w:pPr>
        <w:pStyle w:val="Normal"/>
        <w:numPr>
          <w:ilvl w:val="0"/>
          <w:numId w:val="5"/>
        </w:numPr>
        <w:rPr/>
      </w:pPr>
      <w:r>
        <w:rPr/>
        <w:t>Compelx 30” project is 85% complete.</w:t>
      </w:r>
    </w:p>
    <w:p>
      <w:pPr>
        <w:pStyle w:val="Normal"/>
        <w:numPr>
          <w:ilvl w:val="0"/>
          <w:numId w:val="5"/>
        </w:numPr>
        <w:rPr/>
      </w:pPr>
      <w:r>
        <w:rPr/>
        <w:t>Replaced radiator &amp; worked on pump at the Brant Adkins Pump.</w:t>
      </w:r>
    </w:p>
    <w:p>
      <w:pPr>
        <w:pStyle w:val="Normal"/>
        <w:numPr>
          <w:ilvl w:val="0"/>
          <w:numId w:val="5"/>
        </w:numPr>
        <w:rPr/>
      </w:pPr>
      <w:r>
        <w:rPr/>
        <w:t>Completed minor overhaul on unit 8 at Spraberry.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PIPELINE</w:t>
      </w:r>
    </w:p>
    <w:p>
      <w:pPr>
        <w:pStyle w:val="Normal"/>
        <w:numPr>
          <w:ilvl w:val="0"/>
          <w:numId w:val="4"/>
        </w:numPr>
        <w:rPr/>
      </w:pPr>
      <w:r>
        <w:rPr/>
        <w:t>Wink Station power failure.  Back in service.</w:t>
      </w:r>
    </w:p>
    <w:p>
      <w:pPr>
        <w:pStyle w:val="Normal"/>
        <w:numPr>
          <w:ilvl w:val="0"/>
          <w:numId w:val="4"/>
        </w:numPr>
        <w:rPr/>
      </w:pPr>
      <w:r>
        <w:rPr/>
        <w:t>Witnessed Apache line crossings.</w:t>
      </w:r>
    </w:p>
    <w:p>
      <w:pPr>
        <w:pStyle w:val="Normal"/>
        <w:numPr>
          <w:ilvl w:val="0"/>
          <w:numId w:val="4"/>
        </w:numPr>
        <w:rPr/>
      </w:pPr>
      <w:r>
        <w:rPr/>
        <w:t>Crane completed 12” ROW clearing on Crane to McCamey Rancho and Crane to Hwy 67.</w:t>
      </w:r>
    </w:p>
    <w:p>
      <w:pPr>
        <w:pStyle w:val="Normal"/>
        <w:numPr>
          <w:ilvl w:val="0"/>
          <w:numId w:val="4"/>
        </w:numPr>
        <w:rPr/>
      </w:pPr>
      <w:r>
        <w:rPr/>
        <w:t>Installed 2 gates on ROW towards Iraan.</w:t>
      </w:r>
    </w:p>
    <w:p>
      <w:pPr>
        <w:pStyle w:val="Normal"/>
        <w:numPr>
          <w:ilvl w:val="0"/>
          <w:numId w:val="4"/>
        </w:numPr>
        <w:rPr/>
      </w:pPr>
      <w:r>
        <w:rPr/>
        <w:t>PLC was down at the McAfee Station.</w:t>
      </w:r>
    </w:p>
    <w:p>
      <w:pPr>
        <w:pStyle w:val="Normal"/>
        <w:numPr>
          <w:ilvl w:val="0"/>
          <w:numId w:val="4"/>
        </w:numPr>
        <w:rPr/>
      </w:pPr>
      <w:r>
        <w:rPr/>
        <w:t>Pump #1 at Colorado City knocking.</w:t>
      </w:r>
    </w:p>
    <w:p>
      <w:pPr>
        <w:pStyle w:val="Normal"/>
        <w:numPr>
          <w:ilvl w:val="0"/>
          <w:numId w:val="4"/>
        </w:numPr>
        <w:rPr/>
      </w:pPr>
      <w:r>
        <w:rPr/>
        <w:t>Installed tank mixer on tank 56005 McElroy Station.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ENVIRONMENTAL</w:t>
      </w:r>
    </w:p>
    <w:p>
      <w:pPr>
        <w:pStyle w:val="Normal"/>
        <w:numPr>
          <w:ilvl w:val="0"/>
          <w:numId w:val="3"/>
        </w:numPr>
        <w:rPr/>
      </w:pPr>
      <w:r>
        <w:rPr/>
        <w:t>Teams attending Environmental Roundtable.</w:t>
      </w:r>
    </w:p>
    <w:p>
      <w:pPr>
        <w:pStyle w:val="Normal"/>
        <w:numPr>
          <w:ilvl w:val="0"/>
          <w:numId w:val="3"/>
        </w:numPr>
        <w:rPr/>
      </w:pPr>
      <w:r>
        <w:rPr/>
        <w:t>Leak on June Tippet.  Two barrels  out 0 recovered</w:t>
      </w:r>
    </w:p>
    <w:p>
      <w:pPr>
        <w:pStyle w:val="Normal"/>
        <w:numPr>
          <w:ilvl w:val="0"/>
          <w:numId w:val="3"/>
        </w:numPr>
        <w:rPr/>
      </w:pPr>
      <w:r>
        <w:rPr/>
        <w:t>Leak reported on EK Queen. Three barrels out 0 recovered.</w:t>
      </w:r>
    </w:p>
    <w:p>
      <w:pPr>
        <w:pStyle w:val="Normal"/>
        <w:numPr>
          <w:ilvl w:val="0"/>
          <w:numId w:val="3"/>
        </w:numPr>
        <w:rPr/>
      </w:pPr>
      <w:r>
        <w:rPr/>
        <w:t>Ongoing leak on Garza line. 1- two bbl, 1-25 bbls.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/>
      </w:pPr>
      <w:r>
        <w:rPr/>
        <w:t>CUSTOMER SERVICE</w:t>
      </w:r>
    </w:p>
    <w:p>
      <w:pPr>
        <w:pStyle w:val="Normal"/>
        <w:numPr>
          <w:ilvl w:val="0"/>
          <w:numId w:val="6"/>
        </w:numPr>
        <w:rPr/>
      </w:pPr>
      <w:r>
        <w:rPr/>
        <w:t>Crane &amp; Monahans Public awareness program.</w:t>
      </w:r>
    </w:p>
    <w:p>
      <w:pPr>
        <w:pStyle w:val="Normal"/>
        <w:numPr>
          <w:ilvl w:val="0"/>
          <w:numId w:val="6"/>
        </w:numPr>
        <w:rPr/>
      </w:pPr>
      <w:r>
        <w:rPr/>
        <w:t>Eunice Team met with Larry Strain on old TNM lines on his land, to see about getting rid of the lines.</w:t>
      </w:r>
    </w:p>
    <w:p>
      <w:pPr>
        <w:pStyle w:val="Normal"/>
        <w:rPr/>
      </w:pPr>
      <w:r>
        <w:rPr/>
      </w:r>
    </w:p>
    <w:p>
      <w:pPr>
        <w:pStyle w:val="Heading2"/>
        <w:ind w:hanging="0" w:start="0"/>
        <w:rPr>
          <w:sz w:val="28"/>
        </w:rPr>
      </w:pPr>
      <w:r>
        <w:rPr>
          <w:sz w:val="28"/>
        </w:rPr>
        <w:t>OTHER</w:t>
      </w:r>
    </w:p>
    <w:p>
      <w:pPr>
        <w:pStyle w:val="Normal"/>
        <w:numPr>
          <w:ilvl w:val="0"/>
          <w:numId w:val="7"/>
        </w:numPr>
        <w:rPr/>
      </w:pPr>
      <w:r>
        <w:rPr/>
        <w:t>Team members attending Facilitating Training.</w:t>
      </w:r>
    </w:p>
    <w:p>
      <w:pPr>
        <w:pStyle w:val="Normal"/>
        <w:numPr>
          <w:ilvl w:val="0"/>
          <w:numId w:val="7"/>
        </w:numPr>
        <w:rPr/>
      </w:pPr>
      <w:r>
        <w:rPr/>
        <w:t>Mark Ethridge attending self directed work team task force.</w:t>
      </w:r>
    </w:p>
    <w:p>
      <w:pPr>
        <w:pStyle w:val="Normal"/>
        <w:numPr>
          <w:ilvl w:val="0"/>
          <w:numId w:val="7"/>
        </w:numPr>
        <w:rPr/>
      </w:pPr>
      <w:r>
        <w:rPr/>
        <w:t xml:space="preserve">Teams attending Corrosion Meeting.  </w:t>
      </w:r>
    </w:p>
    <w:p>
      <w:pPr>
        <w:pStyle w:val="Normal"/>
        <w:numPr>
          <w:ilvl w:val="0"/>
          <w:numId w:val="7"/>
        </w:numPr>
        <w:rPr/>
      </w:pPr>
      <w:r>
        <w:rPr/>
        <w:t>Lance Nash has a Navajo lease to connect at Abell Sour 700 bbls day.</w:t>
      </w:r>
    </w:p>
    <w:p>
      <w:pPr>
        <w:pStyle w:val="Normal"/>
        <w:numPr>
          <w:ilvl w:val="0"/>
          <w:numId w:val="7"/>
        </w:numPr>
        <w:rPr/>
      </w:pPr>
      <w:r>
        <w:rPr/>
        <w:t>Teams attending Asbestos Training.</w:t>
      </w:r>
    </w:p>
    <w:p>
      <w:pPr>
        <w:pStyle w:val="Normal"/>
        <w:numPr>
          <w:ilvl w:val="0"/>
          <w:numId w:val="7"/>
        </w:numPr>
        <w:rPr/>
      </w:pPr>
      <w:r>
        <w:rPr/>
        <w:t>Teams attending Mechanical roundtable</w:t>
      </w:r>
    </w:p>
    <w:p>
      <w:pPr>
        <w:pStyle w:val="Normal"/>
        <w:numPr>
          <w:ilvl w:val="0"/>
          <w:numId w:val="7"/>
        </w:numPr>
        <w:rPr/>
      </w:pPr>
      <w:r>
        <w:rPr/>
        <w:t>Teams attending UAF Meeting in Amarillo.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Heading3"/>
        <w:ind w:hanging="0" w:start="0"/>
        <w:rPr/>
      </w:pPr>
      <w:r>
        <w:rPr/>
        <w:t>SCHEDULE (Week of October 22</w:t>
      </w:r>
      <w:r>
        <w:rPr>
          <w:vertAlign w:val="superscript"/>
        </w:rPr>
        <w:t>nd</w:t>
      </w:r>
      <w:r>
        <w:rPr/>
        <w:t>)</w:t>
      </w:r>
    </w:p>
    <w:p>
      <w:pPr>
        <w:pStyle w:val="Normal"/>
        <w:rPr/>
      </w:pPr>
      <w:r>
        <w:rPr/>
      </w:r>
    </w:p>
    <w:tbl>
      <w:tblPr>
        <w:tblW w:w="8856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476"/>
        <w:gridCol w:w="1476"/>
        <w:gridCol w:w="1476"/>
        <w:gridCol w:w="1476"/>
        <w:gridCol w:w="1476"/>
        <w:gridCol w:w="1476"/>
      </w:tblGrid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Monday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Tuesday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Wednesday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Thursday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Friday</w:t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Scott    Clark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Region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Region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Region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Bob    Bandel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Jal / Eunice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Lovington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Eunice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Heading4"/>
              <w:ind w:hanging="0" w:start="0"/>
              <w:rPr/>
            </w:pPr>
            <w:r>
              <w:rPr/>
              <w:t>Vacation</w:t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James Lawrence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Seminole / Plains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Brownfield / Andrews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Randy Mobley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Big Lake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Crane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Robert Newman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Big Lake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Midland</w:t>
            </w:r>
          </w:p>
        </w:tc>
      </w:tr>
      <w:tr>
        <w:trPr/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Don</w:t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Bishop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Houston</w:t>
            </w:r>
          </w:p>
        </w:tc>
        <w:tc>
          <w:tcPr>
            <w:tcW w:w="147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/>
              <w:t>Houston</w:t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 New">
    <w:charset w:val="00" w:characterSet="windows-1252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75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color w:val="800080"/>
      <w:sz w:val="32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b/>
      <w:color w:val="FF0000"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</w:rPr>
  </w:style>
  <w:style w:type="character" w:styleId="WW8Num6z0">
    <w:name w:val="WW8Num6z0"/>
    <w:qFormat/>
    <w:rPr>
      <w:rFonts w:ascii="Symbol" w:hAnsi="Symbol" w:cs="Symbol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7z0">
    <w:name w:val="WW8Num7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2001-10-18T15:34:00Z</dcterms:created>
  <dc:creator>Scott Clark</dc:creator>
  <dc:description/>
  <dc:language>en-CA</dc:language>
  <cp:lastModifiedBy>EOTT</cp:lastModifiedBy>
  <cp:lastPrinted>2001-06-07T07:43:00Z</cp:lastPrinted>
  <dcterms:modified xsi:type="dcterms:W3CDTF">2001-10-18T15:34:00Z</dcterms:modified>
  <cp:revision>2</cp:revision>
  <dc:subject/>
  <dc:title>MIDLAND, TEXAS</dc:title>
</cp:coreProperties>
</file>