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header1.xml.rels" ContentType="application/vnd.openxmlformats-package.relationships+xml"/>
  <Override PartName="/word/_rels/document.xml.rels" ContentType="application/vnd.openxmlformats-package.relationships+xml"/>
  <Override PartName="/word/media/image1.jpeg" ContentType="image/jpeg"/>
  <Override PartName="/word/media/image6.png" ContentType="image/png"/>
  <Override PartName="/word/media/image10.png" ContentType="image/png"/>
  <Override PartName="/word/media/image2.png" ContentType="image/png"/>
  <Override PartName="/word/media/image3.jpeg" ContentType="image/jpeg"/>
  <Override PartName="/word/media/image4.png" ContentType="image/png"/>
  <Override PartName="/word/media/image5.png" ContentType="image/png"/>
  <Override PartName="/word/media/image7.png" ContentType="image/png"/>
  <Override PartName="/word/media/image12.jpeg" ContentType="image/jpeg"/>
  <Override PartName="/word/media/image8.png" ContentType="image/png"/>
  <Override PartName="/word/media/image9.jpeg" ContentType="image/jpeg"/>
  <Override PartName="/word/media/image11.jpeg" ContentType="image/jpeg"/>
  <Override PartName="/word/media/image13.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yline"/>
        <w:autoSpaceDE w:val="false"/>
        <w:spacing w:before="100" w:after="100"/>
        <w:jc w:val="center"/>
        <w:rPr>
          <w:rFonts w:ascii="Arial" w:hAnsi="Arial" w:cs="Arial"/>
          <w:b/>
          <w:bCs/>
          <w:sz w:val="20"/>
          <w:szCs w:val="24"/>
        </w:rPr>
      </w:pPr>
      <w:r>
        <w:rPr>
          <w:rFonts w:cs="Arial" w:ascii="Arial" w:hAnsi="Arial"/>
          <w:b/>
          <w:bCs/>
          <w:sz w:val="20"/>
          <w:szCs w:val="24"/>
        </w:rPr>
        <w:t>Q3-Q4 2000: ANALYST &amp; PRESS CLIPS EXCERPTS</w:t>
      </w:r>
      <w:r>
        <mc:AlternateContent>
          <mc:Choice Requires="wps">
            <w:drawing>
              <wp:anchor behindDoc="0" distT="0" distB="0" distL="114935" distR="114935" simplePos="0" locked="0" layoutInCell="1" allowOverlap="1" relativeHeight="39">
                <wp:simplePos x="0" y="0"/>
                <wp:positionH relativeFrom="column">
                  <wp:posOffset>1600200</wp:posOffset>
                </wp:positionH>
                <wp:positionV relativeFrom="paragraph">
                  <wp:posOffset>-571500</wp:posOffset>
                </wp:positionV>
                <wp:extent cx="2381250" cy="621030"/>
                <wp:effectExtent l="0" t="0" r="0" b="0"/>
                <wp:wrapNone/>
                <wp:docPr id="1" name="Frame1"/>
                <a:graphic xmlns:a="http://schemas.openxmlformats.org/drawingml/2006/main">
                  <a:graphicData uri="http://schemas.microsoft.com/office/word/2010/wordprocessingShape">
                    <wps:wsp>
                      <wps:cNvSpPr txBox="1"/>
                      <wps:spPr>
                        <a:xfrm>
                          <a:off x="0" y="0"/>
                          <a:ext cx="2381250" cy="621030"/>
                        </a:xfrm>
                        <a:prstGeom prst="rect"/>
                        <a:solidFill>
                          <a:srgbClr val="FFFFFF">
                            <a:alpha val="0"/>
                          </a:srgbClr>
                        </a:solidFill>
                      </wps:spPr>
                      <wps:txbx>
                        <w:txbxContent>
                          <w:p>
                            <w:pPr>
                              <w:pStyle w:val="Normal"/>
                              <w:rPr/>
                            </w:pPr>
                            <w:r>
                              <w:rPr/>
                              <w:drawing>
                                <wp:inline distT="0" distB="0" distL="0" distR="0">
                                  <wp:extent cx="2078990" cy="500380"/>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2"/>
                                          <a:srcRect l="-6" t="-25" r="-6" b="-25"/>
                                          <a:stretch>
                                            <a:fillRect/>
                                          </a:stretch>
                                        </pic:blipFill>
                                        <pic:spPr bwMode="auto">
                                          <a:xfrm>
                                            <a:off x="0" y="0"/>
                                            <a:ext cx="2078990" cy="500380"/>
                                          </a:xfrm>
                                          <a:prstGeom prst="rect">
                                            <a:avLst/>
                                          </a:prstGeom>
                                          <a:noFill/>
                                        </pic:spPr>
                                      </pic:pic>
                                    </a:graphicData>
                                  </a:graphic>
                                </wp:inline>
                              </w:drawing>
                            </w:r>
                            <w:r>
                              <w:rPr/>
                              <w:drawing>
                                <wp:inline distT="0" distB="0" distL="0" distR="0">
                                  <wp:extent cx="2078990" cy="500380"/>
                                  <wp:effectExtent l="0" t="0" r="0" b="0"/>
                                  <wp:docPr id="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title=""/>
                                          <pic:cNvPicPr>
                                            <a:picLocks noChangeAspect="1" noChangeArrowheads="1"/>
                                          </pic:cNvPicPr>
                                        </pic:nvPicPr>
                                        <pic:blipFill>
                                          <a:blip r:embed="rId3"/>
                                          <a:srcRect l="-6" t="-25" r="-6" b="-25"/>
                                          <a:stretch>
                                            <a:fillRect/>
                                          </a:stretch>
                                        </pic:blipFill>
                                        <pic:spPr bwMode="auto">
                                          <a:xfrm>
                                            <a:off x="0" y="0"/>
                                            <a:ext cx="2078990" cy="500380"/>
                                          </a:xfrm>
                                          <a:prstGeom prst="rect">
                                            <a:avLst/>
                                          </a:prstGeom>
                                          <a:noFill/>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187.5pt;height:48.9pt;mso-wrap-distance-left:9.05pt;mso-wrap-distance-right:9.05pt;mso-wrap-distance-top:0pt;mso-wrap-distance-bottom:0pt;margin-top:-45pt;mso-position-vertical-relative:text;margin-left:126pt;mso-position-horizontal-relative:text">
                <v:fill opacity="0f"/>
                <v:textbox inset="0.100694444444444in,0.0506944444444444in,0.100694444444444in,0.0506944444444444in">
                  <w:txbxContent>
                    <w:p>
                      <w:pPr>
                        <w:pStyle w:val="Normal"/>
                        <w:rPr/>
                      </w:pPr>
                      <w:r>
                        <w:rPr/>
                        <w:drawing>
                          <wp:inline distT="0" distB="0" distL="0" distR="0">
                            <wp:extent cx="2078990" cy="500380"/>
                            <wp:effectExtent l="0" t="0" r="0" b="0"/>
                            <wp:docPr id="4"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title=""/>
                                    <pic:cNvPicPr>
                                      <a:picLocks noChangeAspect="1" noChangeArrowheads="1"/>
                                    </pic:cNvPicPr>
                                  </pic:nvPicPr>
                                  <pic:blipFill>
                                    <a:blip r:embed="rId4"/>
                                    <a:srcRect l="-6" t="-25" r="-6" b="-25"/>
                                    <a:stretch>
                                      <a:fillRect/>
                                    </a:stretch>
                                  </pic:blipFill>
                                  <pic:spPr bwMode="auto">
                                    <a:xfrm>
                                      <a:off x="0" y="0"/>
                                      <a:ext cx="2078990" cy="500380"/>
                                    </a:xfrm>
                                    <a:prstGeom prst="rect">
                                      <a:avLst/>
                                    </a:prstGeom>
                                    <a:noFill/>
                                  </pic:spPr>
                                </pic:pic>
                              </a:graphicData>
                            </a:graphic>
                          </wp:inline>
                        </w:drawing>
                      </w:r>
                      <w:r>
                        <w:rPr/>
                        <w:drawing>
                          <wp:inline distT="0" distB="0" distL="0" distR="0">
                            <wp:extent cx="2078990" cy="500380"/>
                            <wp:effectExtent l="0" t="0" r="0" b="0"/>
                            <wp:docPr id="5"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 descr="" title=""/>
                                    <pic:cNvPicPr>
                                      <a:picLocks noChangeAspect="1" noChangeArrowheads="1"/>
                                    </pic:cNvPicPr>
                                  </pic:nvPicPr>
                                  <pic:blipFill>
                                    <a:blip r:embed="rId5"/>
                                    <a:srcRect l="-6" t="-25" r="-6" b="-25"/>
                                    <a:stretch>
                                      <a:fillRect/>
                                    </a:stretch>
                                  </pic:blipFill>
                                  <pic:spPr bwMode="auto">
                                    <a:xfrm>
                                      <a:off x="0" y="0"/>
                                      <a:ext cx="2078990" cy="500380"/>
                                    </a:xfrm>
                                    <a:prstGeom prst="rect">
                                      <a:avLst/>
                                    </a:prstGeom>
                                    <a:noFill/>
                                  </pic:spPr>
                                </pic:pic>
                              </a:graphicData>
                            </a:graphic>
                          </wp:inline>
                        </w:drawing>
                      </w:r>
                    </w:p>
                  </w:txbxContent>
                </v:textbox>
                <w10:wrap type="none"/>
              </v:rect>
            </w:pict>
          </mc:Fallback>
        </mc:AlternateContent>
      </w:r>
    </w:p>
    <w:p>
      <w:pPr>
        <w:pStyle w:val="Byline"/>
        <w:autoSpaceDE w:val="false"/>
        <w:spacing w:before="100" w:after="100"/>
        <w:jc w:val="center"/>
        <w:rPr>
          <w:rFonts w:ascii="Arial" w:hAnsi="Arial" w:cs="Arial"/>
          <w:b/>
          <w:bCs/>
          <w:sz w:val="20"/>
          <w:szCs w:val="24"/>
        </w:rPr>
      </w:pPr>
      <w:r>
        <w:rPr>
          <w:rFonts w:cs="Arial" w:ascii="Arial" w:hAnsi="Arial"/>
          <w:b/>
          <w:bCs/>
          <w:sz w:val="20"/>
          <w:szCs w:val="24"/>
        </w:rPr>
      </w:r>
    </w:p>
    <w:p>
      <w:pPr>
        <w:pStyle w:val="Normal"/>
        <w:autoSpaceDE w:val="false"/>
        <w:spacing w:before="100" w:after="100"/>
        <w:rPr>
          <w:rFonts w:ascii="Arial" w:hAnsi="Arial" w:cs="Arial"/>
          <w:b/>
          <w:bCs/>
          <w:sz w:val="20"/>
          <w:szCs w:val="24"/>
        </w:rPr>
      </w:pPr>
      <w:r>
        <w:rPr>
          <w:rFonts w:cs="Arial" w:ascii="Arial" w:hAnsi="Arial"/>
          <w:b/>
          <w:bCs/>
          <w:sz w:val="20"/>
          <w:szCs w:val="24"/>
        </w:rPr>
      </w:r>
    </w:p>
    <w:p>
      <w:pPr>
        <w:pStyle w:val="Normal"/>
        <w:autoSpaceDE w:val="false"/>
        <w:spacing w:before="100" w:after="100"/>
        <w:rPr/>
      </w:pPr>
      <w:r>
        <w:rPr>
          <w:color w:val="009933"/>
        </w:rPr>
        <w:drawing>
          <wp:inline distT="0" distB="0" distL="0" distR="0">
            <wp:extent cx="1828165" cy="762000"/>
            <wp:effectExtent l="0" t="0" r="0" b="0"/>
            <wp:docPr id="6" name="usbcpj" descr="" titl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usbcpj" descr="" title="">
                      <a:hlinkClick r:id="rId7"/>
                    </pic:cNvPr>
                    <pic:cNvPicPr>
                      <a:picLocks noChangeAspect="1" noChangeArrowheads="1"/>
                    </pic:cNvPicPr>
                  </pic:nvPicPr>
                  <pic:blipFill>
                    <a:blip r:embed="rId6"/>
                    <a:srcRect l="-28" t="-54" r="-28" b="-54"/>
                    <a:stretch>
                      <a:fillRect/>
                    </a:stretch>
                  </pic:blipFill>
                  <pic:spPr bwMode="auto">
                    <a:xfrm>
                      <a:off x="0" y="0"/>
                      <a:ext cx="1828165" cy="762000"/>
                    </a:xfrm>
                    <a:prstGeom prst="rect">
                      <a:avLst/>
                    </a:prstGeom>
                    <a:noFill/>
                  </pic:spPr>
                </pic:pic>
              </a:graphicData>
            </a:graphic>
          </wp:inline>
        </w:drawing>
      </w:r>
      <w:r>
        <w:rPr>
          <w:rFonts w:eastAsia="Arial" w:cs="Arial" w:ascii="Arial" w:hAnsi="Arial"/>
          <w:b/>
          <w:bCs/>
          <w:color w:val="000000"/>
          <w:sz w:val="20"/>
          <w:szCs w:val="20"/>
        </w:rPr>
        <w:t xml:space="preserve"> </w:t>
      </w:r>
    </w:p>
    <w:p>
      <w:pPr>
        <w:pStyle w:val="Normal"/>
        <w:autoSpaceDE w:val="false"/>
        <w:spacing w:before="100" w:after="100"/>
        <w:rPr>
          <w:rFonts w:ascii="Arial" w:hAnsi="Arial" w:cs="Arial"/>
          <w:b/>
          <w:bCs/>
          <w:color w:val="000000"/>
          <w:sz w:val="20"/>
          <w:szCs w:val="20"/>
        </w:rPr>
      </w:pPr>
      <w:r>
        <w:rPr>
          <w:rFonts w:cs="Arial" w:ascii="Arial" w:hAnsi="Arial"/>
          <w:b/>
          <w:bCs/>
          <w:color w:val="000000"/>
          <w:sz w:val="20"/>
          <w:szCs w:val="20"/>
        </w:rPr>
      </w:r>
    </w:p>
    <w:p>
      <w:pPr>
        <w:pStyle w:val="Normal"/>
        <w:autoSpaceDE w:val="false"/>
        <w:spacing w:before="100" w:after="100"/>
        <w:rPr>
          <w:rFonts w:ascii="Arial" w:hAnsi="Arial" w:cs="Arial"/>
          <w:b/>
          <w:bCs/>
          <w:color w:val="000000"/>
          <w:sz w:val="20"/>
          <w:szCs w:val="20"/>
        </w:rPr>
      </w:pPr>
      <w:r>
        <w:rPr>
          <w:rFonts w:cs="Arial" w:ascii="Arial" w:hAnsi="Arial"/>
          <w:b/>
          <w:bCs/>
          <w:color w:val="000000"/>
          <w:sz w:val="20"/>
          <w:szCs w:val="20"/>
        </w:rPr>
        <w:t>The B2B Analyst</w:t>
        <w:br/>
        <w:t xml:space="preserve"> </w:t>
      </w:r>
    </w:p>
    <w:p>
      <w:pPr>
        <w:pStyle w:val="Normal"/>
        <w:autoSpaceDE w:val="false"/>
        <w:spacing w:before="100" w:after="100"/>
        <w:rPr>
          <w:rFonts w:ascii="Arial" w:hAnsi="Arial" w:cs="Arial"/>
          <w:color w:val="000000"/>
          <w:sz w:val="20"/>
          <w:szCs w:val="20"/>
        </w:rPr>
      </w:pPr>
      <w:r>
        <w:rPr>
          <w:rFonts w:cs="Arial" w:ascii="Arial" w:hAnsi="Arial"/>
          <w:b/>
          <w:bCs/>
          <w:color w:val="000000"/>
          <w:sz w:val="20"/>
          <w:szCs w:val="20"/>
        </w:rPr>
        <w:t>By Jon Ekoniak</w:t>
      </w:r>
      <w:r>
        <w:rPr>
          <w:rFonts w:cs="Arial" w:ascii="Arial" w:hAnsi="Arial"/>
          <w:color w:val="000000"/>
          <w:sz w:val="20"/>
          <w:szCs w:val="20"/>
        </w:rPr>
        <w:t xml:space="preserve"> and </w:t>
      </w:r>
      <w:r>
        <w:rPr>
          <w:rFonts w:cs="Arial" w:ascii="Arial" w:hAnsi="Arial"/>
          <w:b/>
          <w:bCs/>
          <w:color w:val="000000"/>
          <w:sz w:val="20"/>
          <w:szCs w:val="20"/>
        </w:rPr>
        <w:t>Timothy Klein</w:t>
      </w:r>
    </w:p>
    <w:p>
      <w:pPr>
        <w:pStyle w:val="Normal"/>
        <w:autoSpaceDE w:val="false"/>
        <w:spacing w:before="100" w:after="100"/>
        <w:rPr>
          <w:rFonts w:ascii="Arial" w:hAnsi="Arial" w:cs="Arial"/>
          <w:color w:val="000000"/>
          <w:sz w:val="20"/>
          <w:szCs w:val="20"/>
        </w:rPr>
      </w:pPr>
      <w:r>
        <w:rPr>
          <w:rFonts w:cs="Arial" w:ascii="Arial" w:hAnsi="Arial"/>
          <w:color w:val="000000"/>
          <w:sz w:val="20"/>
          <w:szCs w:val="20"/>
        </w:rPr>
        <w:t>September 1, 2000</w:t>
      </w:r>
    </w:p>
    <w:p>
      <w:pPr>
        <w:pStyle w:val="Normal"/>
        <w:autoSpaceDE w:val="false"/>
        <w:spacing w:before="100" w:after="100"/>
        <w:rPr/>
      </w:pPr>
      <w:r>
        <w:rPr>
          <w:rFonts w:cs="Arial" w:ascii="Arial" w:hAnsi="Arial"/>
          <w:b/>
          <w:bCs/>
          <w:color w:val="000000"/>
          <w:sz w:val="28"/>
          <w:szCs w:val="20"/>
        </w:rPr>
        <w:t>B2K - Dynamic Commerce</w:t>
      </w:r>
      <w:r>
        <w:rPr>
          <w:rFonts w:cs="Arial" w:ascii="Arial" w:hAnsi="Arial"/>
          <w:color w:val="000000"/>
          <w:sz w:val="28"/>
          <w:szCs w:val="20"/>
        </w:rPr>
        <w:t xml:space="preserve"> </w:t>
      </w:r>
    </w:p>
    <w:p>
      <w:pPr>
        <w:pStyle w:val="Normal"/>
        <w:autoSpaceDE w:val="false"/>
        <w:spacing w:before="100" w:after="100"/>
        <w:rPr/>
      </w:pPr>
      <w:r>
        <w:rPr>
          <w:rFonts w:cs="Arial" w:ascii="Arial" w:hAnsi="Arial"/>
          <w:color w:val="000000"/>
          <w:sz w:val="20"/>
          <w:szCs w:val="20"/>
        </w:rPr>
        <w:t xml:space="preserve">One of the large impediments to successfully implementing an e-commerce strategy revolves around </w:t>
      </w:r>
      <w:r>
        <w:rPr>
          <w:rFonts w:cs="Arial" w:ascii="Arial" w:hAnsi="Arial"/>
          <w:color w:val="FF6600"/>
          <w:sz w:val="20"/>
          <w:szCs w:val="20"/>
        </w:rPr>
        <w:t>pricing and negotiation</w:t>
      </w:r>
      <w:r>
        <w:rPr>
          <w:rFonts w:cs="Arial" w:ascii="Arial" w:hAnsi="Arial"/>
          <w:color w:val="000000"/>
          <w:sz w:val="20"/>
          <w:szCs w:val="20"/>
        </w:rPr>
        <w:t xml:space="preserve">. The majority of e-commerce sites lack the flexibility to handle sophisticated negotiations, yet this complexity is prevalent in the majority of offline transactions and is </w:t>
      </w:r>
      <w:r>
        <w:rPr>
          <w:rFonts w:cs="Arial" w:ascii="Arial" w:hAnsi="Arial"/>
          <w:color w:val="FF6600"/>
          <w:sz w:val="20"/>
          <w:szCs w:val="20"/>
        </w:rPr>
        <w:t>exactly what is needed in order to award a contract</w:t>
      </w:r>
      <w:r>
        <w:rPr>
          <w:rFonts w:cs="Arial" w:ascii="Arial" w:hAnsi="Arial"/>
          <w:color w:val="000000"/>
          <w:sz w:val="20"/>
          <w:szCs w:val="20"/>
        </w:rPr>
        <w:t xml:space="preserve">…. Automated screening processes help to both reach a greater number of participants as well as to consider a greater number of parameters. </w:t>
      </w:r>
      <w:r>
        <w:rPr>
          <w:rFonts w:cs="Arial" w:ascii="Arial" w:hAnsi="Arial"/>
          <w:b/>
          <w:bCs/>
          <w:color w:val="FF6600"/>
          <w:sz w:val="20"/>
          <w:szCs w:val="28"/>
        </w:rPr>
        <w:t>Perfect.com</w:t>
      </w:r>
      <w:r>
        <w:rPr>
          <w:rFonts w:cs="Arial" w:ascii="Arial" w:hAnsi="Arial"/>
          <w:color w:val="FF6600"/>
          <w:sz w:val="20"/>
          <w:szCs w:val="28"/>
        </w:rPr>
        <w:t xml:space="preserve"> </w:t>
      </w:r>
      <w:r>
        <w:rPr>
          <w:rFonts w:cs="Arial" w:ascii="Arial" w:hAnsi="Arial"/>
          <w:color w:val="FF6600"/>
          <w:sz w:val="20"/>
          <w:szCs w:val="20"/>
        </w:rPr>
        <w:t xml:space="preserve">is applying advanced economic theory to help develop complex algorithms to address this concern. </w:t>
      </w:r>
    </w:p>
    <w:p>
      <w:pPr>
        <w:pStyle w:val="Normal"/>
        <w:pBdr>
          <w:bottom w:val="single" w:sz="12" w:space="1" w:color="000000"/>
        </w:pBdr>
        <w:autoSpaceDE w:val="false"/>
        <w:spacing w:before="100" w:after="100"/>
        <w:rPr/>
      </w:pPr>
      <w:r>
        <w:rPr>
          <w:rFonts w:cs="Arial" w:ascii="Arial" w:hAnsi="Arial"/>
          <w:color w:val="000000"/>
          <w:sz w:val="20"/>
          <w:szCs w:val="20"/>
        </w:rPr>
        <w:t xml:space="preserve">One half of the negotiation process </w:t>
      </w:r>
      <w:r>
        <w:rPr>
          <w:rFonts w:cs="Arial" w:ascii="Arial" w:hAnsi="Arial"/>
          <w:color w:val="FF6600"/>
          <w:sz w:val="20"/>
          <w:szCs w:val="20"/>
        </w:rPr>
        <w:t xml:space="preserve">addresses the buyer's side, yet an equally interesting and complex field involves the seller </w:t>
      </w:r>
      <w:r>
        <w:rPr>
          <w:rFonts w:cs="Arial" w:ascii="Arial" w:hAnsi="Arial"/>
          <w:color w:val="000000"/>
          <w:sz w:val="20"/>
          <w:szCs w:val="20"/>
        </w:rPr>
        <w:t xml:space="preserve">and how exactly prices should be set. This addresses the concepts of revenue and pricing optimization by taking into account inventory levels, resource availability, delivery requirements, input prices and demand, to name a few. While intimately related, this is a different issue and will be the subject of a future B2B Analyst article. </w:t>
      </w:r>
    </w:p>
    <w:p>
      <w:pPr>
        <w:pStyle w:val="Normal"/>
        <w:pBdr>
          <w:bottom w:val="single" w:sz="12" w:space="1" w:color="000000"/>
        </w:pBdr>
        <w:autoSpaceDE w:val="false"/>
        <w:spacing w:before="100" w:after="100"/>
        <w:rPr>
          <w:rFonts w:ascii="Arial" w:hAnsi="Arial" w:cs="Arial"/>
          <w:color w:val="000000"/>
          <w:sz w:val="20"/>
          <w:szCs w:val="20"/>
        </w:rPr>
      </w:pPr>
      <w:r>
        <w:rPr>
          <w:rFonts w:cs="Arial" w:ascii="Arial" w:hAnsi="Arial"/>
          <w:color w:val="000000"/>
          <w:sz w:val="20"/>
          <w:szCs w:val="20"/>
        </w:rPr>
      </w:r>
    </w:p>
    <w:p>
      <w:pPr>
        <w:pStyle w:val="MessageHeader"/>
        <w:spacing w:before="0" w:after="120"/>
        <w:ind w:hanging="0" w:start="0" w:end="0"/>
        <w:jc w:val="start"/>
        <w:rPr/>
      </w:pPr>
      <w:r>
        <w:rPr>
          <w:rFonts w:cs="Arial"/>
          <w:sz w:val="20"/>
        </w:rPr>
        <w:drawing>
          <wp:inline distT="0" distB="0" distL="0" distR="0">
            <wp:extent cx="5876925" cy="533400"/>
            <wp:effectExtent l="0" t="0" r="0" b="0"/>
            <wp:docPr id="7" name="banner"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anner" descr="" title=""/>
                    <pic:cNvPicPr>
                      <a:picLocks noChangeAspect="1" noChangeArrowheads="1"/>
                    </pic:cNvPicPr>
                  </pic:nvPicPr>
                  <pic:blipFill>
                    <a:blip r:embed="rId8"/>
                    <a:srcRect l="-6" t="-67" r="-6" b="-67"/>
                    <a:stretch>
                      <a:fillRect/>
                    </a:stretch>
                  </pic:blipFill>
                  <pic:spPr bwMode="auto">
                    <a:xfrm>
                      <a:off x="0" y="0"/>
                      <a:ext cx="5876925" cy="533400"/>
                    </a:xfrm>
                    <a:prstGeom prst="rect">
                      <a:avLst/>
                    </a:prstGeom>
                    <a:noFill/>
                  </pic:spPr>
                </pic:pic>
              </a:graphicData>
            </a:graphic>
          </wp:inline>
        </w:drawing>
      </w:r>
      <w:r>
        <w:rPr>
          <w:b/>
          <w:bCs/>
          <w:sz w:val="28"/>
        </w:rPr>
        <w:t>Institute for Strategic Change</w:t>
      </w:r>
    </w:p>
    <w:p>
      <w:pPr>
        <w:pStyle w:val="Heading5"/>
        <w:ind w:hanging="0" w:start="0"/>
        <w:jc w:val="start"/>
        <w:rPr>
          <w:sz w:val="36"/>
        </w:rPr>
      </w:pPr>
      <w:r>
        <w:rPr>
          <w:sz w:val="36"/>
        </w:rPr>
        <w:t>E-Market Trust Mechanisms</w:t>
      </w:r>
    </w:p>
    <w:p>
      <w:pPr>
        <w:pStyle w:val="Byline"/>
        <w:spacing w:before="0" w:after="120"/>
        <w:jc w:val="both"/>
        <w:rPr>
          <w:rFonts w:ascii="Arial" w:hAnsi="Arial" w:cs="Arial"/>
          <w:b/>
          <w:bCs/>
          <w:sz w:val="20"/>
        </w:rPr>
      </w:pPr>
      <w:r>
        <w:rPr>
          <w:rFonts w:cs="Arial" w:ascii="Arial" w:hAnsi="Arial"/>
          <w:b/>
          <w:bCs/>
          <w:sz w:val="20"/>
        </w:rPr>
        <w:t xml:space="preserve">By Susan Cantrell </w:t>
      </w:r>
    </w:p>
    <w:p>
      <w:pPr>
        <w:pStyle w:val="Normal"/>
        <w:rPr>
          <w:rFonts w:ascii="Arial" w:hAnsi="Arial" w:cs="Arial"/>
          <w:sz w:val="20"/>
        </w:rPr>
      </w:pPr>
      <w:r>
        <w:rPr>
          <w:rFonts w:cs="Arial" w:ascii="Arial" w:hAnsi="Arial"/>
          <w:sz w:val="20"/>
        </w:rPr>
        <w:t>August 2000</w:t>
      </w:r>
    </w:p>
    <w:p>
      <w:pPr>
        <w:pStyle w:val="BodyText"/>
        <w:tabs>
          <w:tab w:val="clear" w:pos="720"/>
          <w:tab w:val="left" w:pos="0" w:leader="none"/>
        </w:tabs>
        <w:rPr>
          <w:rFonts w:ascii="Arial" w:hAnsi="Arial" w:cs="Arial"/>
          <w:sz w:val="20"/>
        </w:rPr>
      </w:pPr>
      <w:r>
        <w:rPr>
          <w:rFonts w:cs="Arial" w:ascii="Arial" w:hAnsi="Arial"/>
          <w:sz w:val="20"/>
        </w:rPr>
      </w:r>
    </w:p>
    <w:p>
      <w:pPr>
        <w:pStyle w:val="BodyText"/>
        <w:tabs>
          <w:tab w:val="clear" w:pos="720"/>
          <w:tab w:val="left" w:pos="0" w:leader="none"/>
        </w:tabs>
        <w:rPr/>
      </w:pPr>
      <w:r>
        <w:rPr>
          <w:rFonts w:cs="Arial" w:ascii="Arial" w:hAnsi="Arial"/>
          <w:b/>
          <w:bCs/>
          <w:color w:val="FF6600"/>
          <w:sz w:val="20"/>
        </w:rPr>
        <w:t>Perfect</w:t>
      </w:r>
      <w:r>
        <w:rPr>
          <w:rFonts w:cs="Arial" w:ascii="Arial" w:hAnsi="Arial"/>
          <w:color w:val="FF6600"/>
          <w:sz w:val="20"/>
        </w:rPr>
        <w:t xml:space="preserve"> will enable buyers to easily compare and make trade-offs</w:t>
      </w:r>
      <w:r>
        <w:rPr>
          <w:rFonts w:cs="Arial" w:ascii="Arial" w:hAnsi="Arial"/>
          <w:sz w:val="20"/>
        </w:rPr>
        <w:t xml:space="preserve"> based on any number of criteria, including price, quality of the offering, delivery times, availability and capacity, transportation terms, geography, warranties, product attributes (such as lightness, color, etc.) or any other relevant criteria like pollution factors.  This significantly reduces risk and improves overall fit to purchase requirements. </w:t>
      </w:r>
    </w:p>
    <w:p>
      <w:pPr>
        <w:pStyle w:val="BodyText"/>
        <w:rPr>
          <w:rFonts w:ascii="Arial" w:hAnsi="Arial" w:cs="Arial"/>
          <w:i/>
          <w:i/>
          <w:sz w:val="20"/>
        </w:rPr>
      </w:pPr>
      <w:r>
        <w:rPr>
          <w:rFonts w:cs="Arial" w:ascii="Arial" w:hAnsi="Arial"/>
          <w:i/>
          <w:sz w:val="20"/>
        </w:rPr>
      </w:r>
    </w:p>
    <w:p>
      <w:pPr>
        <w:pStyle w:val="BodyText"/>
        <w:rPr/>
      </w:pPr>
      <w:r>
        <w:rPr>
          <w:rFonts w:cs="Arial" w:ascii="Arial" w:hAnsi="Arial"/>
          <w:sz w:val="20"/>
        </w:rPr>
        <w:t xml:space="preserve">Basic multi-attribute trading mechanisms depend on the suppliers to manually create customized offers or on bots to search electronic catalogs. But Perfect, for example, has extended this offering to include automatic trade negotiation as well.  </w:t>
      </w:r>
      <w:r>
        <w:rPr>
          <w:rFonts w:cs="Arial" w:ascii="Arial" w:hAnsi="Arial"/>
          <w:color w:val="FF6600"/>
          <w:sz w:val="20"/>
        </w:rPr>
        <w:t>By enabling suppliers to enter business rules, customized offerings can automatically be generated as either tentative or firm offers.</w:t>
      </w:r>
      <w:r>
        <w:rPr>
          <w:rFonts w:cs="Arial" w:ascii="Arial" w:hAnsi="Arial"/>
          <w:sz w:val="20"/>
        </w:rPr>
        <w:t xml:space="preserve"> Moreover, the wealth of information about buyers’ preferences and sellers’ response capabilities allows Perfect to sell access to </w:t>
      </w:r>
      <w:r>
        <w:rPr>
          <w:rFonts w:cs="Arial" w:ascii="Arial" w:hAnsi="Arial"/>
          <w:color w:val="FF6600"/>
          <w:sz w:val="20"/>
        </w:rPr>
        <w:t>real-time monitoring mechanisms and competitive intelligence reports</w:t>
      </w:r>
      <w:r>
        <w:rPr>
          <w:rFonts w:cs="Arial" w:ascii="Arial" w:hAnsi="Arial"/>
          <w:sz w:val="20"/>
        </w:rPr>
        <w:t xml:space="preserve"> (and eventually, simulations) that can help organizations analyze purchase and sales patterns.  This can help organizations determine price, demand and supply, and buyer/seller preferences. </w:t>
      </w:r>
    </w:p>
    <w:p>
      <w:pPr>
        <w:pStyle w:val="BodyText"/>
        <w:tabs>
          <w:tab w:val="clear" w:pos="720"/>
          <w:tab w:val="left" w:pos="0" w:leader="none"/>
        </w:tabs>
        <w:rPr>
          <w:rFonts w:ascii="Arial" w:hAnsi="Arial" w:eastAsia="Arial" w:cs="Arial"/>
          <w:sz w:val="20"/>
        </w:rPr>
      </w:pPr>
      <w:r>
        <w:rPr>
          <w:rFonts w:eastAsia="Arial" w:cs="Arial" w:ascii="Arial" w:hAnsi="Arial"/>
          <w:sz w:val="20"/>
        </w:rPr>
        <w:t xml:space="preserve"> </w:t>
      </w:r>
    </w:p>
    <w:p>
      <w:pPr>
        <w:pStyle w:val="BodyText"/>
        <w:rPr/>
      </w:pPr>
      <w:r>
        <w:rPr>
          <w:rFonts w:cs="Arial" w:ascii="Arial" w:hAnsi="Arial"/>
          <w:color w:val="FF6600"/>
          <w:sz w:val="20"/>
        </w:rPr>
        <w:t>According to Perfect CEO Kevin Surace</w:t>
      </w:r>
      <w:r>
        <w:rPr>
          <w:rFonts w:cs="Arial" w:ascii="Arial" w:hAnsi="Arial"/>
          <w:sz w:val="20"/>
        </w:rPr>
        <w:t xml:space="preserve">, Perfect’s system also has the capability (although no customers are currently doing this yet) to </w:t>
      </w:r>
      <w:r>
        <w:rPr>
          <w:rFonts w:cs="Arial" w:ascii="Arial" w:hAnsi="Arial"/>
          <w:color w:val="FF6600"/>
          <w:sz w:val="20"/>
        </w:rPr>
        <w:t>hook into ERP systems and third party databases</w:t>
      </w:r>
      <w:r>
        <w:rPr>
          <w:rFonts w:cs="Arial" w:ascii="Arial" w:hAnsi="Arial"/>
          <w:sz w:val="20"/>
        </w:rPr>
        <w:t xml:space="preserve"> like that of Open Ratings. This would allow preferences and business rules to be automatically adjusted to conform to changing business conditions, and for buy/sell decisions to automatically be funneled into the appropriate channels of action. </w:t>
      </w:r>
    </w:p>
    <w:p>
      <w:pPr>
        <w:pStyle w:val="BodyText"/>
        <w:rPr>
          <w:rFonts w:ascii="Arial" w:hAnsi="Arial" w:cs="Arial"/>
          <w:sz w:val="20"/>
        </w:rPr>
      </w:pPr>
      <w:r>
        <w:rPr>
          <w:rFonts w:cs="Arial" w:ascii="Arial" w:hAnsi="Arial"/>
          <w:sz w:val="20"/>
        </w:rPr>
      </w:r>
    </w:p>
    <w:p>
      <w:pPr>
        <w:pStyle w:val="BodyText"/>
        <w:pBdr>
          <w:bottom w:val="single" w:sz="12" w:space="0" w:color="000000"/>
        </w:pBdr>
        <w:rPr>
          <w:rFonts w:ascii="Arial" w:hAnsi="Arial" w:cs="Arial"/>
          <w:sz w:val="20"/>
        </w:rPr>
      </w:pPr>
      <w:r>
        <w:rPr>
          <w:rFonts w:cs="Arial" w:ascii="Arial" w:hAnsi="Arial"/>
          <w:sz w:val="20"/>
        </w:rPr>
        <w:t xml:space="preserve">Imagine the future possibilities. Let’s say you get a large order from a new customer asking for quick delivery, but you don’t have the inventory.  Your traditional suppliers have long lead times, so you (or your business rule-driven system) decide to go through an e-market to find the appropriate unknown trading partner.  You (or your system) rank the criteria most important to you: 1) quality 2) time and 3) price.  Suppliers automatically respond based on their business rules and current conditions (inventory levels, etc.) to create a customized offer and price. The supplier’s systems know, for example, that in order to meet the demand, the supplier might have to spend extra time on quality assurance or extra time with the truckers to make sure that it is delivered on time. The suppliers that best your needs are then presented to you, and once you (or your system) make the buy decision, the order is automatically fed into both your own and the supplier’s ERP systems.  Moreover, any special directions (such as the need to spend time on quality assurance and transportation) could be passed to the appropriate channels of action – all electronically and without human intervention.    </w:t>
      </w:r>
    </w:p>
    <w:p>
      <w:pPr>
        <w:pStyle w:val="BodyText"/>
        <w:pBdr>
          <w:bottom w:val="single" w:sz="12" w:space="0" w:color="000000"/>
        </w:pBdr>
        <w:rPr>
          <w:rFonts w:ascii="Arial" w:hAnsi="Arial" w:eastAsia="Arial" w:cs="Arial"/>
          <w:sz w:val="20"/>
        </w:rPr>
      </w:pPr>
      <w:r>
        <w:rPr>
          <w:rFonts w:eastAsia="Arial" w:cs="Arial" w:ascii="Arial" w:hAnsi="Arial"/>
          <w:sz w:val="20"/>
        </w:rPr>
        <w:t xml:space="preserve">     </w:t>
      </w:r>
    </w:p>
    <w:p>
      <w:pPr>
        <w:pStyle w:val="BodyText"/>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Verdana" w:hAnsi="Verdana" w:cs="Verdana"/>
          <w:sz w:val="15"/>
          <w:szCs w:val="15"/>
        </w:rPr>
      </w:pPr>
      <w:r>
        <w:rPr>
          <w:rFonts w:cs="Verdana" w:ascii="Verdana" w:hAnsi="Verdana"/>
          <w:sz w:val="15"/>
          <w:szCs w:val="15"/>
        </w:rPr>
        <w:drawing>
          <wp:inline distT="0" distB="0" distL="0" distR="0">
            <wp:extent cx="3657600" cy="461010"/>
            <wp:effectExtent l="0" t="0" r="0" b="0"/>
            <wp:docPr id="8" name="logo_rs"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_rs" descr="" title=""/>
                    <pic:cNvPicPr>
                      <a:picLocks noChangeAspect="1" noChangeArrowheads="1"/>
                    </pic:cNvPicPr>
                  </pic:nvPicPr>
                  <pic:blipFill>
                    <a:blip r:embed="rId9"/>
                    <a:srcRect l="-13" t="-100" r="-13" b="-100"/>
                    <a:stretch>
                      <a:fillRect/>
                    </a:stretch>
                  </pic:blipFill>
                  <pic:spPr bwMode="auto">
                    <a:xfrm>
                      <a:off x="0" y="0"/>
                      <a:ext cx="3657600" cy="461010"/>
                    </a:xfrm>
                    <a:prstGeom prst="rect">
                      <a:avLst/>
                    </a:prstGeom>
                    <a:noFill/>
                  </pic:spPr>
                </pic:pic>
              </a:graphicData>
            </a:graphic>
          </wp:inline>
        </w:drawing>
      </w:r>
    </w:p>
    <w:p>
      <w:pPr>
        <w:pStyle w:val="Normal"/>
        <w:rPr>
          <w:rFonts w:ascii="Arial" w:hAnsi="Arial" w:cs="Arial"/>
          <w:sz w:val="20"/>
        </w:rPr>
      </w:pPr>
      <w:r>
        <w:rPr>
          <w:rFonts w:cs="Arial" w:ascii="Arial" w:hAnsi="Arial"/>
          <w:sz w:val="20"/>
        </w:rPr>
        <w:t>I N T E R N E T   R E S E A R C H</w:t>
      </w:r>
    </w:p>
    <w:p>
      <w:pPr>
        <w:pStyle w:val="Normal"/>
        <w:rPr>
          <w:rFonts w:ascii="Arial" w:hAnsi="Arial" w:cs="Arial"/>
          <w:sz w:val="20"/>
        </w:rPr>
      </w:pPr>
      <w:r>
        <w:rPr>
          <w:rFonts w:cs="Arial" w:ascii="Arial" w:hAnsi="Arial"/>
          <w:sz w:val="20"/>
        </w:rPr>
      </w:r>
    </w:p>
    <w:p>
      <w:pPr>
        <w:pStyle w:val="BodyText3"/>
        <w:rPr/>
      </w:pPr>
      <w:r>
        <w:rPr>
          <w:b w:val="false"/>
          <w:bCs w:val="false"/>
          <w:i/>
          <w:iCs/>
          <w:color w:val="808080"/>
          <w:sz w:val="28"/>
        </w:rPr>
        <w:t>B2B</w:t>
      </w:r>
      <w:r>
        <w:rPr>
          <w:b w:val="false"/>
          <w:bCs w:val="false"/>
          <w:sz w:val="28"/>
        </w:rPr>
        <w:t>: BUILDING TECHNOLOGY BRIDGES OUTSIDE THE FOUR WALLS OF THE ENTERPRISE</w:t>
      </w:r>
    </w:p>
    <w:p>
      <w:pPr>
        <w:pStyle w:val="Normal"/>
        <w:autoSpaceDE w:val="false"/>
        <w:rPr>
          <w:rFonts w:ascii="Arial" w:hAnsi="Arial" w:cs="Arial"/>
          <w:b/>
          <w:bCs/>
          <w:color w:val="000000"/>
          <w:sz w:val="20"/>
        </w:rPr>
      </w:pPr>
      <w:r>
        <w:rPr>
          <w:rFonts w:cs="Arial" w:ascii="Arial" w:hAnsi="Arial"/>
          <w:b/>
          <w:bCs/>
          <w:color w:val="000000"/>
          <w:sz w:val="20"/>
        </w:rPr>
      </w:r>
    </w:p>
    <w:p>
      <w:pPr>
        <w:pStyle w:val="Normal"/>
        <w:autoSpaceDE w:val="false"/>
        <w:rPr>
          <w:rFonts w:ascii="Arial" w:hAnsi="Arial" w:cs="Arial"/>
          <w:color w:val="000000"/>
          <w:sz w:val="20"/>
        </w:rPr>
      </w:pPr>
      <w:r>
        <w:rPr>
          <w:rFonts w:cs="Arial" w:ascii="Arial" w:hAnsi="Arial"/>
          <w:color w:val="000000"/>
          <w:sz w:val="20"/>
        </w:rPr>
        <w:t>The Next Fundamental Stage of Business Automation—Connecting the</w:t>
      </w:r>
    </w:p>
    <w:p>
      <w:pPr>
        <w:pStyle w:val="Normal"/>
        <w:autoSpaceDE w:val="false"/>
        <w:rPr>
          <w:rFonts w:ascii="Arial" w:hAnsi="Arial" w:cs="Arial"/>
          <w:color w:val="000000"/>
          <w:sz w:val="20"/>
        </w:rPr>
      </w:pPr>
      <w:r>
        <w:rPr>
          <w:rFonts w:cs="Arial" w:ascii="Arial" w:hAnsi="Arial"/>
          <w:color w:val="000000"/>
          <w:sz w:val="20"/>
        </w:rPr>
        <w:t>Commerce Chain Between Customers and Suppliers</w:t>
      </w:r>
    </w:p>
    <w:p>
      <w:pPr>
        <w:pStyle w:val="Normal"/>
        <w:autoSpaceDE w:val="false"/>
        <w:rPr>
          <w:rFonts w:ascii="Arial" w:hAnsi="Arial" w:cs="Arial"/>
          <w:color w:val="000000"/>
          <w:sz w:val="20"/>
          <w:szCs w:val="18"/>
        </w:rPr>
      </w:pPr>
      <w:r>
        <w:rPr>
          <w:rFonts w:cs="Arial" w:ascii="Arial" w:hAnsi="Arial"/>
          <w:color w:val="000000"/>
          <w:sz w:val="20"/>
          <w:szCs w:val="18"/>
        </w:rPr>
      </w:r>
    </w:p>
    <w:p>
      <w:pPr>
        <w:pStyle w:val="Heading3"/>
        <w:ind w:hanging="0" w:start="0"/>
        <w:rPr/>
      </w:pPr>
      <w:r>
        <w:rPr/>
        <w:t xml:space="preserve">By Eric B. Upin </w:t>
      </w:r>
    </w:p>
    <w:p>
      <w:pPr>
        <w:pStyle w:val="Normal"/>
        <w:autoSpaceDE w:val="false"/>
        <w:rPr>
          <w:rFonts w:ascii="Arial" w:hAnsi="Arial" w:cs="Arial"/>
          <w:b/>
          <w:bCs/>
          <w:color w:val="000000"/>
          <w:sz w:val="20"/>
          <w:szCs w:val="20"/>
        </w:rPr>
      </w:pPr>
      <w:r>
        <w:rPr>
          <w:rFonts w:cs="Arial" w:ascii="Arial" w:hAnsi="Arial"/>
          <w:color w:val="000000"/>
          <w:sz w:val="20"/>
          <w:szCs w:val="21"/>
        </w:rPr>
        <w:t>August 15, 2000</w:t>
      </w:r>
    </w:p>
    <w:p>
      <w:pPr>
        <w:pStyle w:val="Heading2"/>
        <w:ind w:hanging="0" w:start="0"/>
        <w:rPr>
          <w:rFonts w:ascii="Arial" w:hAnsi="Arial" w:cs="Arial"/>
          <w:b w:val="false"/>
          <w:bCs w:val="false"/>
          <w:color w:val="808080"/>
          <w:sz w:val="20"/>
          <w:szCs w:val="20"/>
        </w:rPr>
      </w:pPr>
      <w:r>
        <w:rPr>
          <w:rFonts w:cs="Arial" w:ascii="Arial" w:hAnsi="Arial"/>
          <w:b w:val="false"/>
          <w:bCs w:val="false"/>
          <w:color w:val="808080"/>
          <w:sz w:val="20"/>
          <w:szCs w:val="20"/>
        </w:rPr>
      </w:r>
    </w:p>
    <w:p>
      <w:pPr>
        <w:pStyle w:val="Heading2"/>
        <w:ind w:hanging="0" w:start="0"/>
        <w:rPr>
          <w:rFonts w:ascii="Arial" w:hAnsi="Arial" w:cs="Arial"/>
          <w:color w:val="808080"/>
        </w:rPr>
      </w:pPr>
      <w:r>
        <w:rPr>
          <w:rFonts w:cs="Arial" w:ascii="Arial" w:hAnsi="Arial"/>
          <w:color w:val="808080"/>
        </w:rPr>
        <w:t>Strategic Sourcing</w:t>
      </w:r>
    </w:p>
    <w:p>
      <w:pPr>
        <w:pStyle w:val="Normal"/>
        <w:autoSpaceDE w:val="false"/>
        <w:rPr/>
      </w:pPr>
      <w:r>
        <w:rPr>
          <w:rFonts w:cs="Arial" w:ascii="Arial" w:hAnsi="Arial"/>
          <w:i/>
          <w:iCs/>
          <w:color w:val="000000"/>
          <w:sz w:val="20"/>
          <w:szCs w:val="13"/>
        </w:rPr>
        <w:t>•</w:t>
      </w:r>
      <w:r>
        <w:rPr>
          <w:rFonts w:cs="Arial" w:ascii="Arial" w:hAnsi="Arial"/>
          <w:i/>
          <w:iCs/>
          <w:color w:val="000000"/>
          <w:sz w:val="20"/>
          <w:szCs w:val="13"/>
        </w:rPr>
        <w:t>Webango •</w:t>
      </w:r>
      <w:r>
        <w:rPr>
          <w:rFonts w:cs="Arial" w:ascii="Arial" w:hAnsi="Arial"/>
          <w:b/>
          <w:bCs/>
          <w:i/>
          <w:iCs/>
          <w:color w:val="FF6600"/>
          <w:sz w:val="20"/>
          <w:szCs w:val="13"/>
        </w:rPr>
        <w:t>Perfect.com</w:t>
      </w:r>
      <w:r>
        <w:rPr>
          <w:rFonts w:cs="Arial" w:ascii="Arial" w:hAnsi="Arial"/>
          <w:i/>
          <w:iCs/>
          <w:color w:val="000000"/>
          <w:sz w:val="20"/>
          <w:szCs w:val="13"/>
        </w:rPr>
        <w:t xml:space="preserve"> •Emptoris •Hologix</w:t>
      </w:r>
    </w:p>
    <w:p>
      <w:pPr>
        <w:pStyle w:val="Normal"/>
        <w:autoSpaceDE w:val="false"/>
        <w:rPr>
          <w:rFonts w:ascii="Arial" w:hAnsi="Arial" w:cs="Arial"/>
          <w:i/>
          <w:i/>
          <w:iCs/>
          <w:color w:val="000000"/>
          <w:sz w:val="13"/>
          <w:szCs w:val="13"/>
        </w:rPr>
      </w:pPr>
      <w:r>
        <w:rPr>
          <w:rFonts w:cs="Arial" w:ascii="Arial" w:hAnsi="Arial"/>
          <w:i/>
          <w:iCs/>
          <w:color w:val="000000"/>
          <w:sz w:val="13"/>
          <w:szCs w:val="13"/>
        </w:rPr>
      </w:r>
    </w:p>
    <w:p>
      <w:pPr>
        <w:pStyle w:val="Heading4"/>
        <w:ind w:hanging="0" w:start="0"/>
        <w:rPr>
          <w:i w:val="false"/>
          <w:i w:val="false"/>
          <w:iCs w:val="false"/>
        </w:rPr>
      </w:pPr>
      <w:r>
        <w:rPr>
          <w:i w:val="false"/>
          <w:iCs w:val="false"/>
        </w:rPr>
        <w:t>Order/Sourcing Tools</w:t>
      </w:r>
    </w:p>
    <w:p>
      <w:pPr>
        <w:pStyle w:val="Normal"/>
        <w:autoSpaceDE w:val="false"/>
        <w:rPr/>
      </w:pPr>
      <w:r>
        <w:rPr>
          <w:rFonts w:cs="Arial" w:ascii="Arial" w:hAnsi="Arial"/>
          <w:sz w:val="20"/>
        </w:rPr>
        <w:t xml:space="preserve">Tools for </w:t>
      </w:r>
      <w:r>
        <w:rPr>
          <w:rFonts w:cs="Arial" w:ascii="Arial" w:hAnsi="Arial"/>
          <w:color w:val="FF6600"/>
          <w:sz w:val="20"/>
        </w:rPr>
        <w:t xml:space="preserve">automating complex procurement processes, typically for highly customized direct goods. Key services and functionality include proposal analysis, RFP/RFQ design, supplier management and support for iterative </w:t>
      </w:r>
      <w:r>
        <w:rPr>
          <w:rFonts w:cs="Arial" w:ascii="Arial" w:hAnsi="Arial"/>
          <w:color w:val="FF6600"/>
          <w:sz w:val="20"/>
          <w:szCs w:val="14"/>
        </w:rPr>
        <w:t>negotiation processes.</w:t>
      </w:r>
    </w:p>
    <w:p>
      <w:pPr>
        <w:pStyle w:val="Normal"/>
        <w:autoSpaceDE w:val="false"/>
        <w:rPr>
          <w:rFonts w:ascii="Arial" w:hAnsi="Arial" w:cs="Arial"/>
          <w:color w:val="FF6600"/>
          <w:sz w:val="20"/>
          <w:szCs w:val="14"/>
        </w:rPr>
      </w:pPr>
      <w:r>
        <w:rPr>
          <w:rFonts w:cs="Arial" w:ascii="Arial" w:hAnsi="Arial"/>
          <w:color w:val="FF6600"/>
          <w:sz w:val="20"/>
          <w:szCs w:val="14"/>
        </w:rPr>
      </w:r>
    </w:p>
    <w:p>
      <w:pPr>
        <w:pStyle w:val="Normal"/>
        <w:pBdr>
          <w:bottom w:val="single" w:sz="12" w:space="1" w:color="000000"/>
        </w:pBdr>
        <w:autoSpaceDE w:val="false"/>
        <w:rPr/>
      </w:pPr>
      <w:r>
        <w:rPr>
          <w:rFonts w:cs="Arial" w:ascii="Arial" w:hAnsi="Arial"/>
          <w:i/>
          <w:iCs/>
          <w:sz w:val="20"/>
          <w:szCs w:val="14"/>
        </w:rPr>
        <w:t xml:space="preserve">Webango, </w:t>
      </w:r>
      <w:r>
        <w:rPr>
          <w:rFonts w:cs="Arial" w:ascii="Arial" w:hAnsi="Arial"/>
          <w:b/>
          <w:bCs/>
          <w:i/>
          <w:iCs/>
          <w:color w:val="FF6600"/>
          <w:sz w:val="20"/>
          <w:szCs w:val="14"/>
        </w:rPr>
        <w:t>Perfect.com</w:t>
      </w:r>
      <w:r>
        <w:rPr>
          <w:rFonts w:cs="Arial" w:ascii="Arial" w:hAnsi="Arial"/>
          <w:i/>
          <w:iCs/>
          <w:color w:val="FF6600"/>
          <w:sz w:val="20"/>
          <w:szCs w:val="14"/>
        </w:rPr>
        <w:t xml:space="preserve">, </w:t>
      </w:r>
      <w:r>
        <w:rPr>
          <w:rFonts w:cs="Arial" w:ascii="Arial" w:hAnsi="Arial"/>
          <w:i/>
          <w:iCs/>
          <w:sz w:val="20"/>
          <w:szCs w:val="14"/>
        </w:rPr>
        <w:t>Cohesia, Hologix, ICG Commerce, SupplierMarket (pending merger with Ariba), Emptoris</w:t>
      </w:r>
    </w:p>
    <w:p>
      <w:pPr>
        <w:pStyle w:val="Normal"/>
        <w:pBdr>
          <w:bottom w:val="single" w:sz="12" w:space="1" w:color="000000"/>
        </w:pBdr>
        <w:autoSpaceDE w:val="false"/>
        <w:rPr>
          <w:rFonts w:ascii="Arial" w:hAnsi="Arial" w:cs="Arial"/>
          <w:b/>
          <w:bCs/>
          <w:i/>
          <w:i/>
          <w:iCs/>
          <w:color w:val="000000"/>
          <w:sz w:val="21"/>
          <w:szCs w:val="21"/>
        </w:rPr>
      </w:pPr>
      <w:r>
        <w:rPr>
          <w:rFonts w:cs="Arial" w:ascii="Arial" w:hAnsi="Arial"/>
          <w:b/>
          <w:bCs/>
          <w:i/>
          <w:iCs/>
          <w:color w:val="000000"/>
          <w:sz w:val="21"/>
          <w:szCs w:val="21"/>
        </w:rPr>
      </w:r>
    </w:p>
    <w:p>
      <w:pPr>
        <w:pStyle w:val="Normal"/>
        <w:autoSpaceDE w:val="false"/>
        <w:rPr>
          <w:rFonts w:ascii="Arial" w:hAnsi="Arial" w:cs="Arial"/>
          <w:b/>
          <w:bCs/>
          <w:color w:val="000000"/>
          <w:sz w:val="36"/>
          <w:szCs w:val="36"/>
        </w:rPr>
      </w:pPr>
      <w:r>
        <w:rPr>
          <w:rFonts w:cs="Arial" w:ascii="Arial" w:hAnsi="Arial"/>
          <w:b/>
          <w:bCs/>
          <w:color w:val="000000"/>
          <w:sz w:val="36"/>
          <w:szCs w:val="36"/>
        </w:rPr>
      </w:r>
    </w:p>
    <w:p>
      <w:pPr>
        <w:pStyle w:val="Normal"/>
        <w:autoSpaceDE w:val="false"/>
        <w:rPr>
          <w:color w:val="0000FF"/>
        </w:rPr>
      </w:pPr>
      <w:r>
        <w:rPr>
          <w:color w:val="0000FF"/>
        </w:rPr>
        <w:drawing>
          <wp:inline distT="0" distB="0" distL="0" distR="0">
            <wp:extent cx="2133600" cy="180975"/>
            <wp:effectExtent l="0" t="0" r="0" b="0"/>
            <wp:docPr id="9" name="logo" descr="" titl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 descr="" title="">
                      <a:hlinkClick r:id="rId11"/>
                    </pic:cNvPr>
                    <pic:cNvPicPr>
                      <a:picLocks noChangeAspect="1" noChangeArrowheads="1"/>
                    </pic:cNvPicPr>
                  </pic:nvPicPr>
                  <pic:blipFill>
                    <a:blip r:embed="rId10"/>
                    <a:srcRect l="-17" t="-199" r="-17" b="-199"/>
                    <a:stretch>
                      <a:fillRect/>
                    </a:stretch>
                  </pic:blipFill>
                  <pic:spPr bwMode="auto">
                    <a:xfrm>
                      <a:off x="0" y="0"/>
                      <a:ext cx="2133600" cy="180975"/>
                    </a:xfrm>
                    <a:prstGeom prst="rect">
                      <a:avLst/>
                    </a:prstGeom>
                    <a:noFill/>
                  </pic:spPr>
                </pic:pic>
              </a:graphicData>
            </a:graphic>
          </wp:inline>
        </w:drawing>
      </w:r>
    </w:p>
    <w:p>
      <w:pPr>
        <w:pStyle w:val="Normal"/>
        <w:autoSpaceDE w:val="false"/>
        <w:rPr>
          <w:rFonts w:ascii="Arial" w:hAnsi="Arial" w:cs="Arial"/>
          <w:b/>
          <w:bCs/>
          <w:color w:val="000000"/>
          <w:szCs w:val="28"/>
        </w:rPr>
      </w:pPr>
      <w:r>
        <w:rPr>
          <w:rFonts w:cs="Arial" w:ascii="Arial" w:hAnsi="Arial"/>
          <w:b/>
          <w:bCs/>
          <w:color w:val="000000"/>
          <w:szCs w:val="28"/>
        </w:rPr>
      </w:r>
    </w:p>
    <w:p>
      <w:pPr>
        <w:pStyle w:val="Heading2"/>
        <w:ind w:hanging="0" w:start="0"/>
        <w:rPr>
          <w:rFonts w:ascii="Arial" w:hAnsi="Arial" w:cs="Arial"/>
          <w:szCs w:val="28"/>
        </w:rPr>
      </w:pPr>
      <w:r>
        <w:rPr>
          <w:rFonts w:cs="Arial" w:ascii="Arial" w:hAnsi="Arial"/>
          <w:szCs w:val="28"/>
        </w:rPr>
        <w:t>Internet B-B</w:t>
      </w:r>
    </w:p>
    <w:p>
      <w:pPr>
        <w:pStyle w:val="Normal"/>
        <w:autoSpaceDE w:val="false"/>
        <w:rPr>
          <w:rFonts w:ascii="Arial" w:hAnsi="Arial" w:cs="Arial"/>
          <w:color w:val="000000"/>
          <w:sz w:val="20"/>
          <w:szCs w:val="22"/>
        </w:rPr>
      </w:pPr>
      <w:r>
        <w:rPr>
          <w:rFonts w:cs="Arial" w:ascii="Arial" w:hAnsi="Arial"/>
          <w:color w:val="000000"/>
          <w:sz w:val="20"/>
          <w:szCs w:val="22"/>
        </w:rPr>
        <w:t>Industry Update</w:t>
      </w:r>
    </w:p>
    <w:p>
      <w:pPr>
        <w:pStyle w:val="Normal"/>
        <w:autoSpaceDE w:val="false"/>
        <w:rPr>
          <w:rFonts w:ascii="Arial" w:hAnsi="Arial" w:cs="Arial"/>
          <w:b/>
          <w:bCs/>
          <w:color w:val="000000"/>
          <w:sz w:val="18"/>
          <w:szCs w:val="18"/>
        </w:rPr>
      </w:pPr>
      <w:r>
        <w:rPr>
          <w:rFonts w:cs="Arial" w:ascii="Arial" w:hAnsi="Arial"/>
          <w:b/>
          <w:bCs/>
          <w:color w:val="000000"/>
          <w:sz w:val="18"/>
          <w:szCs w:val="18"/>
        </w:rPr>
      </w:r>
    </w:p>
    <w:p>
      <w:pPr>
        <w:pStyle w:val="Heading3"/>
        <w:ind w:hanging="0" w:start="0"/>
        <w:rPr/>
      </w:pPr>
      <w:r>
        <w:rPr/>
        <w:t>By Patrick Walravens</w:t>
      </w:r>
    </w:p>
    <w:p>
      <w:pPr>
        <w:pStyle w:val="Normal"/>
        <w:autoSpaceDE w:val="false"/>
        <w:rPr>
          <w:rFonts w:ascii="Arial" w:hAnsi="Arial" w:cs="Arial"/>
          <w:color w:val="000000"/>
          <w:sz w:val="20"/>
          <w:szCs w:val="20"/>
        </w:rPr>
      </w:pPr>
      <w:r>
        <w:rPr>
          <w:rFonts w:cs="Arial" w:ascii="Arial" w:hAnsi="Arial"/>
          <w:color w:val="000000"/>
          <w:sz w:val="20"/>
          <w:szCs w:val="20"/>
        </w:rPr>
        <w:t>October 16, 2000</w:t>
      </w:r>
    </w:p>
    <w:p>
      <w:pPr>
        <w:pStyle w:val="Normal"/>
        <w:autoSpaceDE w:val="false"/>
        <w:rPr>
          <w:rFonts w:ascii="Arial" w:hAnsi="Arial" w:cs="Arial"/>
          <w:color w:val="FFFFFF"/>
          <w:sz w:val="17"/>
          <w:szCs w:val="17"/>
        </w:rPr>
      </w:pPr>
      <w:r>
        <w:rPr>
          <w:rFonts w:cs="Arial" w:ascii="Arial" w:hAnsi="Arial"/>
          <w:color w:val="FFFFFF"/>
          <w:sz w:val="17"/>
          <w:szCs w:val="17"/>
        </w:rPr>
        <w:t>E Q U I T Y R E S E A R C H</w:t>
      </w:r>
    </w:p>
    <w:p>
      <w:pPr>
        <w:pStyle w:val="Normal"/>
        <w:autoSpaceDE w:val="false"/>
        <w:rPr>
          <w:rFonts w:ascii="Arial.Black075" w:hAnsi="Arial.Black075" w:cs="Arial.Black075"/>
          <w:color w:val="FFFFFF"/>
          <w:sz w:val="20"/>
          <w:szCs w:val="18"/>
        </w:rPr>
      </w:pPr>
      <w:r>
        <w:rPr>
          <w:rFonts w:cs="Arial.Black075" w:ascii="Arial.Black075" w:hAnsi="Arial.Black075"/>
          <w:color w:val="FFFFFF"/>
          <w:sz w:val="20"/>
          <w:szCs w:val="18"/>
        </w:rPr>
      </w:r>
    </w:p>
    <w:p>
      <w:pPr>
        <w:pStyle w:val="Normal"/>
        <w:autoSpaceDE w:val="false"/>
        <w:rPr/>
      </w:pPr>
      <w:r>
        <w:rPr>
          <w:rFonts w:cs="Arial" w:ascii="Arial" w:hAnsi="Arial"/>
          <w:sz w:val="20"/>
          <w:szCs w:val="18"/>
        </w:rPr>
        <w:t xml:space="preserve">Commerce One gained 3% this past week. Commerce One currently trades at 32x 2001 revenue. CommerceOne.net, the recently renamed MarketSite portal run by </w:t>
      </w:r>
      <w:r>
        <w:rPr>
          <w:rFonts w:cs="Arial" w:ascii="Arial" w:hAnsi="Arial"/>
          <w:color w:val="FF6600"/>
          <w:sz w:val="20"/>
          <w:szCs w:val="18"/>
        </w:rPr>
        <w:t xml:space="preserve">Commerce One for North America, announced two new business services partners this week: </w:t>
      </w:r>
      <w:r>
        <w:rPr>
          <w:rFonts w:cs="Arial" w:ascii="Arial" w:hAnsi="Arial"/>
          <w:b/>
          <w:bCs/>
          <w:color w:val="FF6600"/>
          <w:sz w:val="20"/>
          <w:szCs w:val="18"/>
        </w:rPr>
        <w:t>Perfect</w:t>
      </w:r>
      <w:r>
        <w:rPr>
          <w:rFonts w:cs="Arial" w:ascii="Arial" w:hAnsi="Arial"/>
          <w:color w:val="FF6600"/>
          <w:sz w:val="20"/>
          <w:szCs w:val="18"/>
        </w:rPr>
        <w:t>, a provider of dynamic sourcing solutions</w:t>
      </w:r>
      <w:r>
        <w:rPr>
          <w:rFonts w:cs="Arial" w:ascii="Arial" w:hAnsi="Arial"/>
          <w:sz w:val="20"/>
          <w:szCs w:val="18"/>
        </w:rPr>
        <w:t>, and IQ4hire. Commerce One will also help Siemens to set up an electronic marketplace.</w:t>
      </w:r>
    </w:p>
    <w:p>
      <w:pPr>
        <w:pStyle w:val="Normal"/>
        <w:pBdr>
          <w:bottom w:val="single" w:sz="12" w:space="1" w:color="000000"/>
        </w:pBdr>
        <w:autoSpaceDE w:val="false"/>
        <w:rPr>
          <w:rFonts w:ascii="Arial" w:hAnsi="Arial" w:cs="Arial"/>
          <w:sz w:val="20"/>
          <w:szCs w:val="18"/>
        </w:rPr>
      </w:pPr>
      <w:r>
        <w:rPr>
          <w:rFonts w:cs="Arial" w:ascii="Arial" w:hAnsi="Arial"/>
          <w:sz w:val="20"/>
          <w:szCs w:val="18"/>
        </w:rPr>
      </w:r>
    </w:p>
    <w:p>
      <w:pPr>
        <w:pStyle w:val="Normal"/>
        <w:autoSpaceDE w:val="false"/>
        <w:rPr>
          <w:rFonts w:ascii="Arial" w:hAnsi="Arial" w:cs="Arial"/>
          <w:sz w:val="20"/>
          <w:szCs w:val="18"/>
        </w:rPr>
      </w:pPr>
      <w:r>
        <w:rPr>
          <w:rFonts w:cs="Arial" w:ascii="Arial" w:hAnsi="Arial"/>
          <w:sz w:val="20"/>
          <w:szCs w:val="18"/>
        </w:rPr>
      </w:r>
    </w:p>
    <w:p>
      <w:pPr>
        <w:pStyle w:val="Heading6"/>
        <w:ind w:hanging="0" w:start="0"/>
        <w:rPr/>
      </w:pPr>
      <w:r>
        <w:rPr/>
        <w:drawing>
          <wp:inline distT="0" distB="0" distL="0" distR="0">
            <wp:extent cx="2744470" cy="316230"/>
            <wp:effectExtent l="0" t="0" r="0" b="0"/>
            <wp:docPr id="10" name="h_forrester"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_forrester" descr="" title=""/>
                    <pic:cNvPicPr>
                      <a:picLocks noChangeAspect="1" noChangeArrowheads="1"/>
                    </pic:cNvPicPr>
                  </pic:nvPicPr>
                  <pic:blipFill>
                    <a:blip r:embed="rId12"/>
                    <a:srcRect l="-9" t="-76" r="-9" b="-76"/>
                    <a:stretch>
                      <a:fillRect/>
                    </a:stretch>
                  </pic:blipFill>
                  <pic:spPr bwMode="auto">
                    <a:xfrm>
                      <a:off x="0" y="0"/>
                      <a:ext cx="2744470" cy="316230"/>
                    </a:xfrm>
                    <a:prstGeom prst="rect">
                      <a:avLst/>
                    </a:prstGeom>
                    <a:noFill/>
                  </pic:spPr>
                </pic:pic>
              </a:graphicData>
            </a:graphic>
          </wp:inline>
        </w:drawing>
      </w:r>
    </w:p>
    <w:p>
      <w:pPr>
        <w:pStyle w:val="Heading6"/>
        <w:ind w:hanging="0" w:start="0"/>
        <w:rPr>
          <w:sz w:val="28"/>
        </w:rPr>
      </w:pPr>
      <w:r>
        <w:rPr>
          <w:sz w:val="28"/>
        </w:rPr>
      </w:r>
    </w:p>
    <w:p>
      <w:pPr>
        <w:pStyle w:val="Heading6"/>
        <w:ind w:hanging="0" w:start="0"/>
        <w:rPr>
          <w:sz w:val="28"/>
        </w:rPr>
      </w:pPr>
      <w:r>
        <w:rPr>
          <w:sz w:val="28"/>
        </w:rPr>
        <w:t>The Forrester Report</w:t>
      </w:r>
    </w:p>
    <w:p>
      <w:pPr>
        <w:pStyle w:val="Heading7"/>
        <w:ind w:hanging="0" w:start="0"/>
        <w:rPr>
          <w:sz w:val="28"/>
        </w:rPr>
      </w:pPr>
      <w:r>
        <w:rPr>
          <w:sz w:val="28"/>
        </w:rPr>
        <w:t>B2B Auctions Go Beyond Price.</w:t>
      </w:r>
    </w:p>
    <w:p>
      <w:pPr>
        <w:pStyle w:val="Normal"/>
        <w:autoSpaceDE w:val="false"/>
        <w:rPr>
          <w:rFonts w:ascii="Arial" w:hAnsi="Arial" w:cs="Arial"/>
          <w:b/>
          <w:bCs/>
          <w:sz w:val="20"/>
          <w:szCs w:val="18"/>
        </w:rPr>
      </w:pPr>
      <w:r>
        <w:rPr>
          <w:rFonts w:cs="Arial" w:ascii="Arial" w:hAnsi="Arial"/>
          <w:b/>
          <w:bCs/>
          <w:sz w:val="20"/>
          <w:szCs w:val="18"/>
        </w:rPr>
      </w:r>
    </w:p>
    <w:p>
      <w:pPr>
        <w:pStyle w:val="Normal"/>
        <w:autoSpaceDE w:val="false"/>
        <w:rPr>
          <w:rFonts w:ascii="Arial" w:hAnsi="Arial" w:cs="Arial"/>
          <w:b/>
          <w:bCs/>
          <w:sz w:val="20"/>
          <w:szCs w:val="18"/>
        </w:rPr>
      </w:pPr>
      <w:r>
        <w:rPr>
          <w:rFonts w:cs="Arial" w:ascii="Arial" w:hAnsi="Arial"/>
          <w:b/>
          <w:bCs/>
          <w:sz w:val="20"/>
          <w:szCs w:val="18"/>
        </w:rPr>
        <w:t>By Steven J.Kafka</w:t>
      </w:r>
    </w:p>
    <w:p>
      <w:pPr>
        <w:pStyle w:val="Normal"/>
        <w:autoSpaceDE w:val="false"/>
        <w:rPr>
          <w:rFonts w:ascii="Arial" w:hAnsi="Arial" w:cs="Arial"/>
          <w:sz w:val="20"/>
          <w:szCs w:val="16"/>
        </w:rPr>
      </w:pPr>
      <w:r>
        <w:rPr>
          <w:rFonts w:cs="Arial" w:ascii="Arial" w:hAnsi="Arial"/>
          <w:sz w:val="20"/>
          <w:szCs w:val="16"/>
        </w:rPr>
        <w:t>May 2000</w:t>
      </w:r>
    </w:p>
    <w:p>
      <w:pPr>
        <w:pStyle w:val="Normal"/>
        <w:rPr>
          <w:rFonts w:ascii="Arial" w:hAnsi="Arial" w:cs="Arial"/>
          <w:sz w:val="20"/>
          <w:szCs w:val="16"/>
        </w:rPr>
      </w:pPr>
      <w:r>
        <w:rPr>
          <w:rFonts w:cs="Arial" w:ascii="Arial" w:hAnsi="Arial"/>
          <w:sz w:val="20"/>
          <w:szCs w:val="16"/>
        </w:rPr>
      </w:r>
    </w:p>
    <w:p>
      <w:pPr>
        <w:pStyle w:val="Normal"/>
        <w:pBdr>
          <w:bottom w:val="single" w:sz="12" w:space="1" w:color="000000"/>
        </w:pBdr>
        <w:autoSpaceDE w:val="false"/>
        <w:rPr/>
      </w:pPr>
      <w:r>
        <w:rPr>
          <w:rFonts w:cs="Arial" w:ascii="Arial" w:hAnsi="Arial"/>
          <w:sz w:val="20"/>
        </w:rPr>
        <w:t>Today ’s eMarketplaces provide limited dynamic pricing capabilities. But these venues will evolve to support configurable interactions --enabling participants to deal with more recurring and complex transactions…</w:t>
      </w:r>
      <w:r>
        <w:rPr>
          <w:rFonts w:cs="Arial" w:ascii="Arial" w:hAnsi="Arial"/>
          <w:sz w:val="20"/>
          <w:szCs w:val="21"/>
        </w:rPr>
        <w:t xml:space="preserve">Technology providers are developing ways to automate online trading. </w:t>
      </w:r>
      <w:r>
        <w:rPr>
          <w:rFonts w:cs="Arial" w:ascii="Arial" w:hAnsi="Arial"/>
          <w:b/>
          <w:bCs/>
          <w:color w:val="FF6600"/>
          <w:sz w:val="20"/>
          <w:szCs w:val="21"/>
        </w:rPr>
        <w:t>Perfect.com</w:t>
      </w:r>
      <w:r>
        <w:rPr>
          <w:rFonts w:cs="Arial" w:ascii="Arial" w:hAnsi="Arial"/>
          <w:sz w:val="20"/>
          <w:szCs w:val="21"/>
        </w:rPr>
        <w:t xml:space="preserve">, for example, is in beta-test with software that will enable lumber </w:t>
      </w:r>
      <w:r>
        <w:rPr>
          <w:rFonts w:cs="Arial" w:ascii="Arial" w:hAnsi="Arial"/>
          <w:color w:val="FF6600"/>
          <w:sz w:val="20"/>
          <w:szCs w:val="21"/>
        </w:rPr>
        <w:t>buyers to automatically qualify and trade with suppliers based on attributes like wood grade and delivery time.</w:t>
      </w:r>
    </w:p>
    <w:p>
      <w:pPr>
        <w:pStyle w:val="Normal"/>
        <w:autoSpaceDE w:val="false"/>
        <w:rPr>
          <w:rFonts w:ascii="Arial" w:hAnsi="Arial" w:cs="Arial"/>
          <w:color w:val="FF6600"/>
          <w:sz w:val="20"/>
          <w:szCs w:val="18"/>
        </w:rPr>
      </w:pPr>
      <w:r>
        <w:rPr>
          <w:rFonts w:cs="Arial" w:ascii="Arial" w:hAnsi="Arial"/>
          <w:color w:val="FF6600"/>
          <w:sz w:val="20"/>
          <w:szCs w:val="18"/>
        </w:rPr>
      </w:r>
    </w:p>
    <w:p>
      <w:pPr>
        <w:pStyle w:val="Normal"/>
        <w:autoSpaceDE w:val="false"/>
        <w:rPr>
          <w:rFonts w:ascii="Arial" w:hAnsi="Arial" w:cs="Arial"/>
          <w:sz w:val="18"/>
          <w:szCs w:val="18"/>
        </w:rPr>
      </w:pPr>
      <w:r>
        <w:rPr>
          <w:rFonts w:cs="Arial" w:ascii="Arial" w:hAnsi="Arial"/>
          <w:sz w:val="18"/>
          <w:szCs w:val="18"/>
        </w:rPr>
      </w:r>
    </w:p>
    <w:p>
      <w:pPr>
        <w:pStyle w:val="Normal"/>
        <w:autoSpaceDE w:val="false"/>
        <w:rPr/>
      </w:pPr>
      <w:r>
        <w:rPr/>
        <w:drawing>
          <wp:inline distT="0" distB="0" distL="0" distR="0">
            <wp:extent cx="2514600" cy="617220"/>
            <wp:effectExtent l="0" t="0" r="0" b="0"/>
            <wp:docPr id="11" name="marexlogo"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marexlogo" descr="" title=""/>
                    <pic:cNvPicPr>
                      <a:picLocks noChangeAspect="1" noChangeArrowheads="1"/>
                    </pic:cNvPicPr>
                  </pic:nvPicPr>
                  <pic:blipFill>
                    <a:blip r:embed="rId13"/>
                    <a:srcRect l="-21" t="-86" r="-21" b="-86"/>
                    <a:stretch>
                      <a:fillRect/>
                    </a:stretch>
                  </pic:blipFill>
                  <pic:spPr bwMode="auto">
                    <a:xfrm>
                      <a:off x="0" y="0"/>
                      <a:ext cx="2514600" cy="617220"/>
                    </a:xfrm>
                    <a:prstGeom prst="rect">
                      <a:avLst/>
                    </a:prstGeom>
                    <a:noFill/>
                  </pic:spPr>
                </pic:pic>
              </a:graphicData>
            </a:graphic>
          </wp:inline>
        </w:drawing>
      </w:r>
    </w:p>
    <w:p>
      <w:pPr>
        <w:pStyle w:val="Normal"/>
        <w:autoSpaceDE w:val="false"/>
        <w:rPr>
          <w:rFonts w:ascii="Arial" w:hAnsi="Arial" w:cs="Arial"/>
          <w:b/>
          <w:bCs/>
        </w:rPr>
      </w:pPr>
      <w:r>
        <w:rPr>
          <w:rFonts w:cs="Arial" w:ascii="Arial" w:hAnsi="Arial"/>
          <w:b/>
          <w:bCs/>
        </w:rPr>
      </w:r>
    </w:p>
    <w:p>
      <w:pPr>
        <w:pStyle w:val="Normal"/>
        <w:autoSpaceDE w:val="false"/>
        <w:rPr/>
      </w:pPr>
      <w:r>
        <w:rPr>
          <w:rFonts w:cs="Arial" w:ascii="Arial" w:hAnsi="Arial"/>
          <w:b/>
          <w:bCs/>
          <w:sz w:val="28"/>
        </w:rPr>
        <w:t xml:space="preserve">Solving the Riddle </w:t>
      </w:r>
      <w:r>
        <w:rPr>
          <w:b/>
          <w:bCs/>
          <w:sz w:val="28"/>
        </w:rPr>
        <w:br/>
      </w:r>
      <w:r>
        <w:rPr>
          <w:b/>
          <w:bCs/>
        </w:rPr>
        <w:br/>
      </w:r>
      <w:r>
        <w:rPr>
          <w:rFonts w:cs="Arial" w:ascii="Arial" w:hAnsi="Arial"/>
          <w:b/>
          <w:bCs/>
          <w:sz w:val="20"/>
          <w:szCs w:val="20"/>
        </w:rPr>
        <w:t>By Nigel Hall</w:t>
      </w:r>
    </w:p>
    <w:p>
      <w:pPr>
        <w:pStyle w:val="Normal"/>
        <w:autoSpaceDE w:val="false"/>
        <w:rPr>
          <w:sz w:val="20"/>
        </w:rPr>
      </w:pPr>
      <w:r>
        <w:rPr/>
        <w:br/>
      </w:r>
      <w:r>
        <w:rPr>
          <w:rFonts w:cs="Arial" w:ascii="Arial" w:hAnsi="Arial"/>
          <w:b/>
          <w:bCs/>
          <w:sz w:val="20"/>
          <w:szCs w:val="20"/>
        </w:rPr>
        <w:t>Palo Alto – October 10, 2000</w:t>
      </w:r>
      <w:r>
        <w:rPr>
          <w:rFonts w:cs="Arial" w:ascii="Arial" w:hAnsi="Arial"/>
          <w:sz w:val="20"/>
          <w:szCs w:val="20"/>
        </w:rPr>
        <w:t xml:space="preserve"> - California-based startup </w:t>
      </w:r>
      <w:r>
        <w:rPr>
          <w:rFonts w:cs="Arial" w:ascii="Arial" w:hAnsi="Arial"/>
          <w:b/>
          <w:bCs/>
          <w:color w:val="FF6600"/>
          <w:sz w:val="20"/>
          <w:szCs w:val="20"/>
        </w:rPr>
        <w:t>Perfect</w:t>
      </w:r>
      <w:r>
        <w:rPr>
          <w:rFonts w:cs="Arial" w:ascii="Arial" w:hAnsi="Arial"/>
          <w:color w:val="FF6600"/>
          <w:sz w:val="20"/>
          <w:szCs w:val="20"/>
        </w:rPr>
        <w:t>, the pioneer of advanced, fully automated dynamic sourcing,</w:t>
      </w:r>
      <w:r>
        <w:rPr>
          <w:rFonts w:cs="Arial" w:ascii="Arial" w:hAnsi="Arial"/>
          <w:sz w:val="20"/>
          <w:szCs w:val="20"/>
        </w:rPr>
        <w:t xml:space="preserve"> yesterday launched PerfectMarket, the company’s flagship suite of sourcing services that automates the negotiation and dialogue between buyers and suppliers for </w:t>
      </w:r>
      <w:r>
        <w:rPr>
          <w:rFonts w:cs="Arial" w:ascii="Arial" w:hAnsi="Arial"/>
          <w:color w:val="FF6600"/>
          <w:sz w:val="20"/>
          <w:szCs w:val="20"/>
        </w:rPr>
        <w:t>Net markets and private/enterprise exchanges</w:t>
      </w:r>
      <w:r>
        <w:rPr>
          <w:rFonts w:cs="Arial" w:ascii="Arial" w:hAnsi="Arial"/>
          <w:sz w:val="20"/>
          <w:szCs w:val="20"/>
        </w:rPr>
        <w:t xml:space="preserve">. </w:t>
      </w:r>
    </w:p>
    <w:p>
      <w:pPr>
        <w:pStyle w:val="Normal"/>
        <w:autoSpaceDE w:val="false"/>
        <w:rPr>
          <w:rFonts w:ascii="Arial" w:hAnsi="Arial" w:cs="Arial"/>
          <w:sz w:val="20"/>
          <w:szCs w:val="20"/>
        </w:rPr>
      </w:pPr>
      <w:r>
        <w:rPr>
          <w:rFonts w:cs="Arial" w:ascii="Arial" w:hAnsi="Arial"/>
          <w:sz w:val="20"/>
          <w:szCs w:val="20"/>
        </w:rPr>
      </w:r>
    </w:p>
    <w:p>
      <w:pPr>
        <w:pStyle w:val="BodyText2"/>
        <w:pBdr>
          <w:bottom w:val="single" w:sz="12" w:space="1" w:color="000000"/>
        </w:pBdr>
        <w:rPr/>
      </w:pPr>
      <w:r>
        <w:rPr>
          <w:color w:val="FF6600"/>
        </w:rPr>
        <w:t>Architected by Harvard and Stanford economists</w:t>
      </w:r>
      <w:r>
        <w:rPr/>
        <w:t xml:space="preserve">, PerfectMarket is a sourcing system, which automates the complex negotiation between buyers and suppliers on multiple weighted dimensions. By automating the process, Perfect’s solution captures weighted buyer preferences and tradeoffs and matches those with customized seller offers. </w:t>
        <w:br/>
        <w:br/>
        <w:t xml:space="preserve">“In recent years buyers and suppliers in online marketplaces have traded solely on price, but the rules have changed. Now a </w:t>
      </w:r>
      <w:r>
        <w:rPr>
          <w:color w:val="FF6600"/>
        </w:rPr>
        <w:t>second generation of exchanges</w:t>
      </w:r>
      <w:r>
        <w:rPr/>
        <w:t xml:space="preserve"> have emerged and the </w:t>
      </w:r>
      <w:r>
        <w:rPr>
          <w:color w:val="FF6600"/>
        </w:rPr>
        <w:t>demands of buyers and suppliers are finally being heard, shifting the focus towards non-price attributes such as quality, customization and delivery time,” said Kevin Surace, CEO of Perfect</w:t>
      </w:r>
      <w:r>
        <w:rPr/>
        <w:t xml:space="preserve">. “Perfect provides the only sourcing solution that preserves the unique human negotiation experience allowing buyers to receive suppliers’ custom offers based on their unique weighted preferences. We believe this revolutionary service will drive the </w:t>
      </w:r>
      <w:r>
        <w:rPr>
          <w:color w:val="FF6600"/>
        </w:rPr>
        <w:t>next generation of eMarketplaces</w:t>
      </w:r>
      <w:r>
        <w:rPr/>
        <w:t xml:space="preserve">.” </w:t>
        <w:br/>
        <w:br/>
      </w:r>
      <w:r>
        <w:rPr>
          <w:color w:val="FF6600"/>
        </w:rPr>
        <w:t>“We expect Perfect to triple our business volume within six months</w:t>
      </w:r>
      <w:r>
        <w:rPr/>
        <w:t xml:space="preserve"> because participants can set business rules that will bring them more deals that meet their criteria,” said Jerry ten Brink, CEO of GoTradeSeafood.com.</w:t>
      </w:r>
    </w:p>
    <w:p>
      <w:pPr>
        <w:pStyle w:val="BodyText2"/>
        <w:pBdr>
          <w:bottom w:val="single" w:sz="12" w:space="1" w:color="000000"/>
        </w:pBdr>
        <w:rPr/>
      </w:pPr>
      <w:r>
        <w:rPr/>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r>
    </w:p>
    <w:p>
      <w:pPr>
        <w:pStyle w:val="Normal"/>
        <w:autoSpaceDE w:val="false"/>
        <w:rPr/>
      </w:pPr>
      <w:r>
        <w:rPr/>
        <w:drawing>
          <wp:inline distT="0" distB="0" distL="0" distR="0">
            <wp:extent cx="2170430" cy="394970"/>
            <wp:effectExtent l="0" t="0" r="0" b="0"/>
            <wp:docPr id="12" name="upsidelogo"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upsidelogo" descr="" title=""/>
                    <pic:cNvPicPr>
                      <a:picLocks noChangeAspect="1" noChangeArrowheads="1"/>
                    </pic:cNvPicPr>
                  </pic:nvPicPr>
                  <pic:blipFill>
                    <a:blip r:embed="rId14"/>
                    <a:srcRect l="-20" t="-115" r="-20" b="-115"/>
                    <a:stretch>
                      <a:fillRect/>
                    </a:stretch>
                  </pic:blipFill>
                  <pic:spPr bwMode="auto">
                    <a:xfrm>
                      <a:off x="0" y="0"/>
                      <a:ext cx="2170430" cy="394970"/>
                    </a:xfrm>
                    <a:prstGeom prst="rect">
                      <a:avLst/>
                    </a:prstGeom>
                    <a:noFill/>
                  </pic:spPr>
                </pic:pic>
              </a:graphicData>
            </a:graphic>
          </wp:inline>
        </w:drawing>
      </w:r>
    </w:p>
    <w:p>
      <w:pPr>
        <w:pStyle w:val="Normal"/>
        <w:autoSpaceDE w:val="false"/>
        <w:rPr>
          <w:rFonts w:ascii="Arial" w:hAnsi="Arial" w:cs="Arial"/>
          <w:b/>
          <w:bCs/>
          <w:sz w:val="20"/>
          <w:szCs w:val="20"/>
        </w:rPr>
      </w:pPr>
      <w:r>
        <w:rPr>
          <w:rFonts w:cs="Arial" w:ascii="Arial" w:hAnsi="Arial"/>
          <w:b/>
          <w:bCs/>
          <w:sz w:val="20"/>
          <w:szCs w:val="20"/>
        </w:rPr>
      </w:r>
    </w:p>
    <w:p>
      <w:pPr>
        <w:pStyle w:val="Normal"/>
        <w:pBdr>
          <w:bottom w:val="single" w:sz="12" w:space="1" w:color="000000"/>
        </w:pBdr>
        <w:autoSpaceDE w:val="false"/>
        <w:rPr/>
      </w:pPr>
      <w:r>
        <w:rPr>
          <w:rFonts w:cs="Arial" w:ascii="Arial" w:hAnsi="Arial"/>
          <w:b/>
          <w:bCs/>
          <w:sz w:val="28"/>
        </w:rPr>
        <w:t>Define strategic sourcing. Ready? Go.</w:t>
      </w:r>
      <w:r>
        <w:rPr>
          <w:rFonts w:cs="Arial" w:ascii="Arial" w:hAnsi="Arial"/>
          <w:b/>
          <w:bCs/>
        </w:rPr>
        <w:t xml:space="preserve"> </w:t>
      </w:r>
      <w:r>
        <w:rPr>
          <w:b/>
          <w:bCs/>
        </w:rPr>
        <w:br/>
        <w:br/>
      </w:r>
      <w:r>
        <w:rPr>
          <w:rFonts w:cs="Arial" w:ascii="Arial" w:hAnsi="Arial"/>
          <w:b/>
          <w:bCs/>
          <w:sz w:val="20"/>
          <w:szCs w:val="20"/>
        </w:rPr>
        <w:t>By Adam Feuerstein</w:t>
      </w:r>
      <w:r>
        <w:rPr/>
        <w:br/>
        <w:br/>
      </w:r>
      <w:r>
        <w:rPr>
          <w:rFonts w:cs="Arial" w:ascii="Arial" w:hAnsi="Arial"/>
          <w:b/>
          <w:bCs/>
          <w:sz w:val="20"/>
          <w:szCs w:val="20"/>
        </w:rPr>
        <w:t xml:space="preserve">October 06, 2000 </w:t>
      </w:r>
      <w:r>
        <w:rPr>
          <w:rFonts w:cs="Arial" w:ascii="Arial" w:hAnsi="Arial"/>
          <w:sz w:val="20"/>
          <w:szCs w:val="20"/>
        </w:rPr>
        <w:t xml:space="preserve">- </w:t>
      </w:r>
      <w:r>
        <w:rPr>
          <w:rFonts w:cs="Arial" w:ascii="Arial" w:hAnsi="Arial"/>
          <w:color w:val="FF6600"/>
          <w:sz w:val="20"/>
          <w:szCs w:val="20"/>
        </w:rPr>
        <w:t xml:space="preserve">Strategic sourcing is the latest trend </w:t>
      </w:r>
      <w:r>
        <w:rPr>
          <w:rFonts w:cs="Arial" w:ascii="Arial" w:hAnsi="Arial"/>
          <w:sz w:val="20"/>
          <w:szCs w:val="20"/>
        </w:rPr>
        <w:t>to bubble to the top of the b-to-b landscape. How do I know? No less than a half-dozen strategic sourcing companies have pitched me in recent weeks. The topic is hot because it has the potential to cure some of the ills inherent in the current online marketplace business model….Attracting enough buyers and sellers -- "achieving market liquidity" -- is a big problem for all online marketplaces, hence the need for strategic sourcing solutions.</w:t>
        <w:br/>
        <w:br/>
      </w:r>
      <w:r>
        <w:rPr>
          <w:rFonts w:cs="Arial" w:ascii="Arial" w:hAnsi="Arial"/>
          <w:b/>
          <w:bCs/>
          <w:sz w:val="20"/>
          <w:szCs w:val="20"/>
        </w:rPr>
        <w:t>Perfect launch</w:t>
      </w:r>
      <w:r>
        <w:rPr>
          <w:rFonts w:cs="Arial" w:ascii="Arial" w:hAnsi="Arial"/>
          <w:sz w:val="20"/>
          <w:szCs w:val="20"/>
        </w:rPr>
        <w:br/>
        <w:br/>
        <w:t xml:space="preserve">On Monday, </w:t>
      </w:r>
      <w:r>
        <w:rPr>
          <w:rFonts w:cs="Arial" w:ascii="Arial" w:hAnsi="Arial"/>
          <w:b/>
          <w:bCs/>
          <w:color w:val="FF6600"/>
          <w:sz w:val="20"/>
          <w:szCs w:val="20"/>
        </w:rPr>
        <w:t>Perfect</w:t>
      </w:r>
      <w:r>
        <w:rPr>
          <w:rFonts w:cs="Arial" w:ascii="Arial" w:hAnsi="Arial"/>
          <w:color w:val="FF6600"/>
          <w:sz w:val="20"/>
          <w:szCs w:val="20"/>
        </w:rPr>
        <w:t>, a privately held b-to-b infrastructure startup</w:t>
      </w:r>
      <w:r>
        <w:rPr>
          <w:rFonts w:cs="Arial" w:ascii="Arial" w:hAnsi="Arial"/>
          <w:sz w:val="20"/>
          <w:szCs w:val="20"/>
        </w:rPr>
        <w:t xml:space="preserve">, will formally announce the launch of its "fully automated dynamic sourcing solution." I've written about the company in a previous column so I won't go into a lot of details here. (See "The search for the perfect Net market.") </w:t>
      </w:r>
      <w:r>
        <w:rPr>
          <w:rFonts w:cs="Arial" w:ascii="Arial" w:hAnsi="Arial"/>
          <w:color w:val="FF6600"/>
          <w:sz w:val="20"/>
          <w:szCs w:val="20"/>
        </w:rPr>
        <w:t>Perfect allows buyers to automatically generate an RFQ (request for quote) based on as many as 100 weighted variables, then matches those preferences with customized seller offers.</w:t>
        <w:br/>
      </w:r>
      <w:r>
        <w:rPr>
          <w:rFonts w:cs="Arial" w:ascii="Arial" w:hAnsi="Arial"/>
          <w:sz w:val="20"/>
          <w:szCs w:val="20"/>
        </w:rPr>
        <w:br/>
        <w:t xml:space="preserve">There is a lot of </w:t>
      </w:r>
      <w:r>
        <w:rPr>
          <w:rFonts w:cs="Arial" w:ascii="Arial" w:hAnsi="Arial"/>
          <w:color w:val="FF6600"/>
          <w:sz w:val="20"/>
          <w:szCs w:val="20"/>
        </w:rPr>
        <w:t>heavy mathematics supporting the Perfect technology</w:t>
      </w:r>
      <w:r>
        <w:rPr>
          <w:rFonts w:cs="Arial" w:ascii="Arial" w:hAnsi="Arial"/>
          <w:sz w:val="20"/>
          <w:szCs w:val="20"/>
        </w:rPr>
        <w:t xml:space="preserve">, which </w:t>
      </w:r>
      <w:r>
        <w:rPr>
          <w:rFonts w:cs="Arial" w:ascii="Arial" w:hAnsi="Arial"/>
          <w:color w:val="FF6600"/>
          <w:sz w:val="20"/>
          <w:szCs w:val="20"/>
        </w:rPr>
        <w:t>in essence mimics the human decision-making</w:t>
      </w:r>
      <w:r>
        <w:rPr>
          <w:rFonts w:cs="Arial" w:ascii="Arial" w:hAnsi="Arial"/>
          <w:sz w:val="20"/>
          <w:szCs w:val="20"/>
        </w:rPr>
        <w:t xml:space="preserve"> process. Pretty neat stuff. Perfect launches on Monday with 15 customers, a mixture of Net marketplaces and individual companies that want to deploy the sourcing technology across private trading networks. In fact, </w:t>
      </w:r>
      <w:r>
        <w:rPr>
          <w:rFonts w:cs="Arial" w:ascii="Arial" w:hAnsi="Arial"/>
          <w:color w:val="FF6600"/>
          <w:sz w:val="20"/>
          <w:szCs w:val="20"/>
        </w:rPr>
        <w:t>Perfect CEO Kevin Surace expects the bulk of his business to come from so-called private trading exchanges -- an indication that companies view strategic sourcing over the Internet as a key competitive advantage.</w:t>
      </w:r>
      <w:r>
        <w:br w:type="page"/>
      </w:r>
    </w:p>
    <w:p>
      <w:pPr>
        <w:pStyle w:val="Normal"/>
        <w:autoSpaceDE w:val="false"/>
        <w:rPr>
          <w:rFonts w:ascii="Arial" w:hAnsi="Arial" w:cs="Arial"/>
          <w:color w:val="FF6600"/>
          <w:sz w:val="20"/>
          <w:szCs w:val="20"/>
        </w:rPr>
      </w:pPr>
      <w:r>
        <w:rPr>
          <w:rFonts w:cs="Arial" w:ascii="Arial" w:hAnsi="Arial"/>
          <w:color w:val="FF6600"/>
          <w:sz w:val="20"/>
          <w:szCs w:val="20"/>
        </w:rPr>
      </w:r>
    </w:p>
    <w:p>
      <w:pPr>
        <w:pStyle w:val="Normal"/>
        <w:autoSpaceDE w:val="false"/>
        <w:rPr>
          <w:rFonts w:ascii="Arial" w:hAnsi="Arial" w:cs="Arial"/>
          <w:color w:val="FF6600"/>
          <w:sz w:val="20"/>
          <w:szCs w:val="20"/>
        </w:rPr>
      </w:pPr>
      <w:r>
        <w:rPr>
          <w:rFonts w:cs="Arial" w:ascii="Arial" w:hAnsi="Arial"/>
          <w:color w:val="FF6600"/>
          <w:sz w:val="20"/>
          <w:szCs w:val="20"/>
        </w:rPr>
      </w:r>
    </w:p>
    <w:p>
      <w:pPr>
        <w:pStyle w:val="Normal"/>
        <w:autoSpaceDE w:val="false"/>
        <w:rPr/>
      </w:pPr>
      <w:r>
        <w:rPr/>
        <w:drawing>
          <wp:inline distT="0" distB="0" distL="0" distR="0">
            <wp:extent cx="2741930" cy="600075"/>
            <wp:effectExtent l="0" t="0" r="0" b="0"/>
            <wp:docPr id="13" name="dcrm_ec_logo"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dcrm_ec_logo" descr="" title=""/>
                    <pic:cNvPicPr>
                      <a:picLocks noChangeAspect="1" noChangeArrowheads="1"/>
                    </pic:cNvPicPr>
                  </pic:nvPicPr>
                  <pic:blipFill>
                    <a:blip r:embed="rId15"/>
                    <a:srcRect l="-10" t="-44" r="-10" b="-44"/>
                    <a:stretch>
                      <a:fillRect/>
                    </a:stretch>
                  </pic:blipFill>
                  <pic:spPr bwMode="auto">
                    <a:xfrm>
                      <a:off x="0" y="0"/>
                      <a:ext cx="2741930" cy="600075"/>
                    </a:xfrm>
                    <a:prstGeom prst="rect">
                      <a:avLst/>
                    </a:prstGeom>
                    <a:noFill/>
                  </pic:spPr>
                </pic:pic>
              </a:graphicData>
            </a:graphic>
          </wp:inline>
        </w:drawing>
      </w:r>
      <w:r>
        <w:rPr>
          <w:rFonts w:cs="Arial" w:ascii="Arial" w:hAnsi="Arial"/>
          <w:color w:val="FF6600"/>
          <w:sz w:val="20"/>
          <w:szCs w:val="20"/>
        </w:rPr>
        <w:br/>
      </w:r>
      <w:r>
        <w:rPr>
          <w:rFonts w:cs="Arial" w:ascii="Arial" w:hAnsi="Arial"/>
          <w:sz w:val="20"/>
          <w:szCs w:val="20"/>
        </w:rPr>
        <w:br/>
      </w:r>
    </w:p>
    <w:p>
      <w:pPr>
        <w:pStyle w:val="Normal"/>
        <w:pBdr>
          <w:bottom w:val="single" w:sz="12" w:space="1" w:color="000000"/>
        </w:pBdr>
        <w:autoSpaceDE w:val="false"/>
        <w:rPr/>
      </w:pPr>
      <w:r>
        <w:rPr>
          <w:rFonts w:cs="Arial" w:ascii="Arial" w:hAnsi="Arial"/>
          <w:b/>
          <w:bCs/>
        </w:rPr>
        <w:t>Case Study:</w:t>
        <w:br/>
      </w:r>
      <w:r>
        <w:rPr>
          <w:rFonts w:cs="Arial" w:ascii="Arial" w:hAnsi="Arial"/>
          <w:b/>
          <w:bCs/>
          <w:sz w:val="28"/>
        </w:rPr>
        <w:t>Strike Up the Bandwidth</w:t>
      </w:r>
      <w:r>
        <w:rPr>
          <w:rFonts w:cs="Arial" w:ascii="Arial" w:hAnsi="Arial"/>
          <w:b/>
          <w:bCs/>
        </w:rPr>
        <w:t xml:space="preserve"> </w:t>
      </w:r>
      <w:r>
        <w:rPr>
          <w:b/>
          <w:bCs/>
        </w:rPr>
        <w:br/>
        <w:br/>
      </w:r>
      <w:r>
        <w:rPr>
          <w:rFonts w:cs="Arial" w:ascii="Arial" w:hAnsi="Arial"/>
          <w:b/>
          <w:bCs/>
          <w:sz w:val="20"/>
          <w:szCs w:val="20"/>
        </w:rPr>
        <w:t>By Julie Gaeta</w:t>
      </w:r>
      <w:r>
        <w:rPr/>
        <w:br/>
        <w:br/>
      </w:r>
      <w:r>
        <w:rPr>
          <w:rFonts w:cs="Arial" w:ascii="Arial" w:hAnsi="Arial"/>
          <w:b/>
          <w:bCs/>
          <w:sz w:val="20"/>
          <w:szCs w:val="20"/>
        </w:rPr>
        <w:t xml:space="preserve">October 06, 2000 </w:t>
      </w:r>
      <w:r>
        <w:rPr>
          <w:rFonts w:cs="Arial" w:ascii="Arial" w:hAnsi="Arial"/>
          <w:sz w:val="20"/>
          <w:szCs w:val="20"/>
        </w:rPr>
        <w:t xml:space="preserve">- An Internet-based bandwidth exchange was an idea whose time had come. But it wasn’t until Bandwidth.com teamed up with </w:t>
      </w:r>
      <w:r>
        <w:rPr>
          <w:rFonts w:cs="Arial" w:ascii="Arial" w:hAnsi="Arial"/>
          <w:b/>
          <w:bCs/>
          <w:sz w:val="20"/>
          <w:szCs w:val="20"/>
        </w:rPr>
        <w:t>Perfect</w:t>
      </w:r>
      <w:r>
        <w:rPr>
          <w:rFonts w:cs="Arial" w:ascii="Arial" w:hAnsi="Arial"/>
          <w:b/>
          <w:bCs/>
          <w:sz w:val="28"/>
          <w:szCs w:val="20"/>
        </w:rPr>
        <w:t xml:space="preserve"> </w:t>
      </w:r>
      <w:r>
        <w:rPr>
          <w:rFonts w:cs="Arial" w:ascii="Arial" w:hAnsi="Arial"/>
          <w:sz w:val="20"/>
          <w:szCs w:val="20"/>
        </w:rPr>
        <w:t xml:space="preserve">that things really started to cook. The Bandwidth.com Web site provides a one-stop resource where small- to medium-sized businesses shopping for tele-communications capacity can go to get multiple competitive quotes. Perfect’s customizable and fully automated RFQ (request for quote) environment is enabling it to do it efficiently and intelligently… Bandwidth.com needed a way to match buyers to sellers more intelligently. The company consulted a number of different business-to-business solutions providers, including i2 and Moai Technologies. In the end, the decision tipped in favor of Palo Alto, Calif.–based Perfect. </w:t>
        <w:br/>
        <w:br/>
      </w:r>
      <w:r>
        <w:rPr>
          <w:rFonts w:cs="Arial" w:ascii="Arial" w:hAnsi="Arial"/>
          <w:color w:val="FF6600"/>
          <w:sz w:val="20"/>
          <w:szCs w:val="20"/>
        </w:rPr>
        <w:t xml:space="preserve">"The other offerings have the ability to do transactions, but they don’t have that intelligent filter. Perfect’s solution was the only one that let carriers specify what their parameters were and gave buyers the ability to whittle down the list of carriers to only those that best matched their needs," says Morken. </w:t>
        <w:br/>
      </w:r>
      <w:r>
        <w:rPr>
          <w:rFonts w:cs="Arial" w:ascii="Arial" w:hAnsi="Arial"/>
          <w:sz w:val="20"/>
          <w:szCs w:val="20"/>
        </w:rPr>
        <w:br/>
      </w:r>
      <w:r>
        <w:rPr>
          <w:rFonts w:cs="Arial" w:ascii="Arial" w:hAnsi="Arial"/>
          <w:b/>
          <w:bCs/>
          <w:sz w:val="20"/>
          <w:szCs w:val="20"/>
        </w:rPr>
        <w:t>Not on Price Alone</w:t>
      </w:r>
      <w:r>
        <w:rPr>
          <w:rFonts w:cs="Arial" w:ascii="Arial" w:hAnsi="Arial"/>
          <w:sz w:val="20"/>
          <w:szCs w:val="20"/>
        </w:rPr>
        <w:br/>
        <w:br/>
        <w:t xml:space="preserve">Drawing on theories he helped develop for U.S. government auctions, Stanford University professor and </w:t>
      </w:r>
      <w:r>
        <w:rPr>
          <w:rFonts w:cs="Arial" w:ascii="Arial" w:hAnsi="Arial"/>
          <w:color w:val="FF6600"/>
          <w:sz w:val="20"/>
          <w:szCs w:val="20"/>
        </w:rPr>
        <w:t>Perfect’s Chief Economist Paul Milgrom was instrumental in developing Perfect’s patented technology</w:t>
      </w:r>
      <w:r>
        <w:rPr>
          <w:rFonts w:cs="Arial" w:ascii="Arial" w:hAnsi="Arial"/>
          <w:sz w:val="20"/>
          <w:szCs w:val="20"/>
        </w:rPr>
        <w:t xml:space="preserve">. Operated as a hosted solution, the PerfectMarket suite includes an administration tool that Bandwidth.com uses to configure the marketplace and to perform the day-to-day monitoring and updating. The solution also gives suppliers the </w:t>
      </w:r>
      <w:r>
        <w:rPr>
          <w:rFonts w:cs="Arial" w:ascii="Arial" w:hAnsi="Arial"/>
          <w:color w:val="FF6600"/>
          <w:sz w:val="20"/>
          <w:szCs w:val="20"/>
        </w:rPr>
        <w:t>ability to create flexible business rules</w:t>
      </w:r>
      <w:r>
        <w:rPr>
          <w:rFonts w:cs="Arial" w:ascii="Arial" w:hAnsi="Arial"/>
          <w:sz w:val="20"/>
          <w:szCs w:val="20"/>
        </w:rPr>
        <w:t xml:space="preserve"> that increase the level of automation—with less-costly human intervention needed—as confidence in its bidding strategy grows (see sidebar, "How Carriers Drive the Automated Bidding Process"). Led by President and CEO Kevin Surace, a veteran of General Magic, Perfect unveiled its solution in early February at the Demo 2000 show. By that time, Bandwidth.com had more than 30 carriers and was handling requests representing more than $100 million in annual revenue for the carriers. "At that point, we were desperate to find a solution," says Morken. </w:t>
        <w:br/>
        <w:br/>
        <w:t xml:space="preserve">After reading a write-up in the Wall Street Journal and later meeting with the company, it became clear to Morken that Perfect was the solution they were looking for… </w:t>
        <w:br/>
        <w:br/>
        <w:t xml:space="preserve"> </w:t>
        <w:br/>
      </w:r>
      <w:r>
        <w:rPr>
          <w:rFonts w:cs="Arial" w:ascii="Arial" w:hAnsi="Arial"/>
          <w:b/>
          <w:bCs/>
          <w:sz w:val="20"/>
          <w:szCs w:val="20"/>
        </w:rPr>
        <w:t>Gaining Access to Market Intelligence</w:t>
      </w:r>
      <w:r>
        <w:rPr>
          <w:rFonts w:cs="Arial" w:ascii="Arial" w:hAnsi="Arial"/>
          <w:sz w:val="20"/>
          <w:szCs w:val="20"/>
        </w:rPr>
        <w:br/>
        <w:br/>
        <w:t xml:space="preserve">In the future, Bandwidth.com will be able to offer carriers more than just increased sales revenue. The company will be able to offer access to market data that has been captured, stored and analyzed by Perfect’s suite of market intelligence tools and services. "It’s incredibly valuable to Qwest, for example, to know where it stands in the market compared to everyone else," says Morken. </w:t>
        <w:br/>
        <w:br/>
        <w:t xml:space="preserve">According to Morken, it is still a little </w:t>
      </w:r>
      <w:r>
        <w:rPr>
          <w:rFonts w:cs="Arial" w:ascii="Arial" w:hAnsi="Arial"/>
          <w:color w:val="FF6600"/>
          <w:sz w:val="20"/>
          <w:szCs w:val="20"/>
        </w:rPr>
        <w:t xml:space="preserve">too early to say what form the market intelligence will take and who will have access to it, but he is clearly excited about the prospects. "If you have high volume cruising through your market, that [market intelligence] is potentially more lucrative than the commission you’re making." </w:t>
        <w:br/>
      </w:r>
      <w:r>
        <w:rPr>
          <w:rFonts w:cs="Arial" w:ascii="Arial" w:hAnsi="Arial"/>
          <w:sz w:val="20"/>
          <w:szCs w:val="20"/>
        </w:rPr>
        <w:br/>
        <w:t xml:space="preserve">For Bandwidth.com, the volume and closure rate—that is, the percentage of requests that ends up becoming commissionable sales—is the key metrics driving the Perfect implementation. With the Perfect solution in place, the site can handle more volume. The more volume, the more commissions. The closure rate, on the other hand, is directly related to the number of relationships that the buyer has to make before committing. "Without this solution, the buyer is forced to establish relationships with upward of 56 different carriers before committing, and that causes a lot of fallout," says Morken. </w:t>
        <w:br/>
        <w:br/>
        <w:t xml:space="preserve">Morken isn’t predicting how many deals his company will close when the new Perfect solution is in place, but he’s optimistic. "We are incredibly excited about the efficiency and intelligence Perfect’s solution brings to the picture," he says. </w:t>
      </w:r>
      <w:r>
        <w:rPr>
          <w:rFonts w:cs="Arial" w:ascii="Arial" w:hAnsi="Arial"/>
          <w:color w:val="FF6600"/>
          <w:sz w:val="20"/>
          <w:szCs w:val="20"/>
        </w:rPr>
        <w:t>"Without it you have cacophony; with it, a conversation."</w:t>
      </w:r>
    </w:p>
    <w:p>
      <w:pPr>
        <w:pStyle w:val="Normal"/>
        <w:autoSpaceDE w:val="false"/>
        <w:rPr>
          <w:rFonts w:ascii="Arial" w:hAnsi="Arial" w:cs="Arial"/>
          <w:color w:val="FF6600"/>
          <w:sz w:val="20"/>
          <w:szCs w:val="20"/>
        </w:rPr>
      </w:pPr>
      <w:r>
        <w:rPr>
          <w:rFonts w:cs="Arial" w:ascii="Arial" w:hAnsi="Arial"/>
          <w:color w:val="FF6600"/>
          <w:sz w:val="20"/>
          <w:szCs w:val="20"/>
        </w:rPr>
      </w:r>
    </w:p>
    <w:p>
      <w:pPr>
        <w:pStyle w:val="Normal"/>
        <w:autoSpaceDE w:val="false"/>
        <w:rPr>
          <w:rFonts w:ascii="Arial" w:hAnsi="Arial" w:cs="Arial"/>
          <w:sz w:val="20"/>
          <w:szCs w:val="20"/>
        </w:rPr>
      </w:pPr>
      <w:r>
        <w:rPr>
          <w:rFonts w:cs="Arial" w:ascii="Arial" w:hAnsi="Arial"/>
          <w:sz w:val="20"/>
          <w:szCs w:val="20"/>
        </w:rPr>
      </w:r>
    </w:p>
    <w:p>
      <w:pPr>
        <w:pStyle w:val="Normal"/>
        <w:autoSpaceDE w:val="false"/>
        <w:rPr/>
      </w:pPr>
      <w:r>
        <w:rPr/>
        <w:drawing>
          <wp:inline distT="0" distB="0" distL="0" distR="0">
            <wp:extent cx="1828800" cy="268605"/>
            <wp:effectExtent l="0" t="0" r="0" b="0"/>
            <wp:docPr id="14"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4" descr="" title=""/>
                    <pic:cNvPicPr>
                      <a:picLocks noChangeAspect="1" noChangeArrowheads="1"/>
                    </pic:cNvPicPr>
                  </pic:nvPicPr>
                  <pic:blipFill>
                    <a:blip r:embed="rId16"/>
                    <a:srcRect l="-13" t="-86" r="-13" b="-86"/>
                    <a:stretch>
                      <a:fillRect/>
                    </a:stretch>
                  </pic:blipFill>
                  <pic:spPr bwMode="auto">
                    <a:xfrm>
                      <a:off x="0" y="0"/>
                      <a:ext cx="1828800" cy="268605"/>
                    </a:xfrm>
                    <a:prstGeom prst="rect">
                      <a:avLst/>
                    </a:prstGeom>
                    <a:noFill/>
                  </pic:spPr>
                </pic:pic>
              </a:graphicData>
            </a:graphic>
          </wp:inline>
        </w:drawing>
      </w:r>
    </w:p>
    <w:p>
      <w:pPr>
        <w:pStyle w:val="Normal"/>
        <w:autoSpaceDE w:val="false"/>
        <w:rPr/>
      </w:pPr>
      <w:r>
        <w:rPr>
          <w:rFonts w:cs="Arial" w:ascii="Arial" w:hAnsi="Arial"/>
          <w:b/>
          <w:bCs/>
          <w:sz w:val="28"/>
        </w:rPr>
        <w:t>RFQ Software Seeks The ‘Perfect’ Match</w:t>
      </w:r>
      <w:r>
        <w:rPr>
          <w:b/>
          <w:bCs/>
          <w:sz w:val="28"/>
        </w:rPr>
        <w:br/>
      </w:r>
    </w:p>
    <w:p>
      <w:pPr>
        <w:pStyle w:val="Normal"/>
        <w:autoSpaceDE w:val="false"/>
        <w:rPr/>
      </w:pPr>
      <w:r>
        <w:rPr>
          <w:rFonts w:cs="Arial" w:ascii="Arial" w:hAnsi="Arial"/>
          <w:b/>
          <w:bCs/>
          <w:sz w:val="20"/>
          <w:szCs w:val="20"/>
        </w:rPr>
        <w:t>By Chuck Moozakis</w:t>
      </w:r>
      <w:r>
        <w:rPr/>
        <w:br/>
        <w:br/>
      </w:r>
      <w:r>
        <w:rPr>
          <w:rFonts w:cs="Arial" w:ascii="Arial" w:hAnsi="Arial"/>
          <w:b/>
          <w:bCs/>
          <w:sz w:val="20"/>
          <w:szCs w:val="20"/>
        </w:rPr>
        <w:t>October 09, 2000</w:t>
      </w:r>
    </w:p>
    <w:p>
      <w:pPr>
        <w:pStyle w:val="Normal"/>
        <w:ind w:firstLine="720" w:end="0"/>
        <w:rPr>
          <w:rFonts w:ascii="Arial" w:hAnsi="Arial" w:cs="Arial"/>
          <w:b/>
          <w:bCs/>
          <w:sz w:val="20"/>
          <w:szCs w:val="20"/>
        </w:rPr>
      </w:pPr>
      <w:r>
        <w:rPr>
          <w:rFonts w:cs="Arial" w:ascii="Arial" w:hAnsi="Arial"/>
          <w:b/>
          <w:bCs/>
          <w:sz w:val="20"/>
          <w:szCs w:val="20"/>
        </w:rPr>
      </w:r>
    </w:p>
    <w:p>
      <w:pPr>
        <w:pStyle w:val="BodyText2"/>
        <w:autoSpaceDE w:val="true"/>
        <w:rPr>
          <w:szCs w:val="24"/>
        </w:rPr>
      </w:pPr>
      <w:r>
        <w:rPr>
          <w:szCs w:val="24"/>
        </w:rPr>
        <w:t>For all their benefits, online exchanges are still viewed by many suppliers as cold, sterile places, where personal relationships are reduced to a digital association primarily based on price.</w:t>
      </w:r>
    </w:p>
    <w:p>
      <w:pPr>
        <w:pStyle w:val="Normal"/>
        <w:rPr>
          <w:rFonts w:ascii="Arial" w:hAnsi="Arial" w:cs="Arial"/>
          <w:sz w:val="20"/>
        </w:rPr>
      </w:pPr>
      <w:r>
        <w:rPr>
          <w:rFonts w:cs="Arial" w:ascii="Arial" w:hAnsi="Arial"/>
          <w:sz w:val="20"/>
        </w:rPr>
        <w:tab/>
      </w:r>
    </w:p>
    <w:p>
      <w:pPr>
        <w:pStyle w:val="Normal"/>
        <w:rPr/>
      </w:pPr>
      <w:r>
        <w:rPr>
          <w:rFonts w:cs="Arial" w:ascii="Arial" w:hAnsi="Arial"/>
          <w:sz w:val="20"/>
        </w:rPr>
        <w:t xml:space="preserve">Start-up </w:t>
      </w:r>
      <w:r>
        <w:rPr>
          <w:rFonts w:cs="Arial" w:ascii="Arial" w:hAnsi="Arial"/>
          <w:b/>
          <w:bCs/>
          <w:sz w:val="20"/>
        </w:rPr>
        <w:t>Perfect.com</w:t>
      </w:r>
      <w:r>
        <w:rPr>
          <w:rFonts w:cs="Arial" w:ascii="Arial" w:hAnsi="Arial"/>
          <w:sz w:val="20"/>
        </w:rPr>
        <w:t xml:space="preserve"> Inc. wants to change that perception by adding some old-fashioned horse-trading capabilities to those newfangled online sites.</w:t>
      </w:r>
    </w:p>
    <w:p>
      <w:pPr>
        <w:pStyle w:val="Normal"/>
        <w:rPr>
          <w:rFonts w:ascii="Arial" w:hAnsi="Arial" w:cs="Arial"/>
          <w:sz w:val="20"/>
        </w:rPr>
      </w:pPr>
      <w:r>
        <w:rPr>
          <w:rFonts w:cs="Arial" w:ascii="Arial" w:hAnsi="Arial"/>
          <w:sz w:val="20"/>
        </w:rPr>
        <w:tab/>
      </w:r>
    </w:p>
    <w:p>
      <w:pPr>
        <w:pStyle w:val="Normal"/>
        <w:rPr/>
      </w:pPr>
      <w:r>
        <w:rPr>
          <w:rFonts w:cs="Arial" w:ascii="Arial" w:hAnsi="Arial"/>
          <w:sz w:val="20"/>
        </w:rPr>
        <w:t xml:space="preserve">The company’s </w:t>
      </w:r>
      <w:r>
        <w:rPr>
          <w:rFonts w:cs="Arial" w:ascii="Arial" w:hAnsi="Arial"/>
          <w:color w:val="FF6600"/>
          <w:sz w:val="20"/>
        </w:rPr>
        <w:t>PerfectMarket RFQ engine</w:t>
      </w:r>
      <w:r>
        <w:rPr>
          <w:rFonts w:cs="Arial" w:ascii="Arial" w:hAnsi="Arial"/>
          <w:sz w:val="20"/>
        </w:rPr>
        <w:t xml:space="preserve">, to be released this week, lets buyers and sellers </w:t>
      </w:r>
      <w:r>
        <w:rPr>
          <w:rFonts w:cs="Arial" w:ascii="Arial" w:hAnsi="Arial"/>
          <w:color w:val="FF6600"/>
          <w:sz w:val="20"/>
        </w:rPr>
        <w:t>automate the negotiation process</w:t>
      </w:r>
      <w:r>
        <w:rPr>
          <w:rFonts w:cs="Arial" w:ascii="Arial" w:hAnsi="Arial"/>
          <w:sz w:val="20"/>
        </w:rPr>
        <w:t>, giving participants the option to haggle over everything from price to delivery date.</w:t>
      </w:r>
    </w:p>
    <w:p>
      <w:pPr>
        <w:pStyle w:val="Normal"/>
        <w:rPr>
          <w:rFonts w:ascii="Arial" w:hAnsi="Arial" w:cs="Arial"/>
          <w:sz w:val="20"/>
        </w:rPr>
      </w:pPr>
      <w:r>
        <w:rPr>
          <w:rFonts w:cs="Arial" w:ascii="Arial" w:hAnsi="Arial"/>
          <w:sz w:val="20"/>
        </w:rPr>
        <w:tab/>
      </w:r>
    </w:p>
    <w:p>
      <w:pPr>
        <w:pStyle w:val="Normal"/>
        <w:rPr>
          <w:rFonts w:ascii="Arial" w:hAnsi="Arial" w:cs="Arial"/>
          <w:sz w:val="20"/>
        </w:rPr>
      </w:pPr>
      <w:r>
        <w:rPr>
          <w:rFonts w:cs="Arial" w:ascii="Arial" w:hAnsi="Arial"/>
          <w:sz w:val="20"/>
        </w:rPr>
        <w:t>“</w:t>
      </w:r>
      <w:r>
        <w:rPr>
          <w:rFonts w:cs="Arial" w:ascii="Arial" w:hAnsi="Arial"/>
          <w:sz w:val="20"/>
        </w:rPr>
        <w:t>It’s streamlined the buying process,” said David Morken, president of Bandwidth.com, an online marketplace that sells broadband connectivity to enterprises.  The company began using PerfectMarket last month.</w:t>
      </w:r>
    </w:p>
    <w:p>
      <w:pPr>
        <w:pStyle w:val="Normal"/>
        <w:rPr>
          <w:rFonts w:ascii="Arial" w:hAnsi="Arial" w:cs="Arial"/>
          <w:sz w:val="20"/>
        </w:rPr>
      </w:pPr>
      <w:r>
        <w:rPr>
          <w:rFonts w:cs="Arial" w:ascii="Arial" w:hAnsi="Arial"/>
          <w:sz w:val="20"/>
        </w:rPr>
        <w:tab/>
      </w:r>
    </w:p>
    <w:p>
      <w:pPr>
        <w:pStyle w:val="BodyText2"/>
        <w:autoSpaceDE w:val="true"/>
        <w:rPr>
          <w:szCs w:val="24"/>
        </w:rPr>
      </w:pPr>
      <w:r>
        <w:rPr>
          <w:szCs w:val="24"/>
        </w:rPr>
        <w:t>“</w:t>
      </w:r>
      <w:r>
        <w:rPr>
          <w:szCs w:val="24"/>
        </w:rPr>
        <w:t>Before using it we had a very standardized RFQ,” Morken said.  “A buyer might come in asking for pricing for a standard T1 connection, but then he would have to deal with responses from 50 carriers,” the bulk of which didn’t meet his needs.</w:t>
      </w:r>
    </w:p>
    <w:p>
      <w:pPr>
        <w:pStyle w:val="Normal"/>
        <w:rPr>
          <w:rFonts w:ascii="Arial" w:hAnsi="Arial" w:cs="Arial"/>
          <w:sz w:val="20"/>
        </w:rPr>
      </w:pPr>
      <w:r>
        <w:rPr>
          <w:rFonts w:cs="Arial" w:ascii="Arial" w:hAnsi="Arial"/>
          <w:sz w:val="20"/>
        </w:rPr>
        <w:tab/>
      </w:r>
    </w:p>
    <w:p>
      <w:pPr>
        <w:pStyle w:val="Normal"/>
        <w:pBdr>
          <w:bottom w:val="single" w:sz="12" w:space="1" w:color="000000"/>
        </w:pBdr>
        <w:rPr>
          <w:rFonts w:ascii="Arial" w:hAnsi="Arial" w:cs="Arial"/>
          <w:color w:val="FF6600"/>
          <w:sz w:val="20"/>
        </w:rPr>
      </w:pPr>
      <w:r>
        <w:rPr>
          <w:rFonts w:cs="Arial" w:ascii="Arial" w:hAnsi="Arial"/>
          <w:color w:val="FF6600"/>
          <w:sz w:val="20"/>
        </w:rPr>
        <w:t>“</w:t>
      </w:r>
      <w:r>
        <w:rPr>
          <w:rFonts w:cs="Arial" w:ascii="Arial" w:hAnsi="Arial"/>
          <w:color w:val="FF6600"/>
          <w:sz w:val="20"/>
        </w:rPr>
        <w:t>This automates more of what many procurement managers want to do,” said AMR Research analyst Pierre Mitchell</w:t>
      </w:r>
      <w:r>
        <w:br w:type="page"/>
      </w:r>
    </w:p>
    <w:p>
      <w:pPr>
        <w:pStyle w:val="Normal"/>
        <w:autoSpaceDE w:val="false"/>
        <w:rPr>
          <w:rFonts w:ascii="Arial" w:hAnsi="Arial" w:cs="Arial"/>
          <w:color w:val="FF6600"/>
          <w:sz w:val="20"/>
          <w:szCs w:val="20"/>
        </w:rPr>
      </w:pPr>
      <w:r>
        <w:rPr>
          <w:rFonts w:cs="Arial" w:ascii="Arial" w:hAnsi="Arial"/>
          <w:color w:val="FF6600"/>
          <w:sz w:val="20"/>
          <w:szCs w:val="20"/>
        </w:rPr>
      </w:r>
    </w:p>
    <w:p>
      <w:pPr>
        <w:pStyle w:val="Normal"/>
        <w:autoSpaceDE w:val="false"/>
        <w:rPr>
          <w:rFonts w:ascii="Arial" w:hAnsi="Arial" w:cs="Arial"/>
          <w:b/>
          <w:bCs/>
          <w:color w:val="FF6600"/>
          <w:sz w:val="20"/>
          <w:szCs w:val="20"/>
        </w:rPr>
      </w:pPr>
      <w:r>
        <w:rPr>
          <w:rFonts w:cs="Arial" w:ascii="Arial" w:hAnsi="Arial"/>
          <w:b/>
          <w:bCs/>
          <w:color w:val="FF6600"/>
          <w:sz w:val="20"/>
          <w:szCs w:val="20"/>
        </w:rPr>
      </w:r>
    </w:p>
    <w:p>
      <w:pPr>
        <w:pStyle w:val="Normal"/>
        <w:autoSpaceDE w:val="false"/>
        <w:rPr/>
      </w:pPr>
      <w:r>
        <w:rPr/>
        <w:drawing>
          <wp:inline distT="0" distB="0" distL="0" distR="0">
            <wp:extent cx="2058035" cy="623570"/>
            <wp:effectExtent l="0" t="0" r="0" b="0"/>
            <wp:docPr id="15" name="451logo"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451logo" descr="" title=""/>
                    <pic:cNvPicPr>
                      <a:picLocks noChangeAspect="1" noChangeArrowheads="1"/>
                    </pic:cNvPicPr>
                  </pic:nvPicPr>
                  <pic:blipFill>
                    <a:blip r:embed="rId17"/>
                    <a:srcRect l="-24" t="-80" r="-24" b="-80"/>
                    <a:stretch>
                      <a:fillRect/>
                    </a:stretch>
                  </pic:blipFill>
                  <pic:spPr bwMode="auto">
                    <a:xfrm>
                      <a:off x="0" y="0"/>
                      <a:ext cx="2058035" cy="623570"/>
                    </a:xfrm>
                    <a:prstGeom prst="rect">
                      <a:avLst/>
                    </a:prstGeom>
                    <a:noFill/>
                  </pic:spPr>
                </pic:pic>
              </a:graphicData>
            </a:graphic>
          </wp:inline>
        </w:drawing>
      </w:r>
    </w:p>
    <w:p>
      <w:pPr>
        <w:pStyle w:val="Normal"/>
        <w:autoSpaceDE w:val="false"/>
        <w:rPr/>
      </w:pPr>
      <w:r>
        <w:rPr>
          <w:rFonts w:cs="Arial" w:ascii="Arial" w:hAnsi="Arial"/>
          <w:b/>
          <w:bCs/>
          <w:sz w:val="28"/>
        </w:rPr>
        <w:t>Startup touts 'Perfect' exchange services</w:t>
      </w:r>
      <w:r>
        <w:rPr>
          <w:rFonts w:cs="Arial" w:ascii="Arial" w:hAnsi="Arial"/>
          <w:b/>
          <w:bCs/>
        </w:rPr>
        <w:t xml:space="preserve"> </w:t>
      </w:r>
      <w:r>
        <w:rPr>
          <w:b/>
          <w:bCs/>
        </w:rPr>
        <w:br/>
        <w:br/>
      </w:r>
      <w:r>
        <w:rPr>
          <w:rFonts w:cs="Arial" w:ascii="Arial" w:hAnsi="Arial"/>
          <w:b/>
          <w:bCs/>
          <w:sz w:val="20"/>
          <w:szCs w:val="20"/>
        </w:rPr>
        <w:t xml:space="preserve">By Siobhan Kennedy </w:t>
      </w:r>
      <w:r>
        <w:rPr/>
        <w:br/>
        <w:br/>
      </w:r>
      <w:r>
        <w:rPr>
          <w:rFonts w:cs="Arial" w:ascii="Arial" w:hAnsi="Arial"/>
          <w:b/>
          <w:bCs/>
          <w:sz w:val="20"/>
          <w:szCs w:val="20"/>
        </w:rPr>
        <w:t>New York</w:t>
      </w:r>
      <w:r>
        <w:rPr>
          <w:rFonts w:cs="Arial" w:ascii="Arial" w:hAnsi="Arial"/>
          <w:sz w:val="20"/>
          <w:szCs w:val="20"/>
        </w:rPr>
        <w:t xml:space="preserve"> – September 29, 2000 -  Palo Alto, California-based startup </w:t>
      </w:r>
      <w:r>
        <w:rPr>
          <w:rFonts w:cs="Arial" w:ascii="Arial" w:hAnsi="Arial"/>
          <w:b/>
          <w:bCs/>
          <w:sz w:val="20"/>
          <w:szCs w:val="20"/>
        </w:rPr>
        <w:t>Perfect</w:t>
      </w:r>
      <w:r>
        <w:rPr>
          <w:rFonts w:cs="Arial" w:ascii="Arial" w:hAnsi="Arial"/>
          <w:sz w:val="20"/>
          <w:szCs w:val="20"/>
        </w:rPr>
        <w:t xml:space="preserve"> says, you guessed it, it's got the perfect way for online buyers to source suppliers in electronic marketplaces. Launching its new product, </w:t>
      </w:r>
      <w:r>
        <w:rPr>
          <w:rFonts w:cs="Arial" w:ascii="Arial" w:hAnsi="Arial"/>
          <w:b/>
          <w:bCs/>
          <w:sz w:val="20"/>
          <w:szCs w:val="20"/>
        </w:rPr>
        <w:t>PerfectMarket</w:t>
      </w:r>
      <w:r>
        <w:rPr>
          <w:rFonts w:cs="Arial" w:ascii="Arial" w:hAnsi="Arial"/>
          <w:sz w:val="20"/>
          <w:szCs w:val="20"/>
        </w:rPr>
        <w:t xml:space="preserve">, next week, the company says its unique value opportunity is that it </w:t>
      </w:r>
      <w:r>
        <w:rPr>
          <w:rFonts w:cs="Arial" w:ascii="Arial" w:hAnsi="Arial"/>
          <w:color w:val="FF6600"/>
          <w:sz w:val="20"/>
          <w:szCs w:val="20"/>
        </w:rPr>
        <w:t xml:space="preserve">automates and customizes the supplier selection process based on buyers' preferences. </w:t>
        <w:br/>
      </w:r>
      <w:r>
        <w:rPr>
          <w:rFonts w:cs="Arial" w:ascii="Arial" w:hAnsi="Arial"/>
          <w:sz w:val="20"/>
          <w:szCs w:val="20"/>
        </w:rPr>
        <w:br/>
        <w:t xml:space="preserve">Today's exchanges, typically run by companies like Commerce One and Ariba, offer supplier sourcing and negotiation services (requests for proposals, reverse auctions and so on) but they </w:t>
      </w:r>
      <w:r>
        <w:rPr>
          <w:rFonts w:cs="Arial" w:ascii="Arial" w:hAnsi="Arial"/>
          <w:color w:val="FF6600"/>
          <w:sz w:val="20"/>
          <w:szCs w:val="20"/>
        </w:rPr>
        <w:t>typically require the supplier to be online and manually interact</w:t>
      </w:r>
      <w:r>
        <w:rPr>
          <w:rFonts w:cs="Arial" w:ascii="Arial" w:hAnsi="Arial"/>
          <w:sz w:val="20"/>
          <w:szCs w:val="20"/>
        </w:rPr>
        <w:t xml:space="preserve"> with a buyer in real time. According to Cameron Sellers, Perfect's vice president of business development, systems like Ariba's Dynamic Trade platform are more akin to sophisticated word searches. </w:t>
        <w:br/>
        <w:br/>
        <w:t xml:space="preserve">They enable buyers to specify, for example, that they want to purchase a black table, in pine wood, but if that supplier only makes oak, then that match doesn't happen, Sellers says. By contrast, she says, Perfect's technology works by coming up with all the suppliers that sell tables and then rating them on how closely they match the buyer's needs. </w:t>
        <w:br/>
        <w:br/>
        <w:t xml:space="preserve">Sellers says the company started work on the technology last year, using not technologists, but </w:t>
      </w:r>
      <w:r>
        <w:rPr>
          <w:rFonts w:cs="Arial" w:ascii="Arial" w:hAnsi="Arial"/>
          <w:color w:val="FF6600"/>
          <w:sz w:val="20"/>
          <w:szCs w:val="20"/>
        </w:rPr>
        <w:t>economists who have studied and modeled real-life interactions between buyers and suppliers</w:t>
      </w:r>
      <w:r>
        <w:rPr>
          <w:rFonts w:cs="Arial" w:ascii="Arial" w:hAnsi="Arial"/>
          <w:sz w:val="20"/>
          <w:szCs w:val="20"/>
        </w:rPr>
        <w:t xml:space="preserve"> in the offline world. "We looked at how they perform sourcing and negotiating in the real world and then replicated that process and brought it to the Internet," she said. </w:t>
        <w:br/>
        <w:br/>
        <w:t xml:space="preserve">Citing an example of a buyer who wanted to purchase sheets of plastic, she said a company in the offline world would typically look up all the plastics suppliers in a registry, select a handful, then call them up and see who could best come up with the goods in the allotted time frame and for the right price. </w:t>
        <w:br/>
        <w:br/>
        <w:t xml:space="preserve">"Each supplier would respond with their particular offer and then the </w:t>
      </w:r>
      <w:r>
        <w:rPr>
          <w:rFonts w:cs="Arial" w:ascii="Arial" w:hAnsi="Arial"/>
          <w:color w:val="FF6600"/>
          <w:sz w:val="20"/>
          <w:szCs w:val="20"/>
        </w:rPr>
        <w:t>buyer would effectively perform a reverse auction in their heads</w:t>
      </w:r>
      <w:r>
        <w:rPr>
          <w:rFonts w:cs="Arial" w:ascii="Arial" w:hAnsi="Arial"/>
          <w:sz w:val="20"/>
          <w:szCs w:val="20"/>
        </w:rPr>
        <w:t xml:space="preserve">, sizing up one offer against another and seeing which supplier most suited their needs," she said. "We wanted to model that process online but automate the supplier response part." </w:t>
        <w:br/>
        <w:br/>
        <w:t xml:space="preserve">Buyers specify their requirements online, the software searches the supplier database, brings back the most suitable matches and ranks them in order of their ability to match the buyer's parameters most closely. Buyers are encouraged to indicate their most important parameters. Using the above example, the type of wood might not be that important but the delivery time could be non-negotiable. </w:t>
        <w:br/>
        <w:br/>
        <w:t>Suppliers don't actually get involved in real time, Sellers explains, although they can if the buyer requests it. Instead, all the supplier data has been entered into PerfectMarket's database beforehand - delivery schedules, warranties, product attributes and service levels. PerfectMarket's engine then uses that data to pinpoint the most suitable matches.</w:t>
        <w:br/>
        <w:br/>
        <w:t xml:space="preserve">"Because we have those rules we can send back an automated, customized offer based on the buyer's preferences and based on the limitations of what the suppliers can offer," Sellers said. "It means </w:t>
      </w:r>
      <w:r>
        <w:rPr>
          <w:rFonts w:cs="Arial" w:ascii="Arial" w:hAnsi="Arial"/>
          <w:color w:val="FF6600"/>
          <w:sz w:val="20"/>
          <w:szCs w:val="20"/>
        </w:rPr>
        <w:t>suppliers can answer hundreds of requests in a day, when before they had to go through each request manually</w:t>
      </w:r>
      <w:r>
        <w:rPr>
          <w:rFonts w:cs="Arial" w:ascii="Arial" w:hAnsi="Arial"/>
          <w:sz w:val="20"/>
          <w:szCs w:val="20"/>
        </w:rPr>
        <w:t xml:space="preserve">." </w:t>
        <w:br/>
        <w:br/>
        <w:t xml:space="preserve">Sellers said PerfectMarket is targeting its product both at private exchanges, where companies want to automate their indirect and MRO (maintenance, repair and operations) procurement, and at public exchanges, where multiple buyers and suppliers are connected online. </w:t>
        <w:br/>
        <w:br/>
        <w:t xml:space="preserve">… One of the problems with today's online exchanges is that suppliers are reluctant to get on board and sell their wares alongside cheaper equivalents. They fear their products will be commoditized as they are forced to compete on price rather than on value. Sellers says </w:t>
      </w:r>
      <w:r>
        <w:rPr>
          <w:rFonts w:cs="Arial" w:ascii="Arial" w:hAnsi="Arial"/>
          <w:color w:val="FF6600"/>
          <w:sz w:val="20"/>
          <w:szCs w:val="20"/>
        </w:rPr>
        <w:t xml:space="preserve">PerfectMarket helps to overcome that problem by enabling supplies to be judged on multiple variables. </w:t>
        <w:br/>
      </w:r>
      <w:r>
        <w:rPr>
          <w:rFonts w:cs="Arial" w:ascii="Arial" w:hAnsi="Arial"/>
          <w:sz w:val="20"/>
          <w:szCs w:val="20"/>
        </w:rPr>
        <w:br/>
        <w:t xml:space="preserve">That same point was also highlighted last week at the launch of Dell's first online marketplace. To help encourage suppliers to get involved, Dell partnered with a company called Exterprise. The latter offers suppliers the ability to show their products in virtual showrooms. The thinking is that buyers will be more willing to purchase their products, and in some cases pay more for them, if they can see them online first as opposed to just manually sifting through huge catalogs and picking the cheapest option. </w:t>
        <w:br/>
        <w:br/>
        <w:t>PerfectMarket is basically relying on the same theory. So far it has one customer, an exchange called Bandwidth.com, using its software. An additional 14 have signed up to use the service.</w:t>
      </w:r>
    </w:p>
    <w:p>
      <w:pPr>
        <w:pStyle w:val="Normal"/>
        <w:autoSpaceDE w:val="false"/>
        <w:rPr>
          <w:rFonts w:ascii="Arial" w:hAnsi="Arial" w:cs="Arial"/>
          <w:sz w:val="20"/>
          <w:szCs w:val="20"/>
        </w:rPr>
      </w:pPr>
      <w:r>
        <w:rPr>
          <w:rFonts w:cs="Arial" w:ascii="Arial" w:hAnsi="Arial"/>
          <w:sz w:val="20"/>
          <w:szCs w:val="20"/>
        </w:rPr>
      </w:r>
    </w:p>
    <w:p>
      <w:pPr>
        <w:pStyle w:val="Normal"/>
        <w:pBdr>
          <w:bottom w:val="single" w:sz="12" w:space="1" w:color="000000"/>
        </w:pBdr>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r>
    </w:p>
    <w:p>
      <w:pPr>
        <w:pStyle w:val="Normal"/>
        <w:autoSpaceDE w:val="false"/>
        <w:rPr/>
      </w:pPr>
      <w:r>
        <w:rPr/>
        <w:drawing>
          <wp:inline distT="0" distB="0" distL="0" distR="0">
            <wp:extent cx="2286000" cy="494030"/>
            <wp:effectExtent l="0" t="0" r="0" b="0"/>
            <wp:docPr id="16" name="km_logo"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km_logo" descr="" title=""/>
                    <pic:cNvPicPr>
                      <a:picLocks noChangeAspect="1" noChangeArrowheads="1"/>
                    </pic:cNvPicPr>
                  </pic:nvPicPr>
                  <pic:blipFill>
                    <a:blip r:embed="rId18"/>
                    <a:srcRect l="-12" t="-58" r="-12" b="-58"/>
                    <a:stretch>
                      <a:fillRect/>
                    </a:stretch>
                  </pic:blipFill>
                  <pic:spPr bwMode="auto">
                    <a:xfrm>
                      <a:off x="0" y="0"/>
                      <a:ext cx="2286000" cy="494030"/>
                    </a:xfrm>
                    <a:prstGeom prst="rect">
                      <a:avLst/>
                    </a:prstGeom>
                    <a:noFill/>
                  </pic:spPr>
                </pic:pic>
              </a:graphicData>
            </a:graphic>
          </wp:inline>
        </w:drawing>
      </w:r>
    </w:p>
    <w:p>
      <w:pPr>
        <w:pStyle w:val="Normal"/>
        <w:autoSpaceDE w:val="false"/>
        <w:rPr/>
      </w:pPr>
      <w:r>
        <w:rPr/>
      </w:r>
    </w:p>
    <w:p>
      <w:pPr>
        <w:pStyle w:val="Normal"/>
        <w:pBdr>
          <w:bottom w:val="single" w:sz="12" w:space="1" w:color="000000"/>
        </w:pBdr>
        <w:autoSpaceDE w:val="false"/>
        <w:rPr/>
      </w:pPr>
      <w:r>
        <w:rPr>
          <w:rFonts w:cs="Arial" w:ascii="Arial" w:hAnsi="Arial"/>
          <w:b/>
          <w:bCs/>
          <w:sz w:val="28"/>
        </w:rPr>
        <w:t>Exchanges Look for Liquidity</w:t>
      </w:r>
      <w:r>
        <w:rPr>
          <w:rFonts w:cs="Arial" w:ascii="Arial" w:hAnsi="Arial"/>
          <w:b/>
          <w:bCs/>
        </w:rPr>
        <w:br/>
      </w:r>
      <w:r>
        <w:rPr>
          <w:b/>
          <w:bCs/>
        </w:rPr>
        <w:br/>
      </w:r>
      <w:r>
        <w:rPr>
          <w:rFonts w:cs="Arial" w:ascii="Arial" w:hAnsi="Arial"/>
          <w:b/>
          <w:bCs/>
          <w:i/>
          <w:iCs/>
          <w:sz w:val="20"/>
          <w:szCs w:val="20"/>
        </w:rPr>
        <w:t>Bringing together buyers and sellers is just the first step for online exchanges.</w:t>
      </w:r>
      <w:r>
        <w:rPr>
          <w:b/>
          <w:bCs/>
        </w:rPr>
        <w:t xml:space="preserve"> </w:t>
        <w:br/>
        <w:br/>
      </w:r>
      <w:r>
        <w:rPr>
          <w:rFonts w:cs="Arial" w:ascii="Arial" w:hAnsi="Arial"/>
          <w:b/>
          <w:bCs/>
          <w:sz w:val="20"/>
          <w:szCs w:val="20"/>
        </w:rPr>
        <w:t>By Dan Ruby</w:t>
      </w:r>
      <w:r>
        <w:rPr/>
        <w:br/>
        <w:br/>
      </w:r>
      <w:r>
        <w:rPr>
          <w:rFonts w:cs="Arial" w:ascii="Arial" w:hAnsi="Arial"/>
          <w:b/>
          <w:bCs/>
          <w:sz w:val="20"/>
        </w:rPr>
        <w:t>August 03, 2000</w:t>
      </w:r>
      <w:r>
        <w:rPr>
          <w:rFonts w:cs="Arial" w:ascii="Arial" w:hAnsi="Arial"/>
        </w:rPr>
        <w:t xml:space="preserve"> - </w:t>
      </w:r>
      <w:r>
        <w:rPr>
          <w:rFonts w:cs="Arial" w:ascii="Arial" w:hAnsi="Arial"/>
          <w:sz w:val="20"/>
          <w:szCs w:val="20"/>
        </w:rPr>
        <w:t>Lurking behind the fanfare over online business-to-business (B2B) marketplaces is the fact that few have generated significant revenues from transactions. Bringing together buyers and sellers, it turns out, is the easy part. Getting cut in on the action is something else. That's why the key buzzword in the meeting rooms and hallways of Online Exchanges 2000, held in San Francisco in June, was "liquidity."</w:t>
        <w:br/>
        <w:br/>
        <w:t>"The industry's dirty little secret is that liquidity is really hard," says Bob Parker, vice president of electronic commerce for AMR Research in Boston. "With the efficiencies produced by online markets, there is little margin for the facilitator. The key to liquidity is value-add."</w:t>
        <w:br/>
        <w:br/>
        <w:t>For exchanges, that value-add can take many forms, including data access, content, community and even advertising. According to David Perry, CEO of Ventro in Mountain View, Calif., one of the largest exchanges operating in multiple vertical markets, successful marketplaces will be those offering community services rather than presenting themselves as simple exchanges, which are characterized almost exclusively by price. "You have to create value-added services so people come even if they are not spending," Perry advises.</w:t>
        <w:br/>
        <w:br/>
        <w:t xml:space="preserve">Companies that supply technology and services to digital marketplaces are also responding to this developing sense of the needs of exchanges. </w:t>
      </w:r>
      <w:r>
        <w:rPr>
          <w:rFonts w:cs="Arial" w:ascii="Arial" w:hAnsi="Arial"/>
          <w:b/>
          <w:bCs/>
          <w:sz w:val="20"/>
          <w:szCs w:val="20"/>
        </w:rPr>
        <w:t>Perfect.com</w:t>
      </w:r>
      <w:r>
        <w:rPr>
          <w:rFonts w:cs="Arial" w:ascii="Arial" w:hAnsi="Arial"/>
          <w:sz w:val="20"/>
          <w:szCs w:val="20"/>
        </w:rPr>
        <w:t>, whose primary business is providing a system for complex request-for-proposal transactions, recently announced a business intelligence service to provide analytical information about purchasing patterns.</w:t>
        <w:br/>
        <w:br/>
      </w:r>
      <w:r>
        <w:rPr>
          <w:rFonts w:cs="Arial" w:ascii="Arial" w:hAnsi="Arial"/>
          <w:color w:val="FF6600"/>
          <w:sz w:val="20"/>
          <w:szCs w:val="20"/>
        </w:rPr>
        <w:t>"Sourcing is the draw that brings customers to digital markets, but that's not where the money will be made," says Kevin Surace, Perfect.com CEO</w:t>
      </w:r>
      <w:r>
        <w:rPr>
          <w:rFonts w:cs="Arial" w:ascii="Arial" w:hAnsi="Arial"/>
          <w:sz w:val="20"/>
          <w:szCs w:val="20"/>
        </w:rPr>
        <w:t xml:space="preserve"> in Palo Alto, Calif. </w:t>
      </w:r>
      <w:r>
        <w:rPr>
          <w:rFonts w:cs="Arial" w:ascii="Arial" w:hAnsi="Arial"/>
          <w:color w:val="FF6600"/>
          <w:sz w:val="20"/>
          <w:szCs w:val="20"/>
        </w:rPr>
        <w:t>"Transaction fees will go away, and market makers are going to have to find other streams, such as commerce intelligence."</w:t>
      </w:r>
    </w:p>
    <w:p>
      <w:pPr>
        <w:pStyle w:val="Normal"/>
        <w:pBdr>
          <w:bottom w:val="single" w:sz="12" w:space="1" w:color="000000"/>
        </w:pBdr>
        <w:autoSpaceDE w:val="false"/>
        <w:rPr>
          <w:rFonts w:ascii="Arial" w:hAnsi="Arial" w:cs="Arial"/>
          <w:color w:val="FF6600"/>
          <w:sz w:val="20"/>
          <w:szCs w:val="20"/>
        </w:rPr>
      </w:pPr>
      <w:r>
        <w:rPr>
          <w:rFonts w:cs="Arial" w:ascii="Arial" w:hAnsi="Arial"/>
          <w:color w:val="FF6600"/>
          <w:sz w:val="20"/>
          <w:szCs w:val="20"/>
        </w:rPr>
      </w:r>
    </w:p>
    <w:p>
      <w:pPr>
        <w:pStyle w:val="Normal"/>
        <w:autoSpaceDE w:val="false"/>
        <w:rPr>
          <w:rFonts w:ascii="Arial" w:hAnsi="Arial" w:cs="Arial"/>
          <w:color w:val="FF6600"/>
          <w:sz w:val="20"/>
          <w:szCs w:val="20"/>
        </w:rPr>
      </w:pPr>
      <w:r>
        <w:rPr>
          <w:rFonts w:cs="Arial" w:ascii="Arial" w:hAnsi="Arial"/>
          <w:color w:val="FF6600"/>
          <w:sz w:val="20"/>
          <w:szCs w:val="20"/>
        </w:rPr>
      </w:r>
    </w:p>
    <w:p>
      <w:pPr>
        <w:pStyle w:val="Normal"/>
        <w:autoSpaceDE w:val="false"/>
        <w:rPr/>
      </w:pPr>
      <w:r>
        <w:rPr/>
        <w:drawing>
          <wp:inline distT="0" distB="0" distL="0" distR="0">
            <wp:extent cx="2056765" cy="626745"/>
            <wp:effectExtent l="0" t="0" r="0" b="0"/>
            <wp:docPr id="17" name="CRM_logo"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RM_logo" descr="" title=""/>
                    <pic:cNvPicPr>
                      <a:picLocks noChangeAspect="1" noChangeArrowheads="1"/>
                    </pic:cNvPicPr>
                  </pic:nvPicPr>
                  <pic:blipFill>
                    <a:blip r:embed="rId19"/>
                    <a:srcRect l="-23" t="-76" r="-23" b="-76"/>
                    <a:stretch>
                      <a:fillRect/>
                    </a:stretch>
                  </pic:blipFill>
                  <pic:spPr bwMode="auto">
                    <a:xfrm>
                      <a:off x="0" y="0"/>
                      <a:ext cx="2056765" cy="626745"/>
                    </a:xfrm>
                    <a:prstGeom prst="rect">
                      <a:avLst/>
                    </a:prstGeom>
                    <a:noFill/>
                  </pic:spPr>
                </pic:pic>
              </a:graphicData>
            </a:graphic>
          </wp:inline>
        </w:drawing>
      </w:r>
    </w:p>
    <w:p>
      <w:pPr>
        <w:pStyle w:val="Normal"/>
        <w:pBdr>
          <w:bottom w:val="single" w:sz="12" w:space="1" w:color="000000"/>
        </w:pBdr>
        <w:autoSpaceDE w:val="false"/>
        <w:rPr/>
      </w:pPr>
      <w:r>
        <w:rPr>
          <w:rFonts w:cs="Arial" w:ascii="Arial" w:hAnsi="Arial"/>
          <w:b/>
          <w:bCs/>
          <w:sz w:val="28"/>
        </w:rPr>
        <w:t>In Search of Perfection</w:t>
      </w:r>
      <w:r>
        <w:rPr>
          <w:rFonts w:cs="Arial" w:ascii="Arial" w:hAnsi="Arial"/>
          <w:b/>
          <w:bCs/>
        </w:rPr>
        <w:br/>
      </w:r>
      <w:r>
        <w:rPr>
          <w:b/>
          <w:bCs/>
        </w:rPr>
        <w:br/>
      </w:r>
      <w:r>
        <w:rPr>
          <w:rFonts w:cs="Arial" w:ascii="Arial" w:hAnsi="Arial"/>
          <w:b/>
          <w:bCs/>
          <w:i/>
          <w:iCs/>
          <w:sz w:val="20"/>
          <w:szCs w:val="20"/>
        </w:rPr>
        <w:t xml:space="preserve">In a perfect market, buyers' needs would be matched with sellers' offerings instantly and at no expense. </w:t>
      </w:r>
      <w:r>
        <w:rPr>
          <w:b/>
          <w:bCs/>
        </w:rPr>
        <w:br/>
        <w:br/>
      </w:r>
      <w:r>
        <w:rPr>
          <w:rFonts w:cs="Arial" w:ascii="Arial" w:hAnsi="Arial"/>
          <w:b/>
          <w:bCs/>
          <w:sz w:val="20"/>
          <w:szCs w:val="20"/>
        </w:rPr>
        <w:t>By Louise Bullis Yarmoff</w:t>
      </w:r>
      <w:r>
        <w:rPr>
          <w:b/>
          <w:bCs/>
        </w:rPr>
        <w:t xml:space="preserve"> </w:t>
      </w:r>
      <w:r>
        <w:rPr/>
        <w:br/>
        <w:br/>
      </w:r>
      <w:r>
        <w:rPr>
          <w:rFonts w:cs="Arial" w:ascii="Arial" w:hAnsi="Arial"/>
          <w:sz w:val="20"/>
          <w:szCs w:val="20"/>
        </w:rPr>
        <w:t>Industries as diverse as oil, cars, steel and the legal profession are taking procurement online, establishing B2B marketplaces whose aim is to simplify and bring down the cost of buying goods and services. The GartnerGroup predicts that the number of B2B online marketplaces will grow from a few hundred today to over 10,000 in the next two years. But are these marketplaces delivering what they promise? And, more importantly, how are they affecting the average salesperson? Perfect.com, developer of an automated request for quote (RFQ) process it hopes to sell to online marketplaces, thinks it has the answer.</w:t>
        <w:br/>
        <w:br/>
      </w:r>
      <w:r>
        <w:rPr>
          <w:rFonts w:cs="Arial" w:ascii="Arial" w:hAnsi="Arial"/>
          <w:color w:val="FF6600"/>
          <w:sz w:val="20"/>
          <w:szCs w:val="20"/>
        </w:rPr>
        <w:t>Kevin Surace, a veteran of software maker General Magic and Perfect.com's CEO, says 98 percent of online marketplaces today are poorly run</w:t>
      </w:r>
      <w:r>
        <w:rPr>
          <w:rFonts w:cs="Arial" w:ascii="Arial" w:hAnsi="Arial"/>
          <w:sz w:val="20"/>
          <w:szCs w:val="20"/>
        </w:rPr>
        <w:t xml:space="preserve">. Most offer competition only on price, he says, which can be disastrous for a salesperson. A salesperson who previously prepared five to seven quotes a day for a restricted geographic region could be overwhelmed by what Surace calls </w:t>
      </w:r>
      <w:r>
        <w:rPr>
          <w:rFonts w:cs="Arial" w:ascii="Arial" w:hAnsi="Arial"/>
          <w:color w:val="FF6600"/>
          <w:sz w:val="20"/>
          <w:szCs w:val="20"/>
        </w:rPr>
        <w:t>"the fire-hose effect,"</w:t>
      </w:r>
      <w:r>
        <w:rPr>
          <w:rFonts w:cs="Arial" w:ascii="Arial" w:hAnsi="Arial"/>
          <w:sz w:val="20"/>
          <w:szCs w:val="20"/>
        </w:rPr>
        <w:t xml:space="preserve"> or thousands of requests for quotes to which the salesperson has no way of responding. "All those things that used to count, like service and quality, don't count anymore," says Surace.</w:t>
        <w:br/>
        <w:br/>
      </w:r>
      <w:r>
        <w:rPr>
          <w:rFonts w:cs="Arial" w:ascii="Arial" w:hAnsi="Arial"/>
          <w:color w:val="FF6600"/>
          <w:sz w:val="20"/>
          <w:szCs w:val="20"/>
        </w:rPr>
        <w:t>Based on the theory of Paul Milgrom, a Stanford University economist, Perfect.com's automated RFQ process aims to create a perfect market on the Internet</w:t>
      </w:r>
      <w:r>
        <w:rPr>
          <w:rFonts w:cs="Arial" w:ascii="Arial" w:hAnsi="Arial"/>
          <w:sz w:val="20"/>
          <w:szCs w:val="20"/>
        </w:rPr>
        <w:t>. A textbook perfect market is one in which buyers and sellers can meet and get full information about supply and demand, where there are no barriers to access and where each buyer is matched with the seller who most closely meets the buyer's needs.</w:t>
        <w:br/>
        <w:br/>
        <w:t>Traditionally, markets have been far from perfect, but the closest we've come is the RFP or RFQ process, in which the government or a large company spells out its needs in a hefty request for proposal, and potential suppliers reply with an equally detailed and lengthy document. However, all but the biggest suppliers have been excluded from this expensive and time-consuming process.</w:t>
        <w:br/>
        <w:br/>
      </w:r>
      <w:r>
        <w:rPr>
          <w:rFonts w:cs="Arial" w:ascii="Arial" w:hAnsi="Arial"/>
          <w:color w:val="FF6600"/>
          <w:sz w:val="20"/>
          <w:szCs w:val="20"/>
        </w:rPr>
        <w:t>Perfect.com's patented technology creates an automated RFQ process</w:t>
      </w:r>
      <w:r>
        <w:rPr>
          <w:rFonts w:cs="Arial" w:ascii="Arial" w:hAnsi="Arial"/>
          <w:sz w:val="20"/>
          <w:szCs w:val="20"/>
        </w:rPr>
        <w:t>. Buyers logging onto a B2B e-commerce site "powered by Perfect" will be able to describe what they want in many different dimensions, specifying such things as speed of delivery, supplier's reputation and warranty period, as well as price. Suppliers also fill out a form on the Internet, setting up rules that will govern how their bids can change to respond to the requests that come along.</w:t>
        <w:br/>
        <w:br/>
        <w:t>The process consists of three steps. A company that wants to buy advertising, for example, would choose a type of media (let's say a television ad), then choose an audience profile and finally adjust priorities with a set of on-screen sliders indicating the importance of things like price versus demographics. The buyer is automatically presented with a list of suppliers and can click through to buy. Suppliers can run simulations to see how changing the rules they set would affect their win rate.</w:t>
        <w:br/>
        <w:br/>
      </w:r>
      <w:r>
        <w:rPr>
          <w:rFonts w:cs="Arial" w:ascii="Arial" w:hAnsi="Arial"/>
          <w:color w:val="FF6600"/>
          <w:sz w:val="20"/>
          <w:szCs w:val="20"/>
        </w:rPr>
        <w:t>"This way, sales people can compete on value, not just price," says Surace.</w:t>
      </w:r>
    </w:p>
    <w:p>
      <w:pPr>
        <w:pStyle w:val="Normal"/>
        <w:pBdr>
          <w:bottom w:val="single" w:sz="12" w:space="1" w:color="000000"/>
        </w:pBdr>
        <w:autoSpaceDE w:val="false"/>
        <w:rPr>
          <w:rFonts w:ascii="Arial" w:hAnsi="Arial" w:cs="Arial"/>
          <w:color w:val="FF6600"/>
          <w:sz w:val="20"/>
          <w:szCs w:val="20"/>
        </w:rPr>
      </w:pPr>
      <w:r>
        <w:rPr>
          <w:rFonts w:cs="Arial" w:ascii="Arial" w:hAnsi="Arial"/>
          <w:color w:val="FF6600"/>
          <w:sz w:val="20"/>
          <w:szCs w:val="20"/>
        </w:rPr>
      </w:r>
    </w:p>
    <w:p>
      <w:pPr>
        <w:pStyle w:val="Normal"/>
        <w:autoSpaceDE w:val="false"/>
        <w:rPr>
          <w:rFonts w:ascii="Arial" w:hAnsi="Arial" w:cs="Arial"/>
          <w:color w:val="FF6600"/>
          <w:sz w:val="20"/>
          <w:szCs w:val="20"/>
        </w:rPr>
      </w:pPr>
      <w:r>
        <w:rPr>
          <w:rFonts w:cs="Arial" w:ascii="Arial" w:hAnsi="Arial"/>
          <w:color w:val="FF6600"/>
          <w:sz w:val="20"/>
          <w:szCs w:val="20"/>
        </w:rPr>
      </w:r>
    </w:p>
    <w:p>
      <w:pPr>
        <w:pStyle w:val="Normal"/>
        <w:autoSpaceDE w:val="false"/>
        <w:rPr>
          <w:rFonts w:ascii="Arial" w:hAnsi="Arial" w:cs="Arial"/>
          <w:color w:val="FF6600"/>
          <w:sz w:val="20"/>
          <w:szCs w:val="20"/>
        </w:rPr>
      </w:pPr>
      <w:r>
        <w:rPr>
          <w:rFonts w:cs="Arial" w:ascii="Arial" w:hAnsi="Arial"/>
          <w:color w:val="FF6600"/>
          <w:sz w:val="20"/>
          <w:szCs w:val="20"/>
        </w:rPr>
      </w:r>
    </w:p>
    <w:p>
      <w:pPr>
        <w:pStyle w:val="Normal"/>
        <w:autoSpaceDE w:val="false"/>
        <w:rPr/>
      </w:pPr>
      <w:r>
        <w:rPr/>
        <w:drawing>
          <wp:inline distT="0" distB="0" distL="0" distR="0">
            <wp:extent cx="2513965" cy="447675"/>
            <wp:effectExtent l="0" t="0" r="0" b="0"/>
            <wp:docPr id="18"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 descr="" title=""/>
                    <pic:cNvPicPr>
                      <a:picLocks noChangeAspect="1" noChangeArrowheads="1"/>
                    </pic:cNvPicPr>
                  </pic:nvPicPr>
                  <pic:blipFill>
                    <a:blip r:embed="rId20"/>
                    <a:srcRect l="-20" t="-115" r="-20" b="-115"/>
                    <a:stretch>
                      <a:fillRect/>
                    </a:stretch>
                  </pic:blipFill>
                  <pic:spPr bwMode="auto">
                    <a:xfrm>
                      <a:off x="0" y="0"/>
                      <a:ext cx="2513965" cy="447675"/>
                    </a:xfrm>
                    <a:prstGeom prst="rect">
                      <a:avLst/>
                    </a:prstGeom>
                    <a:noFill/>
                  </pic:spPr>
                </pic:pic>
              </a:graphicData>
            </a:graphic>
          </wp:inline>
        </w:drawing>
      </w:r>
    </w:p>
    <w:p>
      <w:pPr>
        <w:pStyle w:val="Normal"/>
        <w:autoSpaceDE w:val="false"/>
        <w:rPr/>
      </w:pPr>
      <w:r>
        <w:rPr/>
      </w:r>
    </w:p>
    <w:p>
      <w:pPr>
        <w:pStyle w:val="Normal"/>
        <w:autoSpaceDE w:val="false"/>
        <w:rPr/>
      </w:pPr>
      <w:r>
        <w:rPr>
          <w:rFonts w:cs="Arial" w:ascii="Arial" w:hAnsi="Arial"/>
          <w:b/>
          <w:bCs/>
          <w:sz w:val="27"/>
          <w:szCs w:val="27"/>
        </w:rPr>
        <w:t>The search for a perfect Net market</w:t>
      </w:r>
      <w:r>
        <w:rPr/>
        <w:t xml:space="preserve"> </w:t>
        <w:br/>
      </w:r>
      <w:r>
        <w:rPr>
          <w:rFonts w:cs="Arial" w:ascii="Arial" w:hAnsi="Arial"/>
          <w:b/>
          <w:bCs/>
          <w:sz w:val="20"/>
          <w:szCs w:val="20"/>
        </w:rPr>
        <w:t>by Adam Feuerstein</w:t>
      </w:r>
      <w:r>
        <w:rPr/>
        <w:br/>
      </w:r>
      <w:r>
        <w:rPr>
          <w:rFonts w:cs="Arial" w:ascii="Arial" w:hAnsi="Arial"/>
          <w:sz w:val="20"/>
          <w:szCs w:val="20"/>
        </w:rPr>
        <w:br/>
      </w:r>
      <w:r>
        <w:rPr>
          <w:rFonts w:cs="Arial" w:ascii="Arial" w:hAnsi="Arial"/>
          <w:b/>
          <w:bCs/>
        </w:rPr>
        <w:t>June 02, 2000</w:t>
      </w:r>
      <w:r>
        <w:rPr>
          <w:rFonts w:cs="Arial" w:ascii="Arial" w:hAnsi="Arial"/>
          <w:sz w:val="20"/>
          <w:szCs w:val="20"/>
        </w:rPr>
        <w:t xml:space="preserve"> - Most business-to-business Net markets in operation today have some inherent flaws that will prevent them from ever achieving success. For starters, auctions, the most popular b-to-b transaction platform today, are a waste of time. Suppliers will never play along with a system that hammers profit margins and makes bidding for business a painful -- and often money-losing -- proposition.</w:t>
        <w:br/>
        <w:br/>
        <w:t>Buyers aren't too thrilled with Net markets either, because to qualify suppliers who are met over the Net can be a tricky and time-consuming exercise. A buyer may submit a purchase order request to a Net market and receive bids from three suppliers (a manageable amount). But what happens when a buyer gets 30 responses from suppliers? Or 300? Or 3,000?</w:t>
        <w:br/>
        <w:br/>
        <w:t>Often, buyers and suppliers have to go back and forth multiple times just to hammer out all the details of an order, adding to the time and expense of getting business done.</w:t>
        <w:br/>
        <w:br/>
        <w:t xml:space="preserve">And to top it all off, Net markets can forget about earning transaction fees when they eventually do match buyers and sellers. There are more than 800 Net markets in business today, and that level of heated competition is going to eventually drive fees to zero. </w:t>
      </w:r>
      <w:r>
        <w:rPr>
          <w:rFonts w:cs="Arial" w:ascii="Arial" w:hAnsi="Arial"/>
          <w:b/>
          <w:bCs/>
          <w:sz w:val="20"/>
          <w:szCs w:val="20"/>
        </w:rPr>
        <w:br/>
        <w:br/>
        <w:t>Making money</w:t>
      </w:r>
      <w:r>
        <w:rPr>
          <w:rFonts w:cs="Arial" w:ascii="Arial" w:hAnsi="Arial"/>
          <w:sz w:val="20"/>
          <w:szCs w:val="20"/>
        </w:rPr>
        <w:br/>
        <w:t>Net markets, in order to survive, are going to have to figure out new ways of making money.</w:t>
        <w:br/>
        <w:br/>
      </w:r>
      <w:r>
        <w:rPr>
          <w:rFonts w:cs="Arial" w:ascii="Arial" w:hAnsi="Arial"/>
          <w:color w:val="FF6600"/>
          <w:sz w:val="20"/>
          <w:szCs w:val="20"/>
        </w:rPr>
        <w:t xml:space="preserve">Enter </w:t>
      </w:r>
      <w:r>
        <w:rPr>
          <w:rFonts w:cs="Arial" w:ascii="Arial" w:hAnsi="Arial"/>
          <w:b/>
          <w:bCs/>
          <w:color w:val="FF6600"/>
          <w:sz w:val="20"/>
          <w:szCs w:val="20"/>
        </w:rPr>
        <w:t>Perfect.com</w:t>
      </w:r>
      <w:r>
        <w:rPr>
          <w:rFonts w:cs="Arial" w:ascii="Arial" w:hAnsi="Arial"/>
          <w:color w:val="FF6600"/>
          <w:sz w:val="20"/>
          <w:szCs w:val="20"/>
        </w:rPr>
        <w:t xml:space="preserve">, a relatively new b-to-b infrastructure startup that aims to change the way Net markets match buyers and sellers by offering both sides access to, what CEO Kevin Surace calls, "near-perfect market information." </w:t>
        <w:br/>
      </w:r>
      <w:r>
        <w:rPr>
          <w:rFonts w:cs="Arial" w:ascii="Arial" w:hAnsi="Arial"/>
          <w:sz w:val="20"/>
          <w:szCs w:val="20"/>
        </w:rPr>
        <w:br/>
        <w:t>In short, Perfect.com has created an automated request for proposal (RFP) system that allows a buyer to communicate all its needs. Price is always an issue, but not the only issue. A buyer may want a supplier who can deliver the goods in a specified time, or who can customize a product, or provide additional services.</w:t>
        <w:br/>
        <w:br/>
        <w:t xml:space="preserve">By allowing buyers to judge suppliers based on overall value and not just price, buyers don't have to waste time filtering out suppliers who can't handle their orders, says Surace. </w:t>
      </w:r>
      <w:r>
        <w:rPr>
          <w:rFonts w:cs="Arial" w:ascii="Arial" w:hAnsi="Arial"/>
          <w:b/>
          <w:bCs/>
          <w:sz w:val="20"/>
          <w:szCs w:val="20"/>
        </w:rPr>
        <w:br/>
        <w:br/>
        <w:t>Price just one factor</w:t>
      </w:r>
      <w:r>
        <w:rPr>
          <w:rFonts w:cs="Arial" w:ascii="Arial" w:hAnsi="Arial"/>
          <w:sz w:val="20"/>
          <w:szCs w:val="20"/>
        </w:rPr>
        <w:br/>
        <w:t>Suppliers benefit from Perfect.com's system too, because price becomes just one of many differentiating factors they can compete upon. And with a better idea of what buyers want, suppliers don't have to spend time and money on bid packages they never had a chance to win in the first place. They can also alter their business practices to make their bids more attractive to prospective buyers.</w:t>
        <w:br/>
        <w:br/>
        <w:t>"What we've done is taking all the economic efficiencies of the big ticket RFP process used in business for 100 years and moved it online, making it fast and cheap," says Surace. "This represents the second generation of Net markets that will replace a vast majority of the auctions and post-and-reply bidding systems used today," he adds.</w:t>
        <w:br/>
        <w:br/>
        <w:t>Auctions will remain part of the b-to-b playing field, he believes, but only for highly commoditized goods where price is really the only variable, or for sellers looking to pawn off excess or outdated equipment and inventory.</w:t>
        <w:br/>
        <w:br/>
        <w:t>"I'd say that about 85 percent of Net markets that use price-based auctions today because it's the only trading platform will switch to a system like ours very soon," Surace predicts.</w:t>
        <w:br/>
        <w:br/>
        <w:t xml:space="preserve">That's a pretty big boast, but Perfect.com has some big thinkers and backers in its corner. The company employs Paul Milgrom, the celebated Stanford economist who helped the U.S. government devise the auction system used to sell off $20 billion in radio spectrum bandwidth. Perfect's chairman and founder, Marc Porat, is a well-known angel investor and a former executive with </w:t>
      </w:r>
      <w:r>
        <w:rPr>
          <w:rFonts w:cs="Arial" w:ascii="Arial" w:hAnsi="Arial"/>
          <w:b/>
          <w:bCs/>
          <w:sz w:val="20"/>
          <w:szCs w:val="20"/>
        </w:rPr>
        <w:t>General Magic</w:t>
      </w:r>
      <w:r>
        <w:rPr>
          <w:rFonts w:cs="Arial" w:ascii="Arial" w:hAnsi="Arial"/>
          <w:sz w:val="20"/>
          <w:szCs w:val="20"/>
        </w:rPr>
        <w:t>, the same company from which Surace hails.</w:t>
        <w:br/>
        <w:br/>
        <w:t xml:space="preserve">The company raised $37 million in March from </w:t>
      </w:r>
      <w:r>
        <w:rPr>
          <w:rFonts w:cs="Arial" w:ascii="Arial" w:hAnsi="Arial"/>
          <w:b/>
          <w:bCs/>
          <w:sz w:val="20"/>
          <w:szCs w:val="20"/>
        </w:rPr>
        <w:t>Softbank Venture Capital</w:t>
      </w:r>
      <w:r>
        <w:rPr>
          <w:rFonts w:cs="Arial" w:ascii="Arial" w:hAnsi="Arial"/>
          <w:sz w:val="20"/>
          <w:szCs w:val="20"/>
        </w:rPr>
        <w:t xml:space="preserve">, </w:t>
      </w:r>
      <w:r>
        <w:rPr>
          <w:rFonts w:cs="Arial" w:ascii="Arial" w:hAnsi="Arial"/>
          <w:b/>
          <w:bCs/>
          <w:sz w:val="20"/>
          <w:szCs w:val="20"/>
        </w:rPr>
        <w:t>Bessemer Venture Partners</w:t>
      </w:r>
      <w:r>
        <w:rPr>
          <w:rFonts w:cs="Arial" w:ascii="Arial" w:hAnsi="Arial"/>
          <w:sz w:val="20"/>
          <w:szCs w:val="20"/>
        </w:rPr>
        <w:t xml:space="preserve">, </w:t>
      </w:r>
      <w:r>
        <w:rPr>
          <w:rFonts w:cs="Arial" w:ascii="Arial" w:hAnsi="Arial"/>
          <w:b/>
          <w:bCs/>
          <w:sz w:val="20"/>
          <w:szCs w:val="20"/>
        </w:rPr>
        <w:t>New Enterprise Associates</w:t>
      </w:r>
      <w:r>
        <w:rPr>
          <w:rFonts w:cs="Arial" w:ascii="Arial" w:hAnsi="Arial"/>
          <w:sz w:val="20"/>
          <w:szCs w:val="20"/>
        </w:rPr>
        <w:t xml:space="preserve">, </w:t>
      </w:r>
      <w:r>
        <w:rPr>
          <w:rFonts w:cs="Arial" w:ascii="Arial" w:hAnsi="Arial"/>
          <w:b/>
          <w:bCs/>
          <w:sz w:val="20"/>
          <w:szCs w:val="20"/>
        </w:rPr>
        <w:t>Allen &amp; Co.</w:t>
      </w:r>
      <w:r>
        <w:rPr>
          <w:rFonts w:cs="Arial" w:ascii="Arial" w:hAnsi="Arial"/>
          <w:sz w:val="20"/>
          <w:szCs w:val="20"/>
        </w:rPr>
        <w:t xml:space="preserve"> and </w:t>
      </w:r>
      <w:r>
        <w:rPr>
          <w:rFonts w:cs="Arial" w:ascii="Arial" w:hAnsi="Arial"/>
          <w:b/>
          <w:bCs/>
          <w:sz w:val="20"/>
          <w:szCs w:val="20"/>
        </w:rPr>
        <w:t>Neocarta Ventures</w:t>
      </w:r>
      <w:r>
        <w:rPr>
          <w:rFonts w:cs="Arial" w:ascii="Arial" w:hAnsi="Arial"/>
          <w:sz w:val="20"/>
          <w:szCs w:val="20"/>
        </w:rPr>
        <w:t>. Other investors include noted angel Ron Conway and Sun Microsystems co-founder Andy Bechtolsheim.</w:t>
        <w:br/>
        <w:br/>
        <w:t xml:space="preserve">Advisers to Perfect include Marty Tenenbaum, a pioneer in the use of XML documents, Internet business consultant John Hagel and Ron Laurie, the attorney who wrote Priceline's "name your price" business patent. </w:t>
        <w:br/>
        <w:br/>
        <w:t>Perfect.com has licensed its automated RFP system to nine Net markets so far in the six weeks since the product was available, and substantive talks are being held with 20 more, says Surace.</w:t>
        <w:br/>
        <w:br/>
      </w:r>
      <w:r>
        <w:rPr>
          <w:rFonts w:cs="Arial" w:ascii="Arial" w:hAnsi="Arial"/>
          <w:b/>
          <w:bCs/>
          <w:sz w:val="20"/>
          <w:szCs w:val="20"/>
        </w:rPr>
        <w:t>All in the timing</w:t>
      </w:r>
      <w:r>
        <w:rPr>
          <w:rFonts w:cs="Arial" w:ascii="Arial" w:hAnsi="Arial"/>
          <w:sz w:val="20"/>
          <w:szCs w:val="20"/>
        </w:rPr>
        <w:br/>
        <w:t>The company has nice timing, because Net markets are desperately searching for ways to generate additional revenue, while still trying to convince skeptical buyers and sellers to participate. A growing number of b-to-b market observers believe Net markets which simply aggregate a large number of buyers and sellers -- transacting on the basis of low prices alone -- will not make the cut.</w:t>
        <w:br/>
        <w:br/>
        <w:t xml:space="preserve">Successful Net markets will be those that add value for buyers and sellers. One way to do that, at least by </w:t>
      </w:r>
      <w:r>
        <w:rPr>
          <w:rFonts w:cs="Arial" w:ascii="Arial" w:hAnsi="Arial"/>
          <w:color w:val="FF6600"/>
          <w:sz w:val="20"/>
          <w:szCs w:val="20"/>
        </w:rPr>
        <w:t>Perfect.com's thinking, is to turn Net markets into infomediaries that can sell real-time access to crucial business intelligence</w:t>
      </w:r>
      <w:r>
        <w:rPr>
          <w:rFonts w:cs="Arial" w:ascii="Arial" w:hAnsi="Arial"/>
          <w:sz w:val="20"/>
          <w:szCs w:val="20"/>
        </w:rPr>
        <w:t xml:space="preserve"> -- information that buyers and suppliers can't get anywhere else and will be willing to pay for.</w:t>
        <w:br/>
        <w:br/>
        <w:t>"What we bring to Net markets is the ability for them to attract buyers and suppliers without transaction fees, but still make money by selling incredible intelligence and transaction capabilities that will kill their rivals," says Surace.</w:t>
      </w:r>
    </w:p>
    <w:p>
      <w:pPr>
        <w:pStyle w:val="Normal"/>
        <w:autoSpaceDE w:val="false"/>
        <w:rPr/>
      </w:pPr>
      <w:r>
        <w:rPr/>
        <w:t>______________________________________________________________________</w:t>
      </w:r>
    </w:p>
    <w:p>
      <w:pPr>
        <w:pStyle w:val="Normal"/>
        <w:autoSpaceDE w:val="false"/>
        <w:rPr/>
      </w:pPr>
      <w:r>
        <w:rPr/>
        <w:t>(END)</w:t>
      </w:r>
    </w:p>
    <w:p>
      <w:pPr>
        <w:pStyle w:val="Normal"/>
        <w:autoSpaceDE w:val="false"/>
        <w:rPr>
          <w:color w:val="FF6600"/>
        </w:rPr>
      </w:pPr>
      <w:r>
        <w:rPr>
          <w:color w:val="FF6600"/>
        </w:rPr>
      </w:r>
    </w:p>
    <w:sectPr>
      <w:headerReference w:type="default" r:id="rId21"/>
      <w:type w:val="nextPage"/>
      <w:pgSz w:w="12240" w:h="15840"/>
      <w:pgMar w:left="1800" w:right="1800" w:gutter="0" w:header="720" w:top="162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iovanni-Bold">
    <w:charset w:val="00" w:characterSet="windows-1252"/>
    <w:family w:val="roman"/>
    <w:pitch w:val="default"/>
  </w:font>
  <w:font w:name="Liberation Sans">
    <w:altName w:val="Arial"/>
    <w:charset w:val="01" w:characterSet="utf-8"/>
    <w:family w:val="swiss"/>
    <w:pitch w:val="variable"/>
  </w:font>
  <w:font w:name="Giovanni-Book">
    <w:charset w:val="00" w:characterSet="windows-1252"/>
    <w:family w:val="roman"/>
    <w:pitch w:val="default"/>
  </w:font>
  <w:font w:name="Book Antiqua">
    <w:charset w:val="00" w:characterSet="windows-1252"/>
    <w:family w:val="roman"/>
    <w:pitch w:val="variable"/>
  </w:font>
  <w:font w:name="Verdana">
    <w:charset w:val="00" w:characterSet="windows-1252"/>
    <w:family w:val="swiss"/>
    <w:pitch w:val="variable"/>
  </w:font>
  <w:font w:name="Arial.Black075">
    <w:charset w:val="00" w:characterSet="windows-1252"/>
    <w:family w:val="swiss"/>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hyperlink r:id="rId1">
      <w:r>
        <w:rPr>
          <w:rStyle w:val="Hyperlink"/>
          <w:sz w:val="20"/>
          <w:lang w:val="en-CA" w:eastAsia="en-CA"/>
        </w:rPr>
        <w:t xml:space="preserve"> </w:t>
      </w:r>
      <w:r>
        <w:rPr>
          <w:sz w:val="20"/>
          <w:lang w:val="en-CA" w:eastAsia="en-CA"/>
        </w:rPr>
        <w:drawing>
          <wp:anchor behindDoc="0" distT="0" distB="0" distL="0" distR="0" simplePos="0" locked="0" layoutInCell="0" allowOverlap="1" relativeHeight="26">
            <wp:simplePos x="0" y="0"/>
            <wp:positionH relativeFrom="column">
              <wp:align>left</wp:align>
            </wp:positionH>
            <wp:positionV relativeFrom="line">
              <wp:posOffset>635</wp:posOffset>
            </wp:positionV>
            <wp:extent cx="1743075" cy="447675"/>
            <wp:effectExtent l="0" t="0" r="0" b="0"/>
            <wp:wrapSquare wrapText="bothSides"/>
            <wp:docPr id="19" name="logo"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logo" descr="" title=""/>
                    <pic:cNvPicPr>
                      <a:picLocks noChangeAspect="1" noChangeArrowheads="1"/>
                    </pic:cNvPicPr>
                  </pic:nvPicPr>
                  <pic:blipFill>
                    <a:blip/>
                    <a:srcRect l="-2147483648" t="-2147483648" r="-2147483648" b="-2147483648"/>
                    <a:stretch>
                      <a:fillRect/>
                    </a:stretch>
                  </pic:blipFill>
                  <pic:spPr bwMode="auto">
                    <a:xfrm>
                      <a:off x="0" y="0"/>
                      <a:ext cx="1743075" cy="447675"/>
                    </a:xfrm>
                    <a:prstGeom prst="rect">
                      <a:avLst/>
                    </a:prstGeom>
                    <a:noFill/>
                  </pic:spPr>
                </pic:pic>
              </a:graphicData>
            </a:graphic>
          </wp:anchor>
        </w:drawing>
        <w:drawing>
          <wp:anchor behindDoc="0" distT="0" distB="0" distL="0" distR="0" simplePos="0" locked="0" layoutInCell="0" allowOverlap="1" relativeHeight="38">
            <wp:simplePos x="0" y="0"/>
            <wp:positionH relativeFrom="column">
              <wp:align>left</wp:align>
            </wp:positionH>
            <wp:positionV relativeFrom="line">
              <wp:posOffset>635</wp:posOffset>
            </wp:positionV>
            <wp:extent cx="1743075" cy="447675"/>
            <wp:effectExtent l="0" t="0" r="0" b="0"/>
            <wp:wrapSquare wrapText="bothSides"/>
            <wp:docPr id="20" name="logo"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logo" descr="" title=""/>
                    <pic:cNvPicPr>
                      <a:picLocks noChangeAspect="1" noChangeArrowheads="1"/>
                    </pic:cNvPicPr>
                  </pic:nvPicPr>
                  <pic:blipFill>
                    <a:blip/>
                    <a:srcRect l="-2147483648" t="-2147483648" r="-2147483648" b="-2147483648"/>
                    <a:stretch>
                      <a:fillRect/>
                    </a:stretch>
                  </pic:blipFill>
                  <pic:spPr bwMode="auto">
                    <a:xfrm>
                      <a:off x="0" y="0"/>
                      <a:ext cx="1743075" cy="447675"/>
                    </a:xfrm>
                    <a:prstGeom prst="rect">
                      <a:avLst/>
                    </a:prstGeom>
                    <a:noFill/>
                  </pic:spPr>
                </pic:pic>
              </a:graphicData>
            </a:graphic>
          </wp:anchor>
        </w:drawing>
      </w:r>
    </w:hyperlink>
    <w:r>
      <w:rPr>
        <w:sz w:val="20"/>
        <w:lang w:val="en-CA" w:eastAsia="en-CA"/>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autoSpaceDE w:val="false"/>
      <w:outlineLvl w:val="0"/>
    </w:pPr>
    <w:rPr>
      <w:rFonts w:ascii="Giovanni-Bold" w:hAnsi="Giovanni-Bold" w:cs="Giovanni-Bold"/>
      <w:b/>
      <w:bCs/>
      <w:color w:val="000080"/>
      <w:sz w:val="36"/>
      <w:szCs w:val="60"/>
    </w:rPr>
  </w:style>
  <w:style w:type="paragraph" w:styleId="Heading2">
    <w:name w:val="heading 2"/>
    <w:basedOn w:val="Normal"/>
    <w:next w:val="Normal"/>
    <w:qFormat/>
    <w:pPr>
      <w:keepNext w:val="true"/>
      <w:numPr>
        <w:ilvl w:val="1"/>
        <w:numId w:val="1"/>
      </w:numPr>
      <w:autoSpaceDE w:val="false"/>
      <w:outlineLvl w:val="1"/>
    </w:pPr>
    <w:rPr>
      <w:rFonts w:ascii="Giovanni-Bold" w:hAnsi="Giovanni-Bold" w:cs="Giovanni-Bold"/>
      <w:b/>
      <w:bCs/>
      <w:color w:val="000000"/>
      <w:sz w:val="28"/>
      <w:szCs w:val="15"/>
    </w:rPr>
  </w:style>
  <w:style w:type="paragraph" w:styleId="Heading3">
    <w:name w:val="heading 3"/>
    <w:basedOn w:val="Normal"/>
    <w:next w:val="Normal"/>
    <w:qFormat/>
    <w:pPr>
      <w:keepNext w:val="true"/>
      <w:numPr>
        <w:ilvl w:val="2"/>
        <w:numId w:val="1"/>
      </w:numPr>
      <w:autoSpaceDE w:val="false"/>
      <w:outlineLvl w:val="2"/>
    </w:pPr>
    <w:rPr>
      <w:rFonts w:ascii="Arial" w:hAnsi="Arial" w:cs="Arial"/>
      <w:b/>
      <w:bCs/>
      <w:color w:val="000000"/>
      <w:sz w:val="20"/>
      <w:szCs w:val="18"/>
    </w:rPr>
  </w:style>
  <w:style w:type="paragraph" w:styleId="Heading4">
    <w:name w:val="heading 4"/>
    <w:basedOn w:val="Normal"/>
    <w:next w:val="Normal"/>
    <w:qFormat/>
    <w:pPr>
      <w:keepNext w:val="true"/>
      <w:numPr>
        <w:ilvl w:val="3"/>
        <w:numId w:val="1"/>
      </w:numPr>
      <w:autoSpaceDE w:val="false"/>
      <w:outlineLvl w:val="3"/>
    </w:pPr>
    <w:rPr>
      <w:rFonts w:ascii="Arial" w:hAnsi="Arial" w:cs="Arial"/>
      <w:b/>
      <w:bCs/>
      <w:i/>
      <w:iCs/>
      <w:sz w:val="20"/>
      <w:szCs w:val="14"/>
    </w:rPr>
  </w:style>
  <w:style w:type="paragraph" w:styleId="Heading5">
    <w:name w:val="heading 5"/>
    <w:basedOn w:val="Normal"/>
    <w:next w:val="Normal"/>
    <w:qFormat/>
    <w:pPr>
      <w:keepNext w:val="true"/>
      <w:numPr>
        <w:ilvl w:val="4"/>
        <w:numId w:val="1"/>
      </w:numPr>
      <w:spacing w:lineRule="atLeast" w:line="240"/>
      <w:jc w:val="center"/>
      <w:outlineLvl w:val="4"/>
    </w:pPr>
    <w:rPr>
      <w:rFonts w:ascii="Arial" w:hAnsi="Arial" w:cs="Arial"/>
      <w:b/>
      <w:color w:val="000000"/>
      <w:sz w:val="42"/>
      <w:szCs w:val="20"/>
    </w:rPr>
  </w:style>
  <w:style w:type="paragraph" w:styleId="Heading6">
    <w:name w:val="heading 6"/>
    <w:basedOn w:val="Normal"/>
    <w:next w:val="Normal"/>
    <w:qFormat/>
    <w:pPr>
      <w:keepNext w:val="true"/>
      <w:numPr>
        <w:ilvl w:val="5"/>
        <w:numId w:val="1"/>
      </w:numPr>
      <w:autoSpaceDE w:val="false"/>
      <w:outlineLvl w:val="5"/>
    </w:pPr>
    <w:rPr>
      <w:rFonts w:ascii="Arial" w:hAnsi="Arial" w:cs="Arial"/>
      <w:b/>
      <w:bCs/>
      <w:sz w:val="36"/>
      <w:szCs w:val="18"/>
    </w:rPr>
  </w:style>
  <w:style w:type="paragraph" w:styleId="Heading7">
    <w:name w:val="heading 7"/>
    <w:basedOn w:val="Normal"/>
    <w:next w:val="Normal"/>
    <w:qFormat/>
    <w:pPr>
      <w:keepNext w:val="true"/>
      <w:numPr>
        <w:ilvl w:val="6"/>
        <w:numId w:val="1"/>
      </w:numPr>
      <w:autoSpaceDE w:val="false"/>
      <w:outlineLvl w:val="6"/>
    </w:pPr>
    <w:rPr>
      <w:rFonts w:ascii="Arial" w:hAnsi="Arial" w:cs="Arial"/>
      <w:b/>
      <w:bCs/>
      <w:szCs w:val="37"/>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autoSpaceDE w:val="false"/>
    </w:pPr>
    <w:rPr>
      <w:rFonts w:ascii="Giovanni-Book" w:hAnsi="Giovanni-Book" w:cs="Giovanni-Book"/>
      <w:sz w:val="32"/>
      <w:szCs w:val="1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autoSpaceDE w:val="false"/>
    </w:pPr>
    <w:rPr>
      <w:rFonts w:ascii="Arial" w:hAnsi="Arial" w:cs="Arial"/>
      <w:sz w:val="20"/>
      <w:szCs w:val="20"/>
    </w:rPr>
  </w:style>
  <w:style w:type="paragraph" w:styleId="BodyText3">
    <w:name w:val="Body Text 3"/>
    <w:basedOn w:val="Normal"/>
    <w:qFormat/>
    <w:pPr>
      <w:autoSpaceDE w:val="false"/>
    </w:pPr>
    <w:rPr>
      <w:rFonts w:ascii="Arial" w:hAnsi="Arial" w:cs="Arial"/>
      <w:b/>
      <w:bCs/>
      <w:color w:val="000000"/>
      <w:szCs w:val="40"/>
    </w:rPr>
  </w:style>
  <w:style w:type="paragraph" w:styleId="MessageHeader">
    <w:name w:val="Message Header"/>
    <w:basedOn w:val="Normal"/>
    <w:qFormat/>
    <w:pPr>
      <w:spacing w:before="0" w:after="480"/>
      <w:ind w:hanging="1080" w:start="1080" w:end="0"/>
      <w:jc w:val="end"/>
    </w:pPr>
    <w:rPr>
      <w:rFonts w:ascii="Arial" w:hAnsi="Arial" w:cs="Arial"/>
      <w:sz w:val="22"/>
      <w:szCs w:val="20"/>
    </w:rPr>
  </w:style>
  <w:style w:type="paragraph" w:styleId="Byline">
    <w:name w:val="Byline"/>
    <w:basedOn w:val="Normal"/>
    <w:qFormat/>
    <w:pPr>
      <w:spacing w:before="0" w:after="240"/>
    </w:pPr>
    <w:rPr>
      <w:rFonts w:ascii="Book Antiqua" w:hAnsi="Book Antiqua" w:cs="Book Antiqua"/>
      <w:sz w:val="22"/>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1.jpeg"/><Relationship Id="rId4" Type="http://schemas.openxmlformats.org/officeDocument/2006/relationships/image" Target="media/image1.jpeg"/><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hyperlink" Target="http://www.piperjaffray.com/" TargetMode="External"/><Relationship Id="rId8" Type="http://schemas.openxmlformats.org/officeDocument/2006/relationships/image" Target="media/image3.jpe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hyperlink" Target="http://www.lehman.com/" TargetMode="External"/><Relationship Id="rId12" Type="http://schemas.openxmlformats.org/officeDocument/2006/relationships/image" Target="media/image6.png"/><Relationship Id="rId13" Type="http://schemas.openxmlformats.org/officeDocument/2006/relationships/image" Target="media/image7.png"/><Relationship Id="rId14" Type="http://schemas.openxmlformats.org/officeDocument/2006/relationships/image" Target="media/image8.png"/><Relationship Id="rId15" Type="http://schemas.openxmlformats.org/officeDocument/2006/relationships/image" Target="media/image9.jpeg"/><Relationship Id="rId16" Type="http://schemas.openxmlformats.org/officeDocument/2006/relationships/image" Target="media/image10.png"/><Relationship Id="rId17" Type="http://schemas.openxmlformats.org/officeDocument/2006/relationships/image" Target="media/image11.jpeg"/><Relationship Id="rId18" Type="http://schemas.openxmlformats.org/officeDocument/2006/relationships/image" Target="media/image12.jpeg"/><Relationship Id="rId19" Type="http://schemas.openxmlformats.org/officeDocument/2006/relationships/image" Target="media/image13.png"/><Relationship Id="rId20" Type="http://schemas.openxmlformats.org/officeDocument/2006/relationships/image" Target="media/image8.png"/><Relationship Id="rId21" Type="http://schemas.openxmlformats.org/officeDocument/2006/relationships/header" Target="header1.xml"/><Relationship Id="rId22" Type="http://schemas.openxmlformats.org/officeDocument/2006/relationships/numbering" Target="numbering.xml"/><Relationship Id="rId23" Type="http://schemas.openxmlformats.org/officeDocument/2006/relationships/fontTable" Target="fontTable.xml"/><Relationship Id="rId24" Type="http://schemas.openxmlformats.org/officeDocument/2006/relationships/settings" Target="settings.xml"/><Relationship Id="rId25"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www.perfect.com/" TargetMode="Externa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2000-10-19T22:16:00Z</dcterms:created>
  <dc:creator>.</dc:creator>
  <dc:description/>
  <dc:language>en-CA</dc:language>
  <cp:lastModifiedBy>.</cp:lastModifiedBy>
  <cp:lastPrinted>2000-10-18T17:57:00Z</cp:lastPrinted>
  <dcterms:modified xsi:type="dcterms:W3CDTF">2000-10-19T22:16:00Z</dcterms:modified>
  <cp:revision>2</cp:revision>
  <dc:subject/>
  <dc:title>MAY 2000</dc:title>
</cp:coreProperties>
</file>