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 WASHINGTON</w:t>
      </w:r>
    </w:p>
    <w:p>
      <w:pPr>
        <w:pStyle w:val="Normal"/>
        <w:rPr/>
      </w:pPr>
      <w:r>
        <w:rPr/>
        <w:t>MEMORANDUM</w:t>
      </w:r>
    </w:p>
    <w:p>
      <w:pPr>
        <w:pStyle w:val="Normal"/>
        <w:rPr/>
      </w:pPr>
      <w:r>
        <w:rPr/>
      </w:r>
    </w:p>
    <w:p>
      <w:pPr>
        <w:pStyle w:val="Normal"/>
        <w:rPr/>
      </w:pPr>
      <w:r>
        <w:rPr/>
      </w:r>
    </w:p>
    <w:p>
      <w:pPr>
        <w:pStyle w:val="Normal"/>
        <w:rPr/>
      </w:pPr>
      <w:r>
        <w:rPr/>
        <w:t>TO:</w:t>
        <w:tab/>
        <w:tab/>
        <w:t>Linda Robertson</w:t>
        <w:tab/>
        <w:tab/>
        <w:t>Tom Briggs</w:t>
      </w:r>
    </w:p>
    <w:p>
      <w:pPr>
        <w:pStyle w:val="Normal"/>
        <w:rPr/>
      </w:pPr>
      <w:r>
        <w:rPr/>
        <w:tab/>
        <w:tab/>
        <w:t>Steve Kean</w:t>
        <w:tab/>
        <w:tab/>
        <w:tab/>
        <w:t>Jim Steffes</w:t>
      </w:r>
    </w:p>
    <w:p>
      <w:pPr>
        <w:pStyle w:val="Normal"/>
        <w:rPr/>
      </w:pPr>
      <w:r>
        <w:rPr/>
        <w:tab/>
        <w:tab/>
        <w:t>Rick Shapiro</w:t>
        <w:tab/>
        <w:tab/>
        <w:tab/>
        <w:t>Joe Hartsoe</w:t>
      </w:r>
    </w:p>
    <w:p>
      <w:pPr>
        <w:pStyle w:val="Normal"/>
        <w:rPr/>
      </w:pPr>
      <w:r>
        <w:rPr/>
        <w:tab/>
        <w:tab/>
        <w:t>Jeff Dasovich</w:t>
        <w:tab/>
        <w:tab/>
        <w:tab/>
        <w:t>Dan Watkiss</w:t>
      </w:r>
    </w:p>
    <w:p>
      <w:pPr>
        <w:pStyle w:val="Normal"/>
        <w:rPr/>
      </w:pPr>
      <w:r>
        <w:rPr/>
        <w:tab/>
        <w:tab/>
        <w:t>Dave Lugar</w:t>
        <w:tab/>
        <w:tab/>
        <w:tab/>
        <w:t>Bruce Andrews</w:t>
      </w:r>
    </w:p>
    <w:p>
      <w:pPr>
        <w:pStyle w:val="Normal"/>
        <w:rPr/>
      </w:pPr>
      <w:r>
        <w:rPr/>
        <w:tab/>
      </w:r>
    </w:p>
    <w:p>
      <w:pPr>
        <w:pStyle w:val="Normal"/>
        <w:rPr/>
      </w:pPr>
      <w:r>
        <w:rPr/>
        <w:t>FROM:</w:t>
        <w:tab/>
        <w:t>Carin Nersesian</w:t>
      </w:r>
    </w:p>
    <w:p>
      <w:pPr>
        <w:pStyle w:val="Normal"/>
        <w:rPr/>
      </w:pPr>
      <w:r>
        <w:rPr/>
      </w:r>
    </w:p>
    <w:p>
      <w:pPr>
        <w:pStyle w:val="Normal"/>
        <w:ind w:hanging="1440" w:start="1440" w:end="0"/>
        <w:rPr/>
      </w:pPr>
      <w:r>
        <w:rPr/>
        <w:t>RE:</w:t>
        <w:tab/>
        <w:t>Congressional Perspectives on Electricity Markets in California and the West and National Energy Policy</w:t>
      </w:r>
    </w:p>
    <w:p>
      <w:pPr>
        <w:pStyle w:val="Normal"/>
        <w:ind w:hanging="1440" w:start="1440" w:end="0"/>
        <w:rPr/>
      </w:pPr>
      <w:r>
        <w:rPr/>
      </w:r>
    </w:p>
    <w:p>
      <w:pPr>
        <w:pStyle w:val="Normal"/>
        <w:ind w:hanging="1440" w:start="1440" w:end="0"/>
        <w:rPr/>
      </w:pPr>
      <w:r>
        <w:rPr/>
        <w:t>DATE:</w:t>
        <w:tab/>
        <w:t>March 7, 2001</w:t>
      </w:r>
    </w:p>
    <w:p>
      <w:pPr>
        <w:pStyle w:val="Normal"/>
        <w:rPr/>
      </w:pPr>
      <w:r>
        <w:rPr/>
      </w:r>
    </w:p>
    <w:p>
      <w:pPr>
        <w:pStyle w:val="Normal"/>
        <w:rPr/>
      </w:pPr>
      <w:r>
        <w:rPr/>
        <w:t>Yesterday, Congressional Democrats from California and the Northwest testified in front of the House Subcommittee on Energy and Air Quality, to express their frustration regarding the ongoing energy crisis facing Western states.  A string of California Democrats criticized FERC for its failure to take action and impose price controls on wholesale markets, at least temporarily.  According to Rep. Bob Filner (D-CA), the commission is allowing “a small energy cartel” to control prices, manipulate the market, and “rob the state blind.”  Another member, Rep. Jay Inslee (D-WA) declared “the federal government has been a pathetic disaster itself in its refusal to come to the assistance of the West.”</w:t>
      </w:r>
    </w:p>
    <w:p>
      <w:pPr>
        <w:pStyle w:val="Normal"/>
        <w:rPr/>
      </w:pPr>
      <w:r>
        <w:rPr/>
      </w:r>
    </w:p>
    <w:p>
      <w:pPr>
        <w:pStyle w:val="Normal"/>
        <w:rPr/>
      </w:pPr>
      <w:r>
        <w:rPr/>
        <w:t>Rep. Joe Barton (R-TX), chairman of the subcommittee, has opposed any price cap, even if it is temporary but acknowledged price controls might produce some short-term benefit.  However, he did add that it could be detrimental in the long run.</w:t>
      </w:r>
    </w:p>
    <w:p>
      <w:pPr>
        <w:pStyle w:val="Normal"/>
        <w:rPr/>
      </w:pPr>
      <w:r>
        <w:rPr/>
      </w:r>
    </w:p>
    <w:p>
      <w:pPr>
        <w:pStyle w:val="Normal"/>
        <w:rPr/>
      </w:pPr>
      <w:r>
        <w:rPr/>
        <w:t>At least one California lawmaker, Darrell Issa, a Republican, sharply disagreed with many of his colleagues, arguing against a federal imposition of price caps.  He said California has had artificially low energy prices for a long time, further keeping the market from operating properly.  Although he did not rule out price control entirely, Issa argued that any such legislation must be linked to a long-term plan to help the state become more self-sufficient, and guarantees that any price cap will have a specific expiration date.</w:t>
      </w:r>
    </w:p>
    <w:p>
      <w:pPr>
        <w:pStyle w:val="Normal"/>
        <w:rPr/>
      </w:pPr>
      <w:r>
        <w:rPr/>
      </w:r>
    </w:p>
    <w:p>
      <w:pPr>
        <w:pStyle w:val="Normal"/>
        <w:rPr/>
      </w:pPr>
      <w:r>
        <w:rPr/>
        <w:t xml:space="preserve">Enron has been successful in discouraging adoption of price caps thus far.  However, it is evident that we must continue our effort to bolster opposition to price caps given the statement made by Rep. Barton that seemingly opens the door to temporary price caps.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2001-03-07T13:20:00Z</dcterms:created>
  <dc:creator>cnersesi</dc:creator>
  <dc:description/>
  <dc:language>en-CA</dc:language>
  <cp:lastModifiedBy>cnersesi</cp:lastModifiedBy>
  <cp:lastPrinted>2001-03-07T11:35:00Z</cp:lastPrinted>
  <dcterms:modified xsi:type="dcterms:W3CDTF">2001-03-07T14:54:00Z</dcterms:modified>
  <cp:revision>5</cp:revision>
  <dc:subject/>
  <dc:title>ENRON, WASHINGTON</dc:title>
</cp:coreProperties>
</file>