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_rels/document.xml.rels" ContentType="application/vnd.openxmlformats-package.relationships+xml"/>
  <Override PartName="/word/embeddings/oleObject1.bin" ContentType="application/vnd.openxmlformats-officedocument.oleObject"/>
  <Override PartName="/word/media/image1.png" ContentType="image/png"/>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
        <w:ind w:start="360" w:end="-540"/>
        <w:rPr/>
      </w:pPr>
      <w:r>
        <w:rPr/>
        <w:t>Discussions with Northwest Natural Gas</w:t>
      </w:r>
    </w:p>
    <w:p>
      <w:pPr>
        <w:pStyle w:val="Heading"/>
        <w:ind w:start="360" w:end="-540"/>
        <w:rPr>
          <w:sz w:val="28"/>
        </w:rPr>
      </w:pPr>
      <w:r>
        <w:rPr>
          <w:sz w:val="28"/>
        </w:rPr>
        <w:t>(West Coast Project)</w:t>
      </w:r>
    </w:p>
    <w:p>
      <w:pPr>
        <w:pStyle w:val="Normal"/>
        <w:ind w:start="360" w:end="-540"/>
        <w:rPr>
          <w:sz w:val="28"/>
        </w:rPr>
      </w:pPr>
      <w:r>
        <w:rPr>
          <w:sz w:val="28"/>
        </w:rPr>
      </w:r>
    </w:p>
    <w:p>
      <w:pPr>
        <w:pStyle w:val="Normal"/>
        <w:ind w:start="360" w:end="-540"/>
        <w:rPr/>
      </w:pPr>
      <w:r>
        <w:rPr/>
      </w:r>
    </w:p>
    <w:p>
      <w:pPr>
        <w:pStyle w:val="Normal"/>
        <w:ind w:start="360" w:end="-540"/>
        <w:rPr/>
      </w:pPr>
      <w:r>
        <w:rPr/>
      </w:r>
    </w:p>
    <w:p>
      <w:pPr>
        <w:pStyle w:val="Normal"/>
        <w:ind w:start="360" w:end="-540"/>
        <w:jc w:val="end"/>
        <w:rPr>
          <w:sz w:val="20"/>
        </w:rPr>
      </w:pPr>
      <w:r>
        <w:rPr>
          <w:sz w:val="20"/>
        </w:rPr>
        <w:t>Enron Global LNG 11/06/2001</w:t>
      </w:r>
    </w:p>
    <w:p>
      <w:pPr>
        <w:pStyle w:val="Normal"/>
        <w:ind w:start="360" w:end="-540"/>
        <w:jc w:val="end"/>
        <w:rPr>
          <w:sz w:val="20"/>
        </w:rPr>
      </w:pPr>
      <w:r>
        <w:rPr>
          <w:sz w:val="20"/>
        </w:rPr>
      </w:r>
    </w:p>
    <w:p>
      <w:pPr>
        <w:pStyle w:val="Normal"/>
        <w:autoSpaceDE w:val="false"/>
        <w:ind w:end="-540"/>
        <w:rPr>
          <w:rFonts w:ascii="Arial" w:hAnsi="Arial" w:cs="Arial"/>
          <w:sz w:val="20"/>
          <w:szCs w:val="20"/>
        </w:rPr>
      </w:pPr>
      <w:r>
        <w:rPr>
          <w:rFonts w:cs="Arial" w:ascii="Arial" w:hAnsi="Arial"/>
          <w:sz w:val="20"/>
          <w:szCs w:val="20"/>
        </w:rPr>
      </w:r>
    </w:p>
    <w:p>
      <w:pPr>
        <w:pStyle w:val="Heading3"/>
        <w:ind w:hanging="0" w:start="0" w:end="-540"/>
        <w:rPr>
          <w:sz w:val="24"/>
        </w:rPr>
      </w:pPr>
      <w:r>
        <w:rPr>
          <w:sz w:val="24"/>
          <w:highlight w:val="black"/>
        </w:rPr>
        <w:t xml:space="preserve">Itinerary &amp; Participants </w:t>
      </w:r>
    </w:p>
    <w:p>
      <w:pPr>
        <w:pStyle w:val="Normal"/>
        <w:ind w:end="-540"/>
        <w:rPr>
          <w:sz w:val="24"/>
        </w:rPr>
      </w:pPr>
      <w:r>
        <w:rPr>
          <w:sz w:val="24"/>
        </w:rPr>
      </w:r>
    </w:p>
    <w:p>
      <w:pPr>
        <w:pStyle w:val="Normal"/>
        <w:numPr>
          <w:ilvl w:val="0"/>
          <w:numId w:val="4"/>
        </w:numPr>
        <w:ind w:hanging="360" w:start="360" w:end="-540"/>
        <w:rPr/>
      </w:pPr>
      <w:r>
        <w:rPr>
          <w:b/>
          <w:bCs/>
        </w:rPr>
        <w:t>Date</w:t>
      </w:r>
      <w:r>
        <w:rPr/>
        <w:t>: 11//2001 10:30AM ~ 2:00PM</w:t>
      </w:r>
    </w:p>
    <w:p>
      <w:pPr>
        <w:pStyle w:val="Normal"/>
        <w:numPr>
          <w:ilvl w:val="0"/>
          <w:numId w:val="4"/>
        </w:numPr>
        <w:ind w:hanging="360" w:start="360" w:end="-540"/>
        <w:rPr/>
      </w:pPr>
      <w:r>
        <w:rPr>
          <w:b/>
          <w:bCs/>
        </w:rPr>
        <w:t>Place</w:t>
      </w:r>
      <w:r>
        <w:rPr/>
        <w:t>: Northwest Natural Gas Office in Portland</w:t>
      </w:r>
    </w:p>
    <w:p>
      <w:pPr>
        <w:pStyle w:val="Normal"/>
        <w:numPr>
          <w:ilvl w:val="0"/>
          <w:numId w:val="4"/>
        </w:numPr>
        <w:ind w:hanging="360" w:start="360" w:end="-540"/>
        <w:rPr/>
      </w:pPr>
      <w:r>
        <w:rPr>
          <w:b/>
          <w:bCs/>
        </w:rPr>
        <w:t>Participants</w:t>
      </w:r>
      <w:r>
        <w:rPr/>
        <w:t xml:space="preserve">: </w:t>
      </w:r>
    </w:p>
    <w:p>
      <w:pPr>
        <w:pStyle w:val="Normal"/>
        <w:numPr>
          <w:ilvl w:val="1"/>
          <w:numId w:val="4"/>
        </w:numPr>
        <w:tabs>
          <w:tab w:val="clear" w:pos="720"/>
          <w:tab w:val="left" w:pos="540" w:leader="none"/>
        </w:tabs>
        <w:ind w:hanging="180" w:start="720" w:end="-540"/>
        <w:rPr/>
      </w:pPr>
      <w:r>
        <w:rPr/>
        <w:t>Northwest Natural: Nick Potts, Director Gas Storage Operations, Charles Stinson, General Manager Engineering Services &amp; Storage, Randolph Friedman, Manager Gas Supply</w:t>
      </w:r>
    </w:p>
    <w:p>
      <w:pPr>
        <w:pStyle w:val="Normal"/>
        <w:numPr>
          <w:ilvl w:val="1"/>
          <w:numId w:val="4"/>
        </w:numPr>
        <w:tabs>
          <w:tab w:val="clear" w:pos="720"/>
          <w:tab w:val="left" w:pos="540" w:leader="none"/>
        </w:tabs>
        <w:ind w:hanging="180" w:start="720" w:end="-540"/>
        <w:rPr/>
      </w:pPr>
      <w:r>
        <w:rPr/>
        <w:t>Enron: Jeff Slaughter, Director ENA Portland Office, Zdenek Gerych, Kyu-bong Lee</w:t>
      </w:r>
    </w:p>
    <w:p>
      <w:pPr>
        <w:pStyle w:val="Normal"/>
        <w:ind w:end="-540"/>
        <w:rPr/>
      </w:pPr>
      <w:r>
        <w:rPr/>
      </w:r>
    </w:p>
    <w:p>
      <w:pPr>
        <w:pStyle w:val="Normal"/>
        <w:ind w:end="-540"/>
        <w:rPr/>
      </w:pPr>
      <w:r>
        <w:rPr/>
      </w:r>
    </w:p>
    <w:p>
      <w:pPr>
        <w:pStyle w:val="Heading1"/>
        <w:ind w:hanging="0" w:start="0" w:end="-540"/>
        <w:rPr>
          <w:highlight w:val="black"/>
        </w:rPr>
      </w:pPr>
      <w:r>
        <w:rPr>
          <w:highlight w:val="black"/>
        </w:rPr>
        <w:t>Major Discussion Points</w:t>
      </w:r>
    </w:p>
    <w:p>
      <w:pPr>
        <w:pStyle w:val="Normal"/>
        <w:rPr/>
      </w:pPr>
      <w:r>
        <w:rPr/>
      </w:r>
    </w:p>
    <w:p>
      <w:pPr>
        <w:pStyle w:val="Heading2"/>
        <w:ind w:hanging="0" w:start="0" w:end="-540"/>
        <w:rPr>
          <w:sz w:val="24"/>
        </w:rPr>
      </w:pPr>
      <w:r>
        <w:rPr>
          <w:sz w:val="24"/>
        </w:rPr>
        <w:t>General Information on Northwest Natural Gas Co.</w:t>
      </w:r>
    </w:p>
    <w:p>
      <w:pPr>
        <w:pStyle w:val="Normal"/>
        <w:ind w:end="-540"/>
        <w:rPr>
          <w:sz w:val="24"/>
        </w:rPr>
      </w:pPr>
      <w:r>
        <w:rPr>
          <w:sz w:val="24"/>
        </w:rPr>
      </w:r>
    </w:p>
    <w:p>
      <w:pPr>
        <w:pStyle w:val="Normal"/>
        <w:ind w:end="-540"/>
        <w:rPr/>
      </w:pPr>
      <w:r>
        <w:rPr/>
        <w:object w:dxaOrig="10018" w:dyaOrig="5834">
          <v:shapetype id="_x0000_tole_rId2" coordsize="21600,21600" o:spt="ole_rId2"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2" type="_x0000_tole_rId2" style="width:494.9pt;height:312.7pt" filled="f" o:ole="">
            <v:imagedata r:id="rId3" o:title=""/>
          </v:shape>
          <o:OLEObject Type="Embed" ProgID="" ShapeID="ole_rId2" DrawAspect="Content" ObjectID="_2083276253" r:id="rId2"/>
        </w:object>
      </w:r>
    </w:p>
    <w:p>
      <w:pPr>
        <w:pStyle w:val="Normal"/>
        <w:ind w:end="-540"/>
        <w:rPr>
          <w:b/>
          <w:bCs/>
        </w:rPr>
      </w:pPr>
      <w:r>
        <w:rPr>
          <w:b/>
          <w:bCs/>
        </w:rPr>
      </w:r>
    </w:p>
    <w:p>
      <w:pPr>
        <w:pStyle w:val="Heading2"/>
        <w:ind w:hanging="0" w:start="0" w:end="-540"/>
        <w:rPr>
          <w:sz w:val="24"/>
        </w:rPr>
      </w:pPr>
      <w:r>
        <w:rPr>
          <w:sz w:val="24"/>
        </w:rPr>
        <w:t>NW Natural's Pipeline &amp; Storage System</w:t>
      </w:r>
    </w:p>
    <w:p>
      <w:pPr>
        <w:pStyle w:val="Normal"/>
        <w:ind w:end="-540"/>
        <w:rPr>
          <w:sz w:val="24"/>
        </w:rPr>
      </w:pPr>
      <w:r>
        <w:rPr>
          <w:sz w:val="24"/>
        </w:rPr>
      </w:r>
    </w:p>
    <w:p>
      <w:pPr>
        <w:pStyle w:val="Normal"/>
        <w:numPr>
          <w:ilvl w:val="0"/>
          <w:numId w:val="5"/>
        </w:numPr>
        <w:ind w:hanging="360" w:start="360" w:end="-540"/>
        <w:rPr/>
      </w:pPr>
      <w:r>
        <w:rPr/>
        <w:t>99% dependent on Northwest Pipeline (Williams) with a mixture of spot, short-term and long-term contracts</w:t>
      </w:r>
    </w:p>
    <w:p>
      <w:pPr>
        <w:pStyle w:val="Normal"/>
        <w:numPr>
          <w:ilvl w:val="0"/>
          <w:numId w:val="5"/>
        </w:numPr>
        <w:ind w:hanging="360" w:start="360" w:end="-540"/>
        <w:rPr/>
      </w:pPr>
      <w:r>
        <w:rPr/>
        <w:t>Annual gas supply: 110 Bcf (75 Bcf for core customers)</w:t>
      </w:r>
    </w:p>
    <w:p>
      <w:pPr>
        <w:pStyle w:val="Normal"/>
        <w:numPr>
          <w:ilvl w:val="0"/>
          <w:numId w:val="5"/>
        </w:numPr>
        <w:ind w:hanging="360" w:start="360" w:end="-540"/>
        <w:rPr/>
      </w:pPr>
      <w:r>
        <w:rPr/>
        <w:t>12,000 miles of gas mains</w:t>
      </w:r>
    </w:p>
    <w:p>
      <w:pPr>
        <w:pStyle w:val="Normal"/>
        <w:numPr>
          <w:ilvl w:val="0"/>
          <w:numId w:val="5"/>
        </w:numPr>
        <w:ind w:hanging="360" w:start="360" w:end="-540"/>
        <w:rPr/>
      </w:pPr>
      <w:r>
        <w:rPr/>
        <w:t xml:space="preserve">Pipeline: 24” maximum </w:t>
      </w:r>
    </w:p>
    <w:p>
      <w:pPr>
        <w:pStyle w:val="Normal"/>
        <w:numPr>
          <w:ilvl w:val="0"/>
          <w:numId w:val="5"/>
        </w:numPr>
        <w:ind w:hanging="360" w:start="360" w:end="-540"/>
        <w:rPr/>
      </w:pPr>
      <w:r>
        <w:rPr/>
        <w:t>10.5 Bcf Underground storage at Mist</w:t>
      </w:r>
    </w:p>
    <w:p>
      <w:pPr>
        <w:pStyle w:val="Normal"/>
        <w:ind w:end="-540"/>
        <w:rPr/>
      </w:pPr>
      <w:r>
        <w:rPr/>
      </w:r>
    </w:p>
    <w:p>
      <w:pPr>
        <w:pStyle w:val="Heading2"/>
        <w:ind w:hanging="0" w:start="0" w:end="-540"/>
        <w:rPr>
          <w:sz w:val="24"/>
        </w:rPr>
      </w:pPr>
      <w:r>
        <w:rPr>
          <w:sz w:val="24"/>
        </w:rPr>
        <w:t>Information on Newport, Coos Bay</w:t>
      </w:r>
    </w:p>
    <w:p>
      <w:pPr>
        <w:pStyle w:val="Normal"/>
        <w:ind w:end="-540"/>
        <w:rPr>
          <w:sz w:val="24"/>
        </w:rPr>
      </w:pPr>
      <w:r>
        <w:rPr>
          <w:sz w:val="24"/>
        </w:rPr>
      </w:r>
    </w:p>
    <w:p>
      <w:pPr>
        <w:pStyle w:val="Normal"/>
        <w:numPr>
          <w:ilvl w:val="0"/>
          <w:numId w:val="3"/>
        </w:numPr>
        <w:ind w:hanging="360" w:start="360" w:end="-540"/>
        <w:rPr/>
      </w:pPr>
      <w:r>
        <w:rPr/>
        <w:t xml:space="preserve">Skeptical on prospects for LNG terminals in Newport </w:t>
      </w:r>
    </w:p>
    <w:p>
      <w:pPr>
        <w:pStyle w:val="Normal"/>
        <w:numPr>
          <w:ilvl w:val="0"/>
          <w:numId w:val="3"/>
        </w:numPr>
        <w:ind w:hanging="360" w:start="360" w:end="-540"/>
        <w:rPr/>
      </w:pPr>
      <w:r>
        <w:rPr/>
        <w:t xml:space="preserve">Newport LNG facility built in 1977, including an LNG tank of 47,700 cu.m. </w:t>
      </w:r>
    </w:p>
    <w:p>
      <w:pPr>
        <w:pStyle w:val="Normal"/>
        <w:numPr>
          <w:ilvl w:val="0"/>
          <w:numId w:val="3"/>
        </w:numPr>
        <w:ind w:hanging="360" w:start="360" w:end="-540"/>
        <w:rPr/>
      </w:pPr>
      <w:r>
        <w:rPr/>
        <w:t>Newport bridge with a vertical clearance of 136 feet will restrict access to most LNG tankers [Jim Fernie to confirm]</w:t>
      </w:r>
    </w:p>
    <w:p>
      <w:pPr>
        <w:pStyle w:val="Normal"/>
        <w:numPr>
          <w:ilvl w:val="0"/>
          <w:numId w:val="3"/>
        </w:numPr>
        <w:ind w:hanging="360" w:start="360" w:end="-540"/>
        <w:rPr/>
      </w:pPr>
      <w:r>
        <w:rPr/>
        <w:t>Newport distant from main pipelines with possible local resistance to an LNG project</w:t>
      </w:r>
    </w:p>
    <w:p>
      <w:pPr>
        <w:pStyle w:val="Normal"/>
        <w:numPr>
          <w:ilvl w:val="0"/>
          <w:numId w:val="3"/>
        </w:numPr>
        <w:ind w:hanging="360" w:start="360" w:end="-540"/>
        <w:rPr/>
      </w:pPr>
      <w:r>
        <w:rPr/>
        <w:t>Coos Bay LNG terminal location would be ideal for them but they could only take some 50 MMcf flowing north; connection with the PGT pipeline would be over 150 miles long and would have to overcome the Costal Range and the Cascades</w:t>
      </w:r>
    </w:p>
    <w:p>
      <w:pPr>
        <w:pStyle w:val="Normal"/>
        <w:ind w:end="-540"/>
        <w:rPr/>
      </w:pPr>
      <w:r>
        <w:rPr/>
      </w:r>
    </w:p>
    <w:p>
      <w:pPr>
        <w:pStyle w:val="Heading2"/>
        <w:ind w:hanging="0" w:start="0" w:end="-540"/>
        <w:rPr>
          <w:sz w:val="24"/>
        </w:rPr>
      </w:pPr>
      <w:r>
        <w:rPr>
          <w:sz w:val="24"/>
        </w:rPr>
        <w:t>NW Natural’s View on LNG Facility in Pacific Northwest</w:t>
      </w:r>
    </w:p>
    <w:p>
      <w:pPr>
        <w:pStyle w:val="Normal"/>
        <w:ind w:end="-540"/>
        <w:rPr>
          <w:sz w:val="24"/>
        </w:rPr>
      </w:pPr>
      <w:r>
        <w:rPr>
          <w:sz w:val="24"/>
        </w:rPr>
      </w:r>
    </w:p>
    <w:p>
      <w:pPr>
        <w:pStyle w:val="Normal"/>
        <w:numPr>
          <w:ilvl w:val="0"/>
          <w:numId w:val="6"/>
        </w:numPr>
        <w:ind w:hanging="360" w:start="360" w:end="-540"/>
        <w:rPr/>
      </w:pPr>
      <w:r>
        <w:rPr/>
        <w:t xml:space="preserve">In general, LNG from the Columbia River area does not represent a good option for supplying their core customers in Portland as their system is set up to flow gas from the Northwest Pipeline in the east.  They mentioned they would have to expand the connection pipeline between Mist and the Portland area to carry the revaporized LNG, thus forfeiting the premium saved on the postage stamp tariff.  </w:t>
      </w:r>
    </w:p>
    <w:p>
      <w:pPr>
        <w:pStyle w:val="Normal"/>
        <w:ind w:end="-540"/>
        <w:rPr/>
      </w:pPr>
      <w:r>
        <w:rPr/>
      </w:r>
    </w:p>
    <w:p>
      <w:pPr>
        <w:pStyle w:val="Normal"/>
        <w:numPr>
          <w:ilvl w:val="0"/>
          <w:numId w:val="6"/>
        </w:numPr>
        <w:ind w:hanging="360" w:start="360" w:end="-540"/>
        <w:rPr/>
      </w:pPr>
      <w:r>
        <w:rPr/>
        <w:t>Would like to see the terminal somewhere south of Portand but could only take limited amount of gas</w:t>
      </w:r>
    </w:p>
    <w:p>
      <w:pPr>
        <w:pStyle w:val="Normal"/>
        <w:ind w:end="-540"/>
        <w:rPr/>
      </w:pPr>
      <w:r>
        <w:rPr/>
      </w:r>
    </w:p>
    <w:p>
      <w:pPr>
        <w:pStyle w:val="Normal"/>
        <w:numPr>
          <w:ilvl w:val="0"/>
          <w:numId w:val="6"/>
        </w:numPr>
        <w:ind w:hanging="360" w:start="360" w:end="-540"/>
        <w:rPr/>
      </w:pPr>
      <w:r>
        <w:rPr/>
        <w:t>Not opposed to the idea of an LNG terminal at Point Westward; however to buy gas from us for the existing and planned direct customers in the area (Longview, St. Helens, Port Westward), they would need to get the following price formula:</w:t>
      </w:r>
    </w:p>
    <w:p>
      <w:pPr>
        <w:pStyle w:val="Normal"/>
        <w:ind w:end="-540"/>
        <w:rPr/>
      </w:pPr>
      <w:r>
        <w:rPr/>
      </w:r>
    </w:p>
    <w:p>
      <w:pPr>
        <w:pStyle w:val="BlockText"/>
        <w:rPr/>
      </w:pPr>
      <w:r>
        <w:rPr/>
        <w:t>The Lower Price of Sumas and Stanfield MINUS Discount from the Postage Stamp Tariff Applied by NW Pipeline</w:t>
      </w:r>
    </w:p>
    <w:p>
      <w:pPr>
        <w:pStyle w:val="Normal"/>
        <w:ind w:end="-540"/>
        <w:rPr/>
      </w:pPr>
      <w:r>
        <w:rPr/>
      </w:r>
    </w:p>
    <w:p>
      <w:pPr>
        <w:pStyle w:val="Normal"/>
        <w:numPr>
          <w:ilvl w:val="0"/>
          <w:numId w:val="6"/>
        </w:numPr>
        <w:ind w:hanging="360" w:start="360" w:end="-540"/>
        <w:rPr/>
      </w:pPr>
      <w:r>
        <w:rPr/>
        <w:t>Current storage also helps them to handle the peak gas demand:</w:t>
      </w:r>
    </w:p>
    <w:p>
      <w:pPr>
        <w:pStyle w:val="Normal"/>
        <w:numPr>
          <w:ilvl w:val="0"/>
          <w:numId w:val="2"/>
        </w:numPr>
        <w:ind w:hanging="720" w:start="1080" w:end="-540"/>
        <w:rPr/>
      </w:pPr>
      <w:r>
        <w:rPr/>
        <w:t>Plymouth &amp; Portland Peak Shavers for short-term demand, which is less than 30 days</w:t>
      </w:r>
    </w:p>
    <w:p>
      <w:pPr>
        <w:pStyle w:val="Normal"/>
        <w:numPr>
          <w:ilvl w:val="0"/>
          <w:numId w:val="2"/>
        </w:numPr>
        <w:ind w:hanging="720" w:start="1080" w:end="-540"/>
        <w:rPr/>
      </w:pPr>
      <w:r>
        <w:rPr/>
        <w:t>Jackson Prarie for 30 ~ 60 days Peak Demand</w:t>
      </w:r>
    </w:p>
    <w:p>
      <w:pPr>
        <w:pStyle w:val="Normal"/>
        <w:numPr>
          <w:ilvl w:val="0"/>
          <w:numId w:val="2"/>
        </w:numPr>
        <w:ind w:hanging="720" w:start="1080" w:end="-540"/>
        <w:rPr/>
      </w:pPr>
      <w:r>
        <w:rPr/>
        <w:t>Mist for 60+ days Peak Demand</w:t>
      </w:r>
    </w:p>
    <w:p>
      <w:pPr>
        <w:pStyle w:val="Normal"/>
        <w:ind w:end="-540"/>
        <w:rPr/>
      </w:pPr>
      <w:r>
        <w:rPr/>
      </w:r>
    </w:p>
    <w:p>
      <w:pPr>
        <w:pStyle w:val="Normal"/>
        <w:numPr>
          <w:ilvl w:val="1"/>
          <w:numId w:val="2"/>
        </w:numPr>
        <w:tabs>
          <w:tab w:val="clear" w:pos="720"/>
          <w:tab w:val="left" w:pos="0" w:leader="none"/>
        </w:tabs>
        <w:ind w:hanging="360" w:start="360" w:end="-540"/>
        <w:rPr/>
      </w:pPr>
      <w:r>
        <w:rPr/>
        <w:t xml:space="preserve">NW Natural Gas perceives LNG supply risky if it is linked to Nymex with no floor for the producer.  Generally does not want to decontract with NW Pipeline.  </w:t>
      </w:r>
    </w:p>
    <w:p>
      <w:pPr>
        <w:pStyle w:val="Normal"/>
        <w:ind w:end="-540"/>
        <w:rPr/>
      </w:pPr>
      <w:r>
        <w:rPr/>
      </w:r>
    </w:p>
    <w:p>
      <w:pPr>
        <w:pStyle w:val="Normal"/>
        <w:numPr>
          <w:ilvl w:val="1"/>
          <w:numId w:val="2"/>
        </w:numPr>
        <w:tabs>
          <w:tab w:val="clear" w:pos="720"/>
          <w:tab w:val="left" w:pos="0" w:leader="none"/>
        </w:tabs>
        <w:ind w:hanging="360" w:start="360" w:end="-540"/>
        <w:rPr/>
      </w:pPr>
      <w:r>
        <w:rPr/>
        <w:t>View on the pipeline connection to PGT line: positive in terms of pricing at Malin, negative on prospects for building the connecting line to PGT due long distance and environmental concerns.</w:t>
      </w:r>
    </w:p>
    <w:sectPr>
      <w:type w:val="nextPage"/>
      <w:pgSz w:w="12240" w:h="15840"/>
      <w:pgMar w:left="1800" w:right="180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ourier New">
    <w:charset w:val="00" w:characterSet="windows-1252"/>
    <w:family w:val="modern"/>
    <w:pitch w:val="default"/>
  </w:font>
  <w:font w:name="Wingdings">
    <w:charset w:val="02"/>
    <w:family w:val="auto"/>
    <w:pitch w:val="variable"/>
  </w:font>
  <w:font w:name="Courier New">
    <w:charset w:val="00" w:characterSet="windows-1252"/>
    <w:family w:val="modern"/>
    <w:pitch w:val="fixed"/>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lowerRoman"/>
      <w:lvlText w:val="%1)"/>
      <w:lvlJc w:val="start"/>
      <w:pPr>
        <w:tabs>
          <w:tab w:val="num" w:pos="1080"/>
        </w:tabs>
        <w:ind w:start="1080" w:hanging="720"/>
      </w:pPr>
      <w:rPr/>
    </w:lvl>
    <w:lvl w:ilvl="1">
      <w:start w:val="0"/>
      <w:numFmt w:val="bullet"/>
      <w:lvlText w:val="-"/>
      <w:lvlJc w:val="start"/>
      <w:pPr>
        <w:tabs>
          <w:tab w:val="num" w:pos="1440"/>
        </w:tabs>
        <w:ind w:start="1440" w:hanging="360"/>
      </w:pPr>
      <w:rPr>
        <w:rFonts w:ascii="Times New Roman" w:hAnsi="Times New Roman" w:cs="Times New Roman" w:hint="default"/>
      </w:rPr>
    </w:lvl>
    <w:lvl w:ilvl="2">
      <w:start w:val="1"/>
      <w:numFmt w:val="lowerRoman"/>
      <w:lvlText w:val="%3."/>
      <w:lvlJc w:val="end"/>
      <w:pPr>
        <w:tabs>
          <w:tab w:val="num" w:pos="2160"/>
        </w:tabs>
        <w:ind w:start="2160" w:hanging="180"/>
      </w:pPr>
    </w:lvl>
    <w:lvl w:ilvl="3">
      <w:start w:val="1"/>
      <w:numFmt w:val="decimal"/>
      <w:lvlText w:val="%4."/>
      <w:lvlJc w:val="start"/>
      <w:pPr>
        <w:tabs>
          <w:tab w:val="num" w:pos="2880"/>
        </w:tabs>
        <w:ind w:start="2880" w:hanging="360"/>
      </w:pPr>
    </w:lvl>
    <w:lvl w:ilvl="4">
      <w:start w:val="1"/>
      <w:numFmt w:val="lowerLetter"/>
      <w:lvlText w:val="%5."/>
      <w:lvlJc w:val="start"/>
      <w:pPr>
        <w:tabs>
          <w:tab w:val="num" w:pos="3600"/>
        </w:tabs>
        <w:ind w:start="3600" w:hanging="360"/>
      </w:pPr>
    </w:lvl>
    <w:lvl w:ilvl="5">
      <w:start w:val="1"/>
      <w:numFmt w:val="lowerRoman"/>
      <w:lvlText w:val="%6."/>
      <w:lvlJc w:val="end"/>
      <w:pPr>
        <w:tabs>
          <w:tab w:val="num" w:pos="4320"/>
        </w:tabs>
        <w:ind w:start="4320" w:hanging="180"/>
      </w:pPr>
    </w:lvl>
    <w:lvl w:ilvl="6">
      <w:start w:val="1"/>
      <w:numFmt w:val="decimal"/>
      <w:lvlText w:val="%7."/>
      <w:lvlJc w:val="start"/>
      <w:pPr>
        <w:tabs>
          <w:tab w:val="num" w:pos="5040"/>
        </w:tabs>
        <w:ind w:start="5040" w:hanging="360"/>
      </w:pPr>
    </w:lvl>
    <w:lvl w:ilvl="7">
      <w:start w:val="1"/>
      <w:numFmt w:val="lowerLetter"/>
      <w:lvlText w:val="%8."/>
      <w:lvlJc w:val="start"/>
      <w:pPr>
        <w:tabs>
          <w:tab w:val="num" w:pos="5760"/>
        </w:tabs>
        <w:ind w:start="5760" w:hanging="360"/>
      </w:pPr>
    </w:lvl>
    <w:lvl w:ilvl="8">
      <w:start w:val="1"/>
      <w:numFmt w:val="lowerRoman"/>
      <w:lvlText w:val="%9."/>
      <w:lvlJc w:val="end"/>
      <w:pPr>
        <w:tabs>
          <w:tab w:val="num" w:pos="6480"/>
        </w:tabs>
        <w:ind w:start="6480" w:hanging="180"/>
      </w:pPr>
    </w:lvl>
  </w:abstractNum>
  <w:abstractNum w:abstractNumId="3">
    <w:lvl w:ilvl="0">
      <w:numFmt w:val="bullet"/>
      <w:lvlText w:val="-"/>
      <w:lvlJc w:val="start"/>
      <w:pPr>
        <w:tabs>
          <w:tab w:val="num" w:pos="360"/>
        </w:tabs>
        <w:ind w:start="360" w:hanging="360"/>
      </w:pPr>
      <w:rPr>
        <w:rFonts w:ascii="Times New Roman" w:hAnsi="Times New Roman" w:cs="Times New Roman" w:hint="default"/>
      </w:rPr>
    </w:lvl>
  </w:abstractNum>
  <w:abstractNum w:abstractNumId="4">
    <w:lvl w:ilvl="0">
      <w:start w:val="1"/>
      <w:numFmt w:val="bullet"/>
      <w:lvlText w:val=""/>
      <w:lvlJc w:val="start"/>
      <w:pPr>
        <w:tabs>
          <w:tab w:val="num" w:pos="360"/>
        </w:tabs>
        <w:ind w:start="360" w:hanging="360"/>
      </w:pPr>
      <w:rPr>
        <w:rFonts w:ascii="Wingdings" w:hAnsi="Wingdings" w:cs="Wingdings" w:hint="default"/>
      </w:rPr>
    </w:lvl>
    <w:lvl w:ilvl="1">
      <w:start w:val="0"/>
      <w:numFmt w:val="bullet"/>
      <w:lvlText w:val="-"/>
      <w:lvlJc w:val="start"/>
      <w:pPr>
        <w:tabs>
          <w:tab w:val="num" w:pos="1800"/>
        </w:tabs>
        <w:ind w:start="1800" w:hanging="360"/>
      </w:pPr>
      <w:rPr>
        <w:rFonts w:ascii="Times New Roman" w:hAnsi="Times New Roman" w:cs="Times New Roman" w:hint="default"/>
      </w:rPr>
    </w:lvl>
    <w:lvl w:ilvl="2">
      <w:start w:val="1"/>
      <w:numFmt w:val="bullet"/>
      <w:lvlText w:val=""/>
      <w:lvlJc w:val="start"/>
      <w:pPr>
        <w:tabs>
          <w:tab w:val="num" w:pos="2520"/>
        </w:tabs>
        <w:ind w:start="2520" w:hanging="360"/>
      </w:pPr>
      <w:rPr>
        <w:rFonts w:ascii="Wingdings" w:hAnsi="Wingdings" w:cs="Wingdings" w:hint="default"/>
      </w:rPr>
    </w:lvl>
    <w:lvl w:ilvl="3">
      <w:start w:val="1"/>
      <w:numFmt w:val="bullet"/>
      <w:lvlText w:val=""/>
      <w:lvlJc w:val="start"/>
      <w:pPr>
        <w:tabs>
          <w:tab w:val="num" w:pos="3240"/>
        </w:tabs>
        <w:ind w:start="3240" w:hanging="360"/>
      </w:pPr>
      <w:rPr>
        <w:rFonts w:ascii="Symbol" w:hAnsi="Symbol" w:cs="Symbol" w:hint="default"/>
      </w:rPr>
    </w:lvl>
    <w:lvl w:ilvl="4">
      <w:start w:val="1"/>
      <w:numFmt w:val="bullet"/>
      <w:lvlText w:val="o"/>
      <w:lvlJc w:val="start"/>
      <w:pPr>
        <w:tabs>
          <w:tab w:val="num" w:pos="3960"/>
        </w:tabs>
        <w:ind w:start="3960" w:hanging="360"/>
      </w:pPr>
      <w:rPr>
        <w:rFonts w:ascii="Courier New" w:hAnsi="Courier New" w:cs="Courier New" w:hint="default"/>
      </w:rPr>
    </w:lvl>
    <w:lvl w:ilvl="5">
      <w:start w:val="1"/>
      <w:numFmt w:val="bullet"/>
      <w:lvlText w:val=""/>
      <w:lvlJc w:val="start"/>
      <w:pPr>
        <w:tabs>
          <w:tab w:val="num" w:pos="4680"/>
        </w:tabs>
        <w:ind w:start="4680" w:hanging="360"/>
      </w:pPr>
      <w:rPr>
        <w:rFonts w:ascii="Wingdings" w:hAnsi="Wingdings" w:cs="Wingdings" w:hint="default"/>
      </w:rPr>
    </w:lvl>
    <w:lvl w:ilvl="6">
      <w:start w:val="1"/>
      <w:numFmt w:val="bullet"/>
      <w:lvlText w:val=""/>
      <w:lvlJc w:val="start"/>
      <w:pPr>
        <w:tabs>
          <w:tab w:val="num" w:pos="5400"/>
        </w:tabs>
        <w:ind w:start="5400" w:hanging="360"/>
      </w:pPr>
      <w:rPr>
        <w:rFonts w:ascii="Symbol" w:hAnsi="Symbol" w:cs="Symbol" w:hint="default"/>
      </w:rPr>
    </w:lvl>
    <w:lvl w:ilvl="7">
      <w:start w:val="1"/>
      <w:numFmt w:val="bullet"/>
      <w:lvlText w:val="o"/>
      <w:lvlJc w:val="start"/>
      <w:pPr>
        <w:tabs>
          <w:tab w:val="num" w:pos="6120"/>
        </w:tabs>
        <w:ind w:start="6120" w:hanging="360"/>
      </w:pPr>
      <w:rPr>
        <w:rFonts w:ascii="Courier New" w:hAnsi="Courier New" w:cs="Courier New" w:hint="default"/>
      </w:rPr>
    </w:lvl>
    <w:lvl w:ilvl="8">
      <w:start w:val="1"/>
      <w:numFmt w:val="bullet"/>
      <w:lvlText w:val=""/>
      <w:lvlJc w:val="start"/>
      <w:pPr>
        <w:tabs>
          <w:tab w:val="num" w:pos="6840"/>
        </w:tabs>
        <w:ind w:start="6840" w:hanging="360"/>
      </w:pPr>
      <w:rPr>
        <w:rFonts w:ascii="Wingdings" w:hAnsi="Wingdings" w:cs="Wingdings" w:hint="default"/>
      </w:rPr>
    </w:lvl>
  </w:abstractNum>
  <w:abstractNum w:abstractNumId="5">
    <w:lvl w:ilvl="0">
      <w:numFmt w:val="bullet"/>
      <w:lvlText w:val="-"/>
      <w:lvlJc w:val="start"/>
      <w:pPr>
        <w:tabs>
          <w:tab w:val="num" w:pos="360"/>
        </w:tabs>
        <w:ind w:start="360" w:hanging="360"/>
      </w:pPr>
      <w:rPr>
        <w:rFonts w:ascii="Times New Roman" w:hAnsi="Times New Roman" w:cs="Times New Roman" w:hint="default"/>
      </w:rPr>
    </w:lvl>
  </w:abstractNum>
  <w:abstractNum w:abstractNumId="6">
    <w:lvl w:ilvl="0">
      <w:numFmt w:val="bullet"/>
      <w:lvlText w:val="-"/>
      <w:lvlJc w:val="start"/>
      <w:pPr>
        <w:tabs>
          <w:tab w:val="num" w:pos="360"/>
        </w:tabs>
        <w:ind w:start="360" w:hanging="360"/>
      </w:pPr>
      <w:rPr>
        <w:rFonts w:ascii="Times New Roman" w:hAnsi="Times New Roman" w:cs="Times New Roman" w:hint="default"/>
      </w:r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paragraph" w:styleId="Heading1">
    <w:name w:val="heading 1"/>
    <w:basedOn w:val="Normal"/>
    <w:next w:val="Normal"/>
    <w:qFormat/>
    <w:pPr>
      <w:keepNext w:val="true"/>
      <w:numPr>
        <w:ilvl w:val="0"/>
        <w:numId w:val="1"/>
      </w:numPr>
      <w:outlineLvl w:val="0"/>
    </w:pPr>
    <w:rPr>
      <w:b/>
      <w:bCs/>
      <w:color w:val="FFFFFF"/>
    </w:rPr>
  </w:style>
  <w:style w:type="paragraph" w:styleId="Heading2">
    <w:name w:val="heading 2"/>
    <w:basedOn w:val="Normal"/>
    <w:next w:val="Normal"/>
    <w:qFormat/>
    <w:pPr>
      <w:keepNext w:val="true"/>
      <w:numPr>
        <w:ilvl w:val="1"/>
        <w:numId w:val="1"/>
      </w:numPr>
      <w:outlineLvl w:val="1"/>
    </w:pPr>
    <w:rPr>
      <w:b/>
      <w:bCs/>
      <w:sz w:val="20"/>
    </w:rPr>
  </w:style>
  <w:style w:type="paragraph" w:styleId="Heading3">
    <w:name w:val="heading 3"/>
    <w:basedOn w:val="Normal"/>
    <w:next w:val="Normal"/>
    <w:qFormat/>
    <w:pPr>
      <w:keepNext w:val="true"/>
      <w:numPr>
        <w:ilvl w:val="2"/>
        <w:numId w:val="1"/>
      </w:numPr>
      <w:outlineLvl w:val="2"/>
    </w:pPr>
    <w:rPr>
      <w:b/>
      <w:bCs/>
      <w:color w:val="FFFFFF"/>
      <w:sz w:val="20"/>
    </w:rPr>
  </w:style>
  <w:style w:type="character" w:styleId="WW8Num2z0">
    <w:name w:val="WW8Num2z0"/>
    <w:qFormat/>
    <w:rPr/>
  </w:style>
  <w:style w:type="character" w:styleId="WW8Num2z1">
    <w:name w:val="WW8Num2z1"/>
    <w:qFormat/>
    <w:rPr>
      <w:rFonts w:ascii="Times New Roman" w:hAnsi="Times New Roman" w:eastAsia="Times New Roman" w:cs="Times New Roman"/>
    </w:rPr>
  </w:style>
  <w:style w:type="character" w:styleId="WW8Num3z0">
    <w:name w:val="WW8Num3z0"/>
    <w:qFormat/>
    <w:rPr>
      <w:rFonts w:ascii="Times New Roman" w:hAnsi="Times New Roman" w:eastAsia="Times New Roman" w:cs="Times New Roman"/>
    </w:rPr>
  </w:style>
  <w:style w:type="character" w:styleId="WW8Num3z1">
    <w:name w:val="WW8Num3z1"/>
    <w:qFormat/>
    <w:rPr>
      <w:rFonts w:ascii="Courier New" w:hAnsi="Courier New" w:cs="Courier New"/>
    </w:rPr>
  </w:style>
  <w:style w:type="character" w:styleId="WW8Num3z2">
    <w:name w:val="WW8Num3z2"/>
    <w:qFormat/>
    <w:rPr>
      <w:rFonts w:ascii="Wingdings" w:hAnsi="Wingdings" w:cs="Wingdings"/>
    </w:rPr>
  </w:style>
  <w:style w:type="character" w:styleId="WW8Num3z3">
    <w:name w:val="WW8Num3z3"/>
    <w:qFormat/>
    <w:rPr>
      <w:rFonts w:ascii="Symbol" w:hAnsi="Symbol" w:cs="Symbol"/>
    </w:rPr>
  </w:style>
  <w:style w:type="character" w:styleId="WW8Num4z0">
    <w:name w:val="WW8Num4z0"/>
    <w:qFormat/>
    <w:rPr>
      <w:rFonts w:ascii="Wingdings" w:hAnsi="Wingdings" w:cs="Wingdings"/>
    </w:rPr>
  </w:style>
  <w:style w:type="character" w:styleId="WW8Num4z1">
    <w:name w:val="WW8Num4z1"/>
    <w:qFormat/>
    <w:rPr>
      <w:rFonts w:ascii="Times New Roman" w:hAnsi="Times New Roman" w:eastAsia="Times New Roman" w:cs="Times New Roman"/>
    </w:rPr>
  </w:style>
  <w:style w:type="character" w:styleId="WW8Num4z3">
    <w:name w:val="WW8Num4z3"/>
    <w:qFormat/>
    <w:rPr>
      <w:rFonts w:ascii="Symbol" w:hAnsi="Symbol" w:cs="Symbol"/>
    </w:rPr>
  </w:style>
  <w:style w:type="character" w:styleId="WW8Num4z4">
    <w:name w:val="WW8Num4z4"/>
    <w:qFormat/>
    <w:rPr>
      <w:rFonts w:ascii="Courier New" w:hAnsi="Courier New" w:cs="Courier New"/>
    </w:rPr>
  </w:style>
  <w:style w:type="character" w:styleId="WW8Num5z0">
    <w:name w:val="WW8Num5z0"/>
    <w:qFormat/>
    <w:rPr>
      <w:rFonts w:ascii="Times New Roman" w:hAnsi="Times New Roman" w:eastAsia="Times New Roman" w:cs="Times New Roman"/>
    </w:rPr>
  </w:style>
  <w:style w:type="character" w:styleId="WW8Num5z2">
    <w:name w:val="WW8Num5z2"/>
    <w:qFormat/>
    <w:rPr>
      <w:rFonts w:ascii="Wingdings" w:hAnsi="Wingdings" w:cs="Wingdings"/>
    </w:rPr>
  </w:style>
  <w:style w:type="character" w:styleId="WW8Num5z3">
    <w:name w:val="WW8Num5z3"/>
    <w:qFormat/>
    <w:rPr>
      <w:rFonts w:ascii="Symbol" w:hAnsi="Symbol" w:cs="Symbol"/>
    </w:rPr>
  </w:style>
  <w:style w:type="character" w:styleId="WW8Num5z4">
    <w:name w:val="WW8Num5z4"/>
    <w:qFormat/>
    <w:rPr>
      <w:rFonts w:ascii="Courier New" w:hAnsi="Courier New" w:cs="Courier New"/>
    </w:rPr>
  </w:style>
  <w:style w:type="character" w:styleId="WW8Num6z0">
    <w:name w:val="WW8Num6z0"/>
    <w:qFormat/>
    <w:rPr>
      <w:rFonts w:ascii="Times New Roman" w:hAnsi="Times New Roman" w:eastAsia="Times New Roman" w:cs="Times New Roman"/>
    </w:rPr>
  </w:style>
  <w:style w:type="character" w:styleId="WW8Num6z1">
    <w:name w:val="WW8Num6z1"/>
    <w:qFormat/>
    <w:rPr>
      <w:rFonts w:ascii="Courier New" w:hAnsi="Courier New" w:cs="Courier New"/>
    </w:rPr>
  </w:style>
  <w:style w:type="character" w:styleId="WW8Num6z2">
    <w:name w:val="WW8Num6z2"/>
    <w:qFormat/>
    <w:rPr>
      <w:rFonts w:ascii="Wingdings" w:hAnsi="Wingdings" w:cs="Wingdings"/>
    </w:rPr>
  </w:style>
  <w:style w:type="character" w:styleId="WW8Num6z3">
    <w:name w:val="WW8Num6z3"/>
    <w:qFormat/>
    <w:rPr>
      <w:rFonts w:ascii="Symbol" w:hAnsi="Symbol" w:cs="Symbol"/>
    </w:rPr>
  </w:style>
  <w:style w:type="character" w:styleId="WW8Num7z0">
    <w:name w:val="WW8Num7z0"/>
    <w:qFormat/>
    <w:rPr>
      <w:rFonts w:ascii="Times New Roman" w:hAnsi="Times New Roman" w:eastAsia="Times New Roman" w:cs="Times New Roman"/>
    </w:rPr>
  </w:style>
  <w:style w:type="character" w:styleId="WW8Num7z1">
    <w:name w:val="WW8Num7z1"/>
    <w:qFormat/>
    <w:rPr>
      <w:rFonts w:ascii="Courier New" w:hAnsi="Courier New" w:cs="Courier New"/>
    </w:rPr>
  </w:style>
  <w:style w:type="character" w:styleId="WW8Num7z2">
    <w:name w:val="WW8Num7z2"/>
    <w:qFormat/>
    <w:rPr>
      <w:rFonts w:ascii="Wingdings" w:hAnsi="Wingdings" w:cs="Wingdings"/>
    </w:rPr>
  </w:style>
  <w:style w:type="character" w:styleId="WW8Num7z3">
    <w:name w:val="WW8Num7z3"/>
    <w:qFormat/>
    <w:rPr>
      <w:rFonts w:ascii="Symbol" w:hAnsi="Symbol" w:cs="Symbol"/>
    </w:rPr>
  </w:style>
  <w:style w:type="character" w:styleId="WW8NumSt3z0">
    <w:name w:val="WW8NumSt3z0"/>
    <w:qFormat/>
    <w:rPr>
      <w:rFonts w:ascii="Symbol" w:hAnsi="Symbol" w:cs="Symbol"/>
    </w:rPr>
  </w:style>
  <w:style w:type="character" w:styleId="DefaultParagraphFont">
    <w:name w:val="Default Paragraph Font"/>
    <w:qFormat/>
    <w:rPr/>
  </w:style>
  <w:style w:type="paragraph" w:styleId="Heading">
    <w:name w:val="Heading"/>
    <w:basedOn w:val="Normal"/>
    <w:next w:val="BodyText"/>
    <w:qFormat/>
    <w:pPr>
      <w:jc w:val="center"/>
    </w:pPr>
    <w:rPr>
      <w:b/>
      <w:bCs/>
      <w:sz w:val="32"/>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BlockText">
    <w:name w:val="Block Text"/>
    <w:basedOn w:val="Normal"/>
    <w:qFormat/>
    <w:pPr>
      <w:ind w:hanging="0" w:start="360" w:end="-540"/>
    </w:pPr>
    <w:rPr>
      <w:i/>
      <w:iCs/>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oleObject" Target="embeddings/oleObject1.bin"/><Relationship Id="rId3" Type="http://schemas.openxmlformats.org/officeDocument/2006/relationships/image" Target="media/image1.png"/><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4</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2001-11-06T18:35:00Z</dcterms:created>
  <dc:creator>klee5</dc:creator>
  <dc:description/>
  <dc:language>en-CA</dc:language>
  <cp:lastModifiedBy>Zdenek Gerych</cp:lastModifiedBy>
  <dcterms:modified xsi:type="dcterms:W3CDTF">2001-11-06T18:36:00Z</dcterms:modified>
  <cp:revision>3</cp:revision>
  <dc:subject/>
  <dc:title>Discussions with Northwest Natural Gas</dc:title>
</cp:coreProperties>
</file>