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SDG&amp;E</w:t>
      </w:r>
    </w:p>
    <w:p>
      <w:pPr>
        <w:pStyle w:val="Normal"/>
        <w:jc w:val="center"/>
        <w:rPr/>
      </w:pPr>
      <w:r>
        <w:rPr/>
        <w:t>EES Market Meeting</w:t>
      </w:r>
    </w:p>
    <w:p>
      <w:pPr>
        <w:pStyle w:val="Normal"/>
        <w:jc w:val="center"/>
        <w:rPr/>
      </w:pPr>
      <w:r>
        <w:rPr/>
        <w:t>September 6, 2000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Heading1"/>
        <w:numPr>
          <w:ilvl w:val="0"/>
          <w:numId w:val="2"/>
        </w:numPr>
        <w:rPr/>
      </w:pPr>
      <w:r>
        <w:rPr/>
        <w:t>Regulatory Affairs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Market Report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Brian Dafferner</w:t>
      </w:r>
    </w:p>
    <w:p>
      <w:pPr>
        <w:pStyle w:val="Normal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Ken Detina</w:t>
      </w:r>
    </w:p>
    <w:p>
      <w:pPr>
        <w:pStyle w:val="Normal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Ron Mentan</w:t>
      </w:r>
    </w:p>
    <w:p>
      <w:pPr>
        <w:pStyle w:val="Normal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Gary Mirich</w:t>
      </w:r>
    </w:p>
    <w:p>
      <w:pPr>
        <w:pStyle w:val="Normal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George Waidelich</w:t>
      </w:r>
    </w:p>
    <w:p>
      <w:pPr>
        <w:pStyle w:val="Normal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John Woodman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Borders w:display="allPages" w:offsetFrom="page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3">
    <w:lvl w:ilvl="0">
      <w:start w:val="1"/>
      <w:numFmt w:val="upperLetter"/>
      <w:lvlText w:val="%1."/>
      <w:lvlJc w:val="start"/>
      <w:pPr>
        <w:tabs>
          <w:tab w:val="num" w:pos="2160"/>
        </w:tabs>
        <w:ind w:start="216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2000-09-05T21:15:00Z</dcterms:created>
  <dc:creator>Jennifer Rudolph</dc:creator>
  <dc:description/>
  <dc:language>en-CA</dc:language>
  <cp:lastModifiedBy>Jennifer Rudolph</cp:lastModifiedBy>
  <cp:lastPrinted>2000-08-29T19:02:00Z</cp:lastPrinted>
  <dcterms:modified xsi:type="dcterms:W3CDTF">2000-09-05T21:17:00Z</dcterms:modified>
  <cp:revision>3</cp:revision>
  <dc:subject/>
  <dc:title>SDG&amp;E</dc:title>
</cp:coreProperties>
</file>