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</w:rPr>
      </w:pPr>
      <w:r>
        <w:rPr>
          <w:b/>
          <w:bCs/>
        </w:rPr>
        <w:t>AGENDA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jc w:val="both"/>
        <w:rPr/>
      </w:pPr>
      <w:r>
        <w:rPr/>
        <w:t xml:space="preserve">1.  Master Netting Processes:  </w:t>
      </w:r>
    </w:p>
    <w:p>
      <w:pPr>
        <w:pStyle w:val="Normal"/>
        <w:ind w:firstLine="720" w:end="0"/>
        <w:jc w:val="both"/>
        <w:rPr/>
      </w:pPr>
      <w:r>
        <w:rPr/>
      </w:r>
    </w:p>
    <w:p>
      <w:pPr>
        <w:pStyle w:val="Normal"/>
        <w:ind w:firstLine="720" w:end="0"/>
        <w:jc w:val="both"/>
        <w:rPr/>
      </w:pPr>
      <w:r>
        <w:rPr/>
        <w:t>(a)  Note item 6.  Gas receivables financing terminated; however, Sequoia (power receivables) still in place.</w:t>
      </w:r>
    </w:p>
    <w:p>
      <w:pPr>
        <w:pStyle w:val="Normal"/>
        <w:ind w:firstLine="720" w:end="0"/>
        <w:jc w:val="both"/>
        <w:rPr/>
      </w:pPr>
      <w:r>
        <w:rPr/>
      </w:r>
    </w:p>
    <w:p>
      <w:pPr>
        <w:pStyle w:val="Normal"/>
        <w:ind w:firstLine="720" w:end="0"/>
        <w:jc w:val="both"/>
        <w:rPr/>
      </w:pPr>
      <w:r>
        <w:rPr/>
        <w:t>(b)  Discussion of any issues regarding processes.</w:t>
      </w:r>
    </w:p>
    <w:p>
      <w:pPr>
        <w:pStyle w:val="Normal"/>
        <w:ind w:firstLine="720" w:end="0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2.  Direction from Bradford:  Coordinate final execution through Bradford.  Maintain flow of negotiation in ordinary course, unless otherwise directed as urgent or on hold.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3.  Discuss new form changes.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4.  Questions.</w:t>
      </w:r>
    </w:p>
    <w:p>
      <w:pPr>
        <w:pStyle w:val="Normal"/>
        <w:jc w:val="both"/>
        <w:rPr/>
      </w:pPr>
      <w:r>
        <w:rPr/>
      </w:r>
    </w:p>
    <w:sectPr>
      <w:footerReference w:type="default" r:id="rId2"/>
      <w:type w:val="nextPage"/>
      <w:pgSz w:w="12240" w:h="15840"/>
      <w:pgMar w:left="1800" w:right="1800" w:gutter="0" w:header="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fldChar w:fldCharType="begin"/>
    </w:r>
    <w:r>
      <w:rPr/>
      <w:instrText xml:space="preserve"> FILENAME \p </w:instrText>
    </w:r>
    <w:r>
      <w:rPr/>
      <w:fldChar w:fldCharType="separate"/>
    </w:r>
    <w:r>
      <w:rPr/>
      <w:t>/mnt/main-storage/datasets/enron-docs/doc/Master_Netting_Mtg_11_01_Agenda.doc</w:t>
    </w:r>
    <w:r>
      <w:rPr/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2001-11-27T18:21:00Z</dcterms:created>
  <dc:creator>mcook</dc:creator>
  <dc:description/>
  <dc:language>en-CA</dc:language>
  <cp:lastModifiedBy>mcook</cp:lastModifiedBy>
  <cp:lastPrinted>2001-11-27T15:16:00Z</cp:lastPrinted>
  <dcterms:modified xsi:type="dcterms:W3CDTF">2001-11-27T18:47:00Z</dcterms:modified>
  <cp:revision>10</cp:revision>
  <dc:subject/>
  <dc:title/>
</cp:coreProperties>
</file>