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MARY SUE ROSE</w:t>
      </w:r>
    </w:p>
    <w:p>
      <w:pPr>
        <w:pStyle w:val="Normal"/>
        <w:jc w:val="center"/>
        <w:rPr>
          <w:b/>
          <w:sz w:val="24"/>
        </w:rPr>
      </w:pPr>
      <w:r>
        <w:rPr>
          <w:b/>
          <w:sz w:val="24"/>
        </w:rPr>
        <w:t xml:space="preserve">814 Merrill Street </w:t>
      </w:r>
    </w:p>
    <w:p>
      <w:pPr>
        <w:pStyle w:val="Normal"/>
        <w:jc w:val="center"/>
        <w:rPr>
          <w:b/>
          <w:sz w:val="24"/>
        </w:rPr>
      </w:pPr>
      <w:r>
        <w:rPr>
          <w:b/>
          <w:sz w:val="24"/>
        </w:rPr>
        <w:t xml:space="preserve">Houston, Texas  77009-6004  </w:t>
      </w:r>
    </w:p>
    <w:p>
      <w:pPr>
        <w:pStyle w:val="Normal"/>
        <w:jc w:val="center"/>
        <w:rPr>
          <w:b/>
          <w:sz w:val="24"/>
        </w:rPr>
      </w:pPr>
      <w:r>
        <w:rPr>
          <w:b/>
          <w:sz w:val="24"/>
        </w:rPr>
        <w:t>Telephone: 713-853-4297 (work)</w:t>
      </w:r>
    </w:p>
    <w:p>
      <w:pPr>
        <w:pStyle w:val="Normal"/>
        <w:pBdr>
          <w:bottom w:val="single" w:sz="12" w:space="1" w:color="000000"/>
        </w:pBdr>
        <w:jc w:val="center"/>
        <w:rPr>
          <w:b/>
          <w:sz w:val="24"/>
        </w:rPr>
      </w:pPr>
      <w:r>
        <w:rPr>
          <w:b/>
          <w:sz w:val="24"/>
        </w:rPr>
        <w:t>e-mail: Mary.Sue.Rose@enron.com</w:t>
      </w:r>
    </w:p>
    <w:p>
      <w:pPr>
        <w:pStyle w:val="Normal"/>
        <w:rPr>
          <w:b/>
          <w:sz w:val="24"/>
        </w:rPr>
      </w:pPr>
      <w:r>
        <w:rPr>
          <w:b/>
          <w:sz w:val="24"/>
        </w:rPr>
      </w:r>
    </w:p>
    <w:p>
      <w:pPr>
        <w:pStyle w:val="Heading1"/>
        <w:ind w:hanging="0" w:start="0"/>
        <w:rPr/>
      </w:pPr>
      <w:r>
        <w:rPr/>
        <w:t>CAREER SUMMARY</w:t>
      </w:r>
    </w:p>
    <w:p>
      <w:pPr>
        <w:pStyle w:val="Normal"/>
        <w:jc w:val="center"/>
        <w:rPr>
          <w:b/>
          <w:sz w:val="24"/>
        </w:rPr>
      </w:pPr>
      <w:r>
        <w:rPr>
          <w:b/>
          <w:sz w:val="24"/>
        </w:rPr>
      </w:r>
    </w:p>
    <w:p>
      <w:pPr>
        <w:pStyle w:val="Heading2"/>
        <w:ind w:hanging="0" w:start="0"/>
        <w:rPr>
          <w:sz w:val="22"/>
        </w:rPr>
      </w:pPr>
      <w:r>
        <w:rPr>
          <w:sz w:val="22"/>
        </w:rPr>
        <w:t>Corporate Librarian with 15 years experience in business research, competitive intelligence,</w:t>
      </w:r>
    </w:p>
    <w:p>
      <w:pPr>
        <w:pStyle w:val="Heading2"/>
        <w:ind w:hanging="0" w:start="0"/>
        <w:rPr>
          <w:sz w:val="22"/>
        </w:rPr>
      </w:pPr>
      <w:r>
        <w:rPr>
          <w:sz w:val="22"/>
        </w:rPr>
        <w:t xml:space="preserve">and customer service </w:t>
      </w:r>
    </w:p>
    <w:p>
      <w:pPr>
        <w:pStyle w:val="Normal"/>
        <w:rPr>
          <w:sz w:val="22"/>
        </w:rPr>
      </w:pPr>
      <w:r>
        <w:rPr>
          <w:sz w:val="22"/>
        </w:rPr>
      </w:r>
    </w:p>
    <w:p>
      <w:pPr>
        <w:pStyle w:val="Heading1"/>
        <w:ind w:hanging="0" w:start="0"/>
        <w:rPr/>
      </w:pPr>
      <w:r>
        <w:rPr/>
        <w:t>PROFESSIONAL EXPERIENCE</w:t>
      </w:r>
    </w:p>
    <w:p>
      <w:pPr>
        <w:pStyle w:val="Normal"/>
        <w:jc w:val="center"/>
        <w:rPr>
          <w:b/>
          <w:sz w:val="24"/>
        </w:rPr>
      </w:pPr>
      <w:r>
        <w:rPr>
          <w:b/>
          <w:sz w:val="24"/>
        </w:rPr>
      </w:r>
    </w:p>
    <w:p>
      <w:pPr>
        <w:pStyle w:val="Heading3"/>
        <w:ind w:hanging="0" w:start="0"/>
        <w:rPr>
          <w:sz w:val="22"/>
        </w:rPr>
      </w:pPr>
      <w:r>
        <w:rPr>
          <w:sz w:val="22"/>
        </w:rPr>
        <w:t xml:space="preserve">1996 TO </w:t>
        <w:tab/>
        <w:t xml:space="preserve">ENRON CORPORATION, Houston, Texas </w:t>
      </w:r>
    </w:p>
    <w:p>
      <w:pPr>
        <w:pStyle w:val="Heading3"/>
        <w:ind w:hanging="0" w:start="0"/>
        <w:rPr>
          <w:sz w:val="22"/>
        </w:rPr>
      </w:pPr>
      <w:r>
        <w:rPr>
          <w:sz w:val="22"/>
        </w:rPr>
        <w:t>PRESENT</w:t>
        <w:tab/>
      </w:r>
    </w:p>
    <w:p>
      <w:pPr>
        <w:pStyle w:val="Heading9"/>
        <w:rPr/>
      </w:pPr>
      <w:r>
        <w:rPr/>
        <w:t xml:space="preserve">Manager, Competitive Intelligence &amp; Business Control       </w:t>
      </w:r>
      <w:r>
        <w:rPr>
          <w:i w:val="false"/>
        </w:rPr>
        <w:t xml:space="preserve">                               2/2000 to present</w:t>
      </w:r>
    </w:p>
    <w:p>
      <w:pPr>
        <w:pStyle w:val="Heading9"/>
        <w:rPr>
          <w:i w:val="false"/>
          <w:i w:val="false"/>
        </w:rPr>
      </w:pPr>
      <w:r>
        <w:rPr>
          <w:i w:val="false"/>
        </w:rPr>
        <w:t>Special projects to support transition of Info Central to eSource, a non-library research group.</w:t>
      </w:r>
    </w:p>
    <w:p>
      <w:pPr>
        <w:pStyle w:val="Heading9"/>
        <w:rPr>
          <w:i w:val="false"/>
          <w:i w:val="false"/>
        </w:rPr>
      </w:pPr>
      <w:r>
        <w:rPr/>
        <w:tab/>
        <w:tab/>
      </w:r>
    </w:p>
    <w:p>
      <w:pPr>
        <w:pStyle w:val="Normal"/>
        <w:rPr/>
      </w:pPr>
      <w:r>
        <w:rPr>
          <w:b/>
          <w:sz w:val="24"/>
        </w:rPr>
        <w:tab/>
        <w:tab/>
      </w:r>
      <w:r>
        <w:rPr>
          <w:i/>
          <w:sz w:val="22"/>
        </w:rPr>
        <w:t>Manager, Info Central</w:t>
        <w:tab/>
        <w:tab/>
        <w:tab/>
        <w:tab/>
        <w:tab/>
        <w:tab/>
        <w:tab/>
        <w:tab/>
      </w:r>
      <w:r>
        <w:rPr>
          <w:sz w:val="22"/>
        </w:rPr>
        <w:t>1999 to 2/2000</w:t>
      </w:r>
    </w:p>
    <w:p>
      <w:pPr>
        <w:pStyle w:val="Normal"/>
        <w:ind w:start="1440" w:end="0"/>
        <w:rPr>
          <w:sz w:val="22"/>
        </w:rPr>
      </w:pPr>
      <w:r>
        <w:rPr>
          <w:sz w:val="22"/>
        </w:rPr>
        <w:t>Full administrative responsibility for Enron Corporate library and four full-time employees serving research needs of entire corporation, managing subscriptions, and utilizing discounts to purchase resources for all business units requesting service.</w:t>
      </w:r>
    </w:p>
    <w:p>
      <w:pPr>
        <w:pStyle w:val="Normal"/>
        <w:numPr>
          <w:ilvl w:val="0"/>
          <w:numId w:val="6"/>
        </w:numPr>
        <w:tabs>
          <w:tab w:val="clear" w:pos="720"/>
          <w:tab w:val="left" w:pos="1800" w:leader="none"/>
        </w:tabs>
        <w:ind w:hanging="360" w:start="1800" w:end="0"/>
        <w:rPr>
          <w:sz w:val="22"/>
        </w:rPr>
      </w:pPr>
      <w:r>
        <w:rPr>
          <w:sz w:val="22"/>
        </w:rPr>
        <w:t>Conducted and extended research services from Enron NA to business units worldwide.</w:t>
      </w:r>
    </w:p>
    <w:p>
      <w:pPr>
        <w:pStyle w:val="Normal"/>
        <w:numPr>
          <w:ilvl w:val="0"/>
          <w:numId w:val="6"/>
        </w:numPr>
        <w:tabs>
          <w:tab w:val="clear" w:pos="720"/>
          <w:tab w:val="left" w:pos="1800" w:leader="none"/>
        </w:tabs>
        <w:ind w:hanging="360" w:start="1800" w:end="0"/>
        <w:rPr>
          <w:sz w:val="22"/>
        </w:rPr>
      </w:pPr>
      <w:r>
        <w:rPr>
          <w:sz w:val="22"/>
        </w:rPr>
        <w:t>Evaluated and purchased resources to support business information research on the desktop and in Info Central for sources too expensive to roll out to the entire enterprise.</w:t>
      </w:r>
    </w:p>
    <w:p>
      <w:pPr>
        <w:pStyle w:val="Normal"/>
        <w:numPr>
          <w:ilvl w:val="0"/>
          <w:numId w:val="7"/>
        </w:numPr>
        <w:tabs>
          <w:tab w:val="clear" w:pos="720"/>
          <w:tab w:val="left" w:pos="1800" w:leader="none"/>
        </w:tabs>
        <w:ind w:hanging="360" w:start="1800" w:end="0"/>
        <w:rPr>
          <w:sz w:val="22"/>
        </w:rPr>
      </w:pPr>
      <w:r>
        <w:rPr>
          <w:sz w:val="22"/>
        </w:rPr>
        <w:t>Supervised development of Notes/Intranet catalog of corporate resources and the Access database linked to Notes to track Info Central expenses with annual budget of $660,000.</w:t>
      </w:r>
    </w:p>
    <w:p>
      <w:pPr>
        <w:pStyle w:val="Normal"/>
        <w:numPr>
          <w:ilvl w:val="0"/>
          <w:numId w:val="7"/>
        </w:numPr>
        <w:tabs>
          <w:tab w:val="clear" w:pos="720"/>
          <w:tab w:val="left" w:pos="1800" w:leader="none"/>
        </w:tabs>
        <w:ind w:hanging="360" w:start="1800" w:end="0"/>
        <w:rPr>
          <w:sz w:val="22"/>
        </w:rPr>
      </w:pPr>
      <w:r>
        <w:rPr>
          <w:sz w:val="22"/>
        </w:rPr>
        <w:t>Participated in bringing to fruition more than 20 vendor contracts for electronic sources via Internet such as FirstCall Research Direct, Disclosure Global Access, Economist Intelligence Unit, Energy Reporter MIPD/CEPD, Million Dollar Database, SDC Securities Data Company.  Total for all contracts, close to half million dollars, was split between operating companies to guarantee corporate access to best data for conducting business in a timely basis.</w:t>
      </w:r>
    </w:p>
    <w:p>
      <w:pPr>
        <w:pStyle w:val="Normal"/>
        <w:rPr>
          <w:sz w:val="22"/>
        </w:rPr>
      </w:pPr>
      <w:r>
        <w:rPr>
          <w:sz w:val="22"/>
        </w:rPr>
      </w:r>
    </w:p>
    <w:p>
      <w:pPr>
        <w:pStyle w:val="Normal"/>
        <w:ind w:start="1440" w:end="0"/>
        <w:rPr/>
      </w:pPr>
      <w:r>
        <w:rPr>
          <w:i/>
          <w:sz w:val="22"/>
        </w:rPr>
        <w:t>Senior Specialist</w:t>
        <w:tab/>
        <w:tab/>
        <w:tab/>
        <w:tab/>
        <w:tab/>
        <w:tab/>
        <w:tab/>
        <w:tab/>
      </w:r>
      <w:r>
        <w:rPr>
          <w:sz w:val="22"/>
        </w:rPr>
        <w:t>1996 to 1999</w:t>
      </w:r>
    </w:p>
    <w:p>
      <w:pPr>
        <w:pStyle w:val="BodyTextIndent"/>
        <w:rPr/>
      </w:pPr>
      <w:r>
        <w:rPr/>
        <w:t>Starting with bare shelves and two computers, provided industry and company research to ECT employees while building a collection of reference tools and electronic research resources.</w:t>
      </w:r>
    </w:p>
    <w:p>
      <w:pPr>
        <w:pStyle w:val="Normal"/>
        <w:numPr>
          <w:ilvl w:val="0"/>
          <w:numId w:val="2"/>
        </w:numPr>
        <w:tabs>
          <w:tab w:val="clear" w:pos="720"/>
          <w:tab w:val="left" w:pos="1800" w:leader="none"/>
        </w:tabs>
        <w:ind w:hanging="360" w:start="1800" w:end="0"/>
        <w:rPr>
          <w:sz w:val="22"/>
        </w:rPr>
      </w:pPr>
      <w:r>
        <w:rPr>
          <w:sz w:val="22"/>
        </w:rPr>
        <w:t>Established Info Central as the Enron Capital &amp; Trade corporate library serving as resource to largest commodity trading company in world.</w:t>
      </w:r>
    </w:p>
    <w:p>
      <w:pPr>
        <w:pStyle w:val="Normal"/>
        <w:numPr>
          <w:ilvl w:val="0"/>
          <w:numId w:val="8"/>
        </w:numPr>
        <w:tabs>
          <w:tab w:val="clear" w:pos="720"/>
          <w:tab w:val="left" w:pos="1800" w:leader="none"/>
        </w:tabs>
        <w:ind w:hanging="360" w:start="1800" w:end="0"/>
        <w:rPr>
          <w:sz w:val="22"/>
        </w:rPr>
      </w:pPr>
      <w:r>
        <w:rPr>
          <w:sz w:val="22"/>
        </w:rPr>
        <w:t>Contacted vendors to establish contracts for information sources for use in Info Central.</w:t>
      </w:r>
    </w:p>
    <w:p>
      <w:pPr>
        <w:pStyle w:val="Normal"/>
        <w:numPr>
          <w:ilvl w:val="0"/>
          <w:numId w:val="11"/>
        </w:numPr>
        <w:tabs>
          <w:tab w:val="clear" w:pos="720"/>
          <w:tab w:val="left" w:pos="1800" w:leader="none"/>
        </w:tabs>
        <w:ind w:hanging="360" w:start="1800" w:end="0"/>
        <w:rPr>
          <w:sz w:val="22"/>
        </w:rPr>
      </w:pPr>
      <w:r>
        <w:rPr>
          <w:sz w:val="22"/>
        </w:rPr>
        <w:t>Arranged contract with EBSCO Subscription Services and held series of catered lunches to inform management of services available through Info Central.</w:t>
      </w:r>
    </w:p>
    <w:p>
      <w:pPr>
        <w:pStyle w:val="Heading4"/>
        <w:ind w:hanging="0" w:start="0"/>
        <w:jc w:val="start"/>
        <w:rPr>
          <w:sz w:val="22"/>
        </w:rPr>
      </w:pPr>
      <w:r>
        <w:rPr>
          <w:sz w:val="22"/>
        </w:rPr>
      </w:r>
    </w:p>
    <w:p>
      <w:pPr>
        <w:pStyle w:val="Heading4"/>
        <w:ind w:hanging="0" w:start="0"/>
        <w:jc w:val="start"/>
        <w:rPr>
          <w:sz w:val="22"/>
        </w:rPr>
      </w:pPr>
      <w:r>
        <w:rPr>
          <w:sz w:val="22"/>
        </w:rPr>
        <w:t>1985 TO</w:t>
        <w:tab/>
        <w:t>HOECHST MARION ROUSSEL, Kansas City, Missouri</w:t>
      </w:r>
    </w:p>
    <w:p>
      <w:pPr>
        <w:pStyle w:val="Normal"/>
        <w:rPr>
          <w:b/>
          <w:sz w:val="22"/>
        </w:rPr>
      </w:pPr>
      <w:r>
        <w:rPr>
          <w:b/>
          <w:sz w:val="22"/>
        </w:rPr>
        <w:t>1996</w:t>
      </w:r>
    </w:p>
    <w:p>
      <w:pPr>
        <w:pStyle w:val="Normal"/>
        <w:ind w:firstLine="720" w:start="720" w:end="0"/>
        <w:rPr/>
      </w:pPr>
      <w:r>
        <w:rPr>
          <w:i/>
          <w:sz w:val="22"/>
        </w:rPr>
        <w:t>Information Science Team Leader</w:t>
        <w:tab/>
        <w:tab/>
        <w:tab/>
        <w:tab/>
        <w:tab/>
        <w:tab/>
      </w:r>
      <w:r>
        <w:rPr>
          <w:sz w:val="22"/>
        </w:rPr>
        <w:t>1993 to 1996</w:t>
      </w:r>
    </w:p>
    <w:p>
      <w:pPr>
        <w:pStyle w:val="Normal"/>
        <w:ind w:start="1440" w:end="0"/>
        <w:rPr>
          <w:sz w:val="22"/>
        </w:rPr>
      </w:pPr>
      <w:r>
        <w:rPr>
          <w:sz w:val="22"/>
        </w:rPr>
        <w:t>Team Leader responsible for supervision of five pharmaceutical researchers to better support drug approval process for submissions to FDA.</w:t>
      </w:r>
    </w:p>
    <w:p>
      <w:pPr>
        <w:pStyle w:val="Normal"/>
        <w:numPr>
          <w:ilvl w:val="0"/>
          <w:numId w:val="9"/>
        </w:numPr>
        <w:tabs>
          <w:tab w:val="clear" w:pos="720"/>
          <w:tab w:val="left" w:pos="1800" w:leader="none"/>
        </w:tabs>
        <w:ind w:hanging="360" w:start="1800" w:end="0"/>
        <w:rPr>
          <w:sz w:val="22"/>
        </w:rPr>
      </w:pPr>
      <w:r>
        <w:rPr>
          <w:sz w:val="22"/>
        </w:rPr>
        <w:t>Devised request system to insure that requests were assigned to most qualified searcher.</w:t>
      </w:r>
    </w:p>
    <w:p>
      <w:pPr>
        <w:pStyle w:val="Normal"/>
        <w:numPr>
          <w:ilvl w:val="0"/>
          <w:numId w:val="9"/>
        </w:numPr>
        <w:tabs>
          <w:tab w:val="clear" w:pos="720"/>
          <w:tab w:val="left" w:pos="1800" w:leader="none"/>
        </w:tabs>
        <w:ind w:hanging="360" w:start="1800" w:end="0"/>
        <w:rPr>
          <w:sz w:val="22"/>
        </w:rPr>
      </w:pPr>
      <w:r>
        <w:rPr>
          <w:sz w:val="22"/>
        </w:rPr>
        <w:t>Expanded services to corporate headquarters concentrating on conducting extensive business research using online databases, Internet, and published literature to support corporate decision-makers.</w:t>
      </w:r>
    </w:p>
    <w:p>
      <w:pPr>
        <w:pStyle w:val="Normal"/>
        <w:numPr>
          <w:ilvl w:val="0"/>
          <w:numId w:val="5"/>
        </w:numPr>
        <w:tabs>
          <w:tab w:val="clear" w:pos="720"/>
          <w:tab w:val="left" w:pos="1800" w:leader="none"/>
        </w:tabs>
        <w:ind w:hanging="360" w:start="1800" w:end="0"/>
        <w:rPr>
          <w:sz w:val="22"/>
        </w:rPr>
      </w:pPr>
      <w:r>
        <w:rPr>
          <w:sz w:val="22"/>
        </w:rPr>
        <w:t>Marketed library services with customized slide presentations and brochures tailored to meet departmental research needs.</w:t>
      </w:r>
    </w:p>
    <w:p>
      <w:pPr>
        <w:pStyle w:val="Normal"/>
        <w:numPr>
          <w:ilvl w:val="0"/>
          <w:numId w:val="5"/>
        </w:numPr>
        <w:tabs>
          <w:tab w:val="clear" w:pos="720"/>
          <w:tab w:val="left" w:pos="1800" w:leader="none"/>
        </w:tabs>
        <w:ind w:hanging="360" w:start="1800" w:end="0"/>
        <w:rPr>
          <w:sz w:val="22"/>
        </w:rPr>
      </w:pPr>
      <w:r>
        <w:rPr>
          <w:sz w:val="22"/>
        </w:rPr>
        <w:t>After corporate acquisition, managed consolidation and quality control for merging three product literature databases into one globally searchable resource.</w:t>
      </w:r>
    </w:p>
    <w:p>
      <w:pPr>
        <w:pStyle w:val="Normal"/>
        <w:ind w:start="1440" w:end="0"/>
        <w:rPr>
          <w:sz w:val="22"/>
        </w:rPr>
      </w:pPr>
      <w:r>
        <w:rPr>
          <w:sz w:val="22"/>
        </w:rPr>
        <w:tab/>
        <w:tab/>
      </w:r>
    </w:p>
    <w:p>
      <w:pPr>
        <w:pStyle w:val="Heading6"/>
        <w:jc w:val="start"/>
        <w:rPr/>
      </w:pPr>
      <w:r>
        <w:rPr/>
        <w:t xml:space="preserve">Mary Sue Rose </w:t>
      </w:r>
      <w:r>
        <w:rPr>
          <w:b w:val="false"/>
        </w:rPr>
        <w:t xml:space="preserve">* </w:t>
      </w:r>
      <w:r>
        <w:rPr/>
        <w:t>Resume</w:t>
      </w:r>
      <w:r>
        <w:rPr>
          <w:b w:val="false"/>
        </w:rPr>
        <w:t xml:space="preserve"> * </w:t>
      </w:r>
      <w:r>
        <w:rPr/>
        <w:t>Page 2</w:t>
      </w:r>
    </w:p>
    <w:p>
      <w:pPr>
        <w:pStyle w:val="Normal"/>
        <w:rPr>
          <w:sz w:val="22"/>
        </w:rPr>
      </w:pPr>
      <w:r>
        <w:rPr>
          <w:sz w:val="22"/>
        </w:rPr>
      </w:r>
    </w:p>
    <w:p>
      <w:pPr>
        <w:pStyle w:val="Normal"/>
        <w:ind w:start="1440" w:end="0"/>
        <w:rPr/>
      </w:pPr>
      <w:r>
        <w:rPr>
          <w:i/>
          <w:sz w:val="22"/>
        </w:rPr>
        <w:t>Information Scientist</w:t>
        <w:tab/>
        <w:tab/>
        <w:tab/>
        <w:tab/>
        <w:tab/>
        <w:tab/>
        <w:tab/>
        <w:tab/>
      </w:r>
      <w:r>
        <w:rPr>
          <w:sz w:val="22"/>
        </w:rPr>
        <w:t>1985 to 1993</w:t>
      </w:r>
    </w:p>
    <w:p>
      <w:pPr>
        <w:pStyle w:val="BodyTextIndent"/>
        <w:rPr/>
      </w:pPr>
      <w:r>
        <w:rPr/>
        <w:t>Hired to provide clinical literature research to scientists developing and testing potential new drugs for submission to Food &amp; Drug Administration, with goal of being first to be approved and first to market for drug with high demand.</w:t>
      </w:r>
    </w:p>
    <w:p>
      <w:pPr>
        <w:pStyle w:val="Normal"/>
        <w:numPr>
          <w:ilvl w:val="0"/>
          <w:numId w:val="10"/>
        </w:numPr>
        <w:tabs>
          <w:tab w:val="clear" w:pos="720"/>
          <w:tab w:val="left" w:pos="1800" w:leader="none"/>
        </w:tabs>
        <w:ind w:hanging="360" w:start="1800" w:end="0"/>
        <w:rPr>
          <w:sz w:val="22"/>
        </w:rPr>
      </w:pPr>
      <w:r>
        <w:rPr>
          <w:sz w:val="22"/>
        </w:rPr>
        <w:t>Conducted extensive medical and scientific research using online databases and published literature to support Research and Development Division.</w:t>
      </w:r>
    </w:p>
    <w:p>
      <w:pPr>
        <w:pStyle w:val="Normal"/>
        <w:numPr>
          <w:ilvl w:val="0"/>
          <w:numId w:val="10"/>
        </w:numPr>
        <w:tabs>
          <w:tab w:val="clear" w:pos="720"/>
          <w:tab w:val="left" w:pos="1800" w:leader="none"/>
        </w:tabs>
        <w:ind w:hanging="360" w:start="1800" w:end="0"/>
        <w:rPr>
          <w:sz w:val="22"/>
        </w:rPr>
      </w:pPr>
      <w:r>
        <w:rPr>
          <w:sz w:val="22"/>
        </w:rPr>
        <w:t>Presented bibliographic instruction for clinical research associates.</w:t>
      </w:r>
    </w:p>
    <w:p>
      <w:pPr>
        <w:pStyle w:val="Normal"/>
        <w:rPr>
          <w:sz w:val="22"/>
        </w:rPr>
      </w:pPr>
      <w:r>
        <w:rPr>
          <w:sz w:val="22"/>
        </w:rPr>
      </w:r>
    </w:p>
    <w:p>
      <w:pPr>
        <w:pStyle w:val="Heading7"/>
        <w:ind w:hanging="0" w:start="0"/>
        <w:rPr/>
      </w:pPr>
      <w:r>
        <w:rPr/>
        <w:t>1984 TO</w:t>
        <w:tab/>
        <w:t>EASTERN MICHIGAN UNIVERSITY, Ypsilanti, Michigan</w:t>
      </w:r>
    </w:p>
    <w:p>
      <w:pPr>
        <w:pStyle w:val="Normal"/>
        <w:rPr>
          <w:b/>
          <w:sz w:val="22"/>
        </w:rPr>
      </w:pPr>
      <w:r>
        <w:rPr>
          <w:b/>
          <w:sz w:val="22"/>
        </w:rPr>
        <w:t>1985</w:t>
      </w:r>
    </w:p>
    <w:p>
      <w:pPr>
        <w:pStyle w:val="Normal"/>
        <w:rPr/>
      </w:pPr>
      <w:r>
        <w:rPr>
          <w:b/>
          <w:sz w:val="22"/>
        </w:rPr>
        <w:tab/>
        <w:tab/>
      </w:r>
      <w:r>
        <w:rPr>
          <w:i/>
          <w:sz w:val="22"/>
        </w:rPr>
        <w:t>Reference Librarian</w:t>
      </w:r>
    </w:p>
    <w:p>
      <w:pPr>
        <w:pStyle w:val="Normal"/>
        <w:ind w:start="1440" w:end="0"/>
        <w:rPr>
          <w:sz w:val="22"/>
        </w:rPr>
      </w:pPr>
      <w:r>
        <w:rPr>
          <w:sz w:val="22"/>
        </w:rPr>
        <w:t>Reference Librarian responsible for support of information needs of science and technology students.</w:t>
      </w:r>
    </w:p>
    <w:p>
      <w:pPr>
        <w:pStyle w:val="Normal"/>
        <w:numPr>
          <w:ilvl w:val="0"/>
          <w:numId w:val="3"/>
        </w:numPr>
        <w:tabs>
          <w:tab w:val="clear" w:pos="720"/>
          <w:tab w:val="left" w:pos="1800" w:leader="none"/>
        </w:tabs>
        <w:ind w:hanging="360" w:start="1800" w:end="0"/>
        <w:rPr>
          <w:sz w:val="22"/>
        </w:rPr>
      </w:pPr>
      <w:r>
        <w:rPr>
          <w:sz w:val="22"/>
        </w:rPr>
        <w:t>Delivered reference services to faculty and students in Biological Sciences Division.</w:t>
      </w:r>
    </w:p>
    <w:p>
      <w:pPr>
        <w:pStyle w:val="Normal"/>
        <w:numPr>
          <w:ilvl w:val="0"/>
          <w:numId w:val="3"/>
        </w:numPr>
        <w:tabs>
          <w:tab w:val="clear" w:pos="720"/>
          <w:tab w:val="left" w:pos="1800" w:leader="none"/>
        </w:tabs>
        <w:ind w:hanging="360" w:start="1800" w:end="0"/>
        <w:rPr>
          <w:sz w:val="22"/>
        </w:rPr>
      </w:pPr>
      <w:r>
        <w:rPr>
          <w:sz w:val="22"/>
        </w:rPr>
        <w:t>Developed and delivered bibliographic instruction to science technology students, enabling them to effectively utilize print sources available to support classroom studies.</w:t>
      </w:r>
    </w:p>
    <w:p>
      <w:pPr>
        <w:pStyle w:val="Normal"/>
        <w:numPr>
          <w:ilvl w:val="0"/>
          <w:numId w:val="3"/>
        </w:numPr>
        <w:tabs>
          <w:tab w:val="clear" w:pos="720"/>
          <w:tab w:val="left" w:pos="1800" w:leader="none"/>
        </w:tabs>
        <w:ind w:hanging="360" w:start="1800" w:end="0"/>
        <w:rPr>
          <w:sz w:val="22"/>
        </w:rPr>
      </w:pPr>
      <w:r>
        <w:rPr>
          <w:sz w:val="22"/>
        </w:rPr>
        <w:t>Recommended books for purchase and created extensive pamphlet file to support and augment science and technology curriculum.</w:t>
      </w:r>
    </w:p>
    <w:p>
      <w:pPr>
        <w:pStyle w:val="Normal"/>
        <w:rPr>
          <w:sz w:val="22"/>
        </w:rPr>
      </w:pPr>
      <w:r>
        <w:rPr>
          <w:sz w:val="22"/>
        </w:rPr>
      </w:r>
    </w:p>
    <w:p>
      <w:pPr>
        <w:pStyle w:val="Heading7"/>
        <w:ind w:hanging="0" w:start="0"/>
        <w:rPr/>
      </w:pPr>
      <w:r>
        <w:rPr/>
        <w:t>1983 TO</w:t>
        <w:tab/>
        <w:t>WARNER-LAMBERT PARKE-DAVIS, Ann Arbor, Michigan</w:t>
      </w:r>
    </w:p>
    <w:p>
      <w:pPr>
        <w:pStyle w:val="Normal"/>
        <w:rPr>
          <w:b/>
          <w:sz w:val="22"/>
        </w:rPr>
      </w:pPr>
      <w:r>
        <w:rPr>
          <w:b/>
          <w:sz w:val="22"/>
        </w:rPr>
        <w:t>1984</w:t>
      </w:r>
    </w:p>
    <w:p>
      <w:pPr>
        <w:pStyle w:val="Normal"/>
        <w:rPr/>
      </w:pPr>
      <w:r>
        <w:rPr>
          <w:b/>
          <w:sz w:val="22"/>
        </w:rPr>
        <w:tab/>
        <w:tab/>
      </w:r>
      <w:r>
        <w:rPr>
          <w:i/>
          <w:sz w:val="22"/>
        </w:rPr>
        <w:t>Library Assistant</w:t>
      </w:r>
    </w:p>
    <w:p>
      <w:pPr>
        <w:pStyle w:val="BodyTextIndent"/>
        <w:rPr/>
      </w:pPr>
      <w:r>
        <w:rPr/>
        <w:t>Working under tutelage of experienced library personnel, learned correct library procedures and processes needed to support first class library operation.</w:t>
      </w:r>
    </w:p>
    <w:p>
      <w:pPr>
        <w:pStyle w:val="Normal"/>
        <w:numPr>
          <w:ilvl w:val="0"/>
          <w:numId w:val="4"/>
        </w:numPr>
        <w:tabs>
          <w:tab w:val="clear" w:pos="720"/>
          <w:tab w:val="left" w:pos="1800" w:leader="none"/>
        </w:tabs>
        <w:ind w:hanging="360" w:start="1800" w:end="0"/>
        <w:rPr>
          <w:sz w:val="22"/>
        </w:rPr>
      </w:pPr>
      <w:r>
        <w:rPr>
          <w:sz w:val="22"/>
        </w:rPr>
        <w:t>Assisted Technical Services Librarian in using EBSCO’s journal check in, routing and claiming system to process 300 journal titles in collection.</w:t>
      </w:r>
    </w:p>
    <w:p>
      <w:pPr>
        <w:pStyle w:val="Normal"/>
        <w:numPr>
          <w:ilvl w:val="0"/>
          <w:numId w:val="4"/>
        </w:numPr>
        <w:tabs>
          <w:tab w:val="clear" w:pos="720"/>
          <w:tab w:val="left" w:pos="1800" w:leader="none"/>
        </w:tabs>
        <w:ind w:hanging="360" w:start="1800" w:end="0"/>
        <w:rPr>
          <w:sz w:val="22"/>
        </w:rPr>
      </w:pPr>
      <w:r>
        <w:rPr>
          <w:sz w:val="22"/>
        </w:rPr>
        <w:t>Assisted Interlibrary Loan Librarian by using OCLC to obtain documents and borrow books from other participating libraries to support clinical research information needs.</w:t>
      </w:r>
    </w:p>
    <w:p>
      <w:pPr>
        <w:pStyle w:val="Normal"/>
        <w:numPr>
          <w:ilvl w:val="0"/>
          <w:numId w:val="4"/>
        </w:numPr>
        <w:tabs>
          <w:tab w:val="clear" w:pos="720"/>
          <w:tab w:val="left" w:pos="1800" w:leader="none"/>
        </w:tabs>
        <w:ind w:hanging="360" w:start="1800" w:end="0"/>
        <w:rPr>
          <w:sz w:val="22"/>
        </w:rPr>
      </w:pPr>
      <w:r>
        <w:rPr>
          <w:sz w:val="22"/>
        </w:rPr>
        <w:t>Assisted Cataloger by filing main entry, subject, and author cards into card catalog.</w:t>
      </w:r>
    </w:p>
    <w:p>
      <w:pPr>
        <w:pStyle w:val="Normal"/>
        <w:numPr>
          <w:ilvl w:val="0"/>
          <w:numId w:val="4"/>
        </w:numPr>
        <w:tabs>
          <w:tab w:val="clear" w:pos="720"/>
          <w:tab w:val="left" w:pos="1800" w:leader="none"/>
        </w:tabs>
        <w:ind w:hanging="360" w:start="1800" w:end="0"/>
        <w:rPr>
          <w:sz w:val="22"/>
        </w:rPr>
      </w:pPr>
      <w:r>
        <w:rPr>
          <w:sz w:val="22"/>
        </w:rPr>
        <w:t>Managed book circulation process.</w:t>
      </w:r>
    </w:p>
    <w:p>
      <w:pPr>
        <w:pStyle w:val="Normal"/>
        <w:rPr>
          <w:sz w:val="22"/>
        </w:rPr>
      </w:pPr>
      <w:r>
        <w:rPr>
          <w:sz w:val="22"/>
        </w:rPr>
        <w:tab/>
      </w:r>
    </w:p>
    <w:p>
      <w:pPr>
        <w:pStyle w:val="Heading1"/>
        <w:ind w:hanging="0" w:start="0"/>
        <w:rPr>
          <w:sz w:val="22"/>
        </w:rPr>
      </w:pPr>
      <w:r>
        <w:rPr>
          <w:sz w:val="22"/>
        </w:rPr>
        <w:t>EDUCATION</w:t>
      </w:r>
    </w:p>
    <w:p>
      <w:pPr>
        <w:pStyle w:val="Normal"/>
        <w:rPr>
          <w:b/>
          <w:sz w:val="22"/>
        </w:rPr>
      </w:pPr>
      <w:r>
        <w:rPr>
          <w:b/>
          <w:sz w:val="22"/>
        </w:rPr>
      </w:r>
    </w:p>
    <w:p>
      <w:pPr>
        <w:pStyle w:val="Heading2"/>
        <w:ind w:hanging="0" w:start="0"/>
        <w:rPr>
          <w:sz w:val="22"/>
        </w:rPr>
      </w:pPr>
      <w:r>
        <w:rPr>
          <w:sz w:val="22"/>
        </w:rPr>
        <w:t>M.B.A.- Avila College – Kansas City, Missouri</w:t>
      </w:r>
    </w:p>
    <w:p>
      <w:pPr>
        <w:pStyle w:val="Normal"/>
        <w:jc w:val="center"/>
        <w:rPr>
          <w:sz w:val="22"/>
        </w:rPr>
      </w:pPr>
      <w:r>
        <w:rPr>
          <w:sz w:val="22"/>
        </w:rPr>
        <w:t>M.S.L.S.- Case Western Reserve University, Cleveland, Ohio</w:t>
      </w:r>
    </w:p>
    <w:p>
      <w:pPr>
        <w:pStyle w:val="Normal"/>
        <w:jc w:val="center"/>
        <w:rPr>
          <w:sz w:val="22"/>
        </w:rPr>
      </w:pPr>
      <w:r>
        <w:rPr>
          <w:sz w:val="22"/>
        </w:rPr>
        <w:t>A.B.- Zoology – Duke University – Durham, North Carolina</w:t>
      </w:r>
    </w:p>
    <w:p>
      <w:pPr>
        <w:pStyle w:val="Normal"/>
        <w:rPr>
          <w:sz w:val="22"/>
        </w:rPr>
      </w:pPr>
      <w:r>
        <w:rPr>
          <w:sz w:val="22"/>
        </w:rPr>
      </w:r>
    </w:p>
    <w:p>
      <w:pPr>
        <w:pStyle w:val="Heading8"/>
        <w:ind w:hanging="0" w:start="0"/>
        <w:rPr/>
      </w:pPr>
      <w:r>
        <w:rPr/>
        <w:t>COMPUTER SKILLS</w:t>
      </w:r>
    </w:p>
    <w:p>
      <w:pPr>
        <w:pStyle w:val="Normal"/>
        <w:rPr>
          <w:b/>
          <w:sz w:val="22"/>
        </w:rPr>
      </w:pPr>
      <w:r>
        <w:rPr>
          <w:b/>
          <w:sz w:val="22"/>
        </w:rPr>
      </w:r>
    </w:p>
    <w:p>
      <w:pPr>
        <w:pStyle w:val="Normal"/>
        <w:jc w:val="center"/>
        <w:rPr>
          <w:sz w:val="22"/>
        </w:rPr>
      </w:pPr>
      <w:r>
        <w:rPr>
          <w:sz w:val="22"/>
        </w:rPr>
        <w:t>Microsoft Word, Excel, Access, PowerPoint, Lotus Notes 4.6, Notes Mail, Internet Searching</w:t>
      </w:r>
    </w:p>
    <w:p>
      <w:pPr>
        <w:pStyle w:val="Normal"/>
        <w:jc w:val="center"/>
        <w:rPr>
          <w:sz w:val="22"/>
        </w:rPr>
      </w:pPr>
      <w:r>
        <w:rPr>
          <w:sz w:val="22"/>
        </w:rPr>
        <w:t>Commercial Databases: Bloomberg, Dialog, DataStar, DataStream, Disclosure</w:t>
      </w:r>
    </w:p>
    <w:p>
      <w:pPr>
        <w:pStyle w:val="Normal"/>
        <w:jc w:val="center"/>
        <w:rPr>
          <w:sz w:val="22"/>
        </w:rPr>
      </w:pPr>
      <w:r>
        <w:rPr>
          <w:sz w:val="22"/>
        </w:rPr>
        <w:t>Global Access and Global Researcher, DRI Pro, Factiva, Lexis-Nexis</w:t>
      </w:r>
    </w:p>
    <w:p>
      <w:pPr>
        <w:pStyle w:val="Normal"/>
        <w:rPr>
          <w:sz w:val="22"/>
        </w:rPr>
      </w:pPr>
      <w:r>
        <w:rPr>
          <w:sz w:val="22"/>
        </w:rPr>
      </w:r>
    </w:p>
    <w:p>
      <w:pPr>
        <w:pStyle w:val="Heading1"/>
        <w:ind w:hanging="0" w:start="0"/>
        <w:rPr>
          <w:sz w:val="22"/>
        </w:rPr>
      </w:pPr>
      <w:r>
        <w:rPr>
          <w:sz w:val="22"/>
        </w:rPr>
        <w:t>PROFESSIONAL MEMBERSHIPS</w:t>
      </w:r>
    </w:p>
    <w:p>
      <w:pPr>
        <w:pStyle w:val="Normal"/>
        <w:rPr>
          <w:b/>
          <w:sz w:val="22"/>
        </w:rPr>
      </w:pPr>
      <w:r>
        <w:rPr>
          <w:b/>
          <w:sz w:val="22"/>
        </w:rPr>
      </w:r>
    </w:p>
    <w:p>
      <w:pPr>
        <w:pStyle w:val="Heading2"/>
        <w:ind w:hanging="0" w:start="2160" w:end="0"/>
        <w:jc w:val="start"/>
        <w:rPr>
          <w:sz w:val="22"/>
        </w:rPr>
      </w:pPr>
      <w:r>
        <w:rPr>
          <w:sz w:val="22"/>
        </w:rPr>
        <w:t>SLA – Special Libraries Association</w:t>
      </w:r>
    </w:p>
    <w:p>
      <w:pPr>
        <w:pStyle w:val="Normal"/>
        <w:rPr>
          <w:sz w:val="22"/>
        </w:rPr>
      </w:pPr>
      <w:r>
        <w:rPr>
          <w:sz w:val="22"/>
        </w:rPr>
        <w:tab/>
        <w:tab/>
        <w:tab/>
        <w:t>SCIP – Society of Competitive Intelligence Professionals</w:t>
      </w:r>
    </w:p>
    <w:p>
      <w:pPr>
        <w:pStyle w:val="Normal"/>
        <w:rPr>
          <w:sz w:val="22"/>
        </w:rPr>
      </w:pPr>
      <w:r>
        <w:rPr>
          <w:sz w:val="22"/>
        </w:rPr>
        <w:tab/>
        <w:tab/>
        <w:tab/>
        <w:t>AIIP – Association of Independent Information Professionals</w:t>
      </w:r>
    </w:p>
    <w:p>
      <w:pPr>
        <w:pStyle w:val="Normal"/>
        <w:rPr>
          <w:sz w:val="22"/>
        </w:rPr>
      </w:pPr>
      <w:r>
        <w:rPr>
          <w:sz w:val="22"/>
        </w:rPr>
        <w:tab/>
        <w:tab/>
        <w:tab/>
        <w:t>ALA – American Libraries Association</w:t>
      </w:r>
    </w:p>
    <w:p>
      <w:pPr>
        <w:pStyle w:val="Normal"/>
        <w:rPr>
          <w:sz w:val="22"/>
        </w:rPr>
      </w:pPr>
      <w:r>
        <w:rPr>
          <w:sz w:val="22"/>
        </w:rPr>
      </w:r>
    </w:p>
    <w:p>
      <w:pPr>
        <w:pStyle w:val="Normal"/>
        <w:rPr>
          <w:sz w:val="22"/>
        </w:rPr>
      </w:pPr>
      <w:r>
        <w:rPr>
          <w:sz w:val="22"/>
        </w:rPr>
      </w:r>
    </w:p>
    <w:p>
      <w:pPr>
        <w:pStyle w:val="Normal"/>
        <w:rPr>
          <w:b/>
          <w:sz w:val="22"/>
        </w:rPr>
      </w:pPr>
      <w:r>
        <w:rPr>
          <w:b/>
          <w:sz w:val="22"/>
        </w:rPr>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ind w:start="1440" w:end="0"/>
        <w:rPr>
          <w:sz w:val="22"/>
        </w:rPr>
      </w:pPr>
      <w:r>
        <w:rPr>
          <w:sz w:val="22"/>
        </w:rPr>
      </w:r>
    </w:p>
    <w:p>
      <w:pPr>
        <w:pStyle w:val="Normal"/>
        <w:rPr>
          <w:sz w:val="22"/>
        </w:rPr>
      </w:pPr>
      <w:r>
        <w:rPr>
          <w:sz w:val="22"/>
        </w:rPr>
      </w:r>
    </w:p>
    <w:sectPr>
      <w:type w:val="nextPage"/>
      <w:pgSz w:w="12240" w:h="15840"/>
      <w:pgMar w:left="936" w:right="864" w:gutter="0" w:header="0" w:top="720"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both"/>
      <w:outlineLvl w:val="3"/>
    </w:pPr>
    <w:rPr>
      <w:b/>
      <w:sz w:val="24"/>
    </w:rPr>
  </w:style>
  <w:style w:type="paragraph" w:styleId="Heading5">
    <w:name w:val="heading 5"/>
    <w:basedOn w:val="Normal"/>
    <w:next w:val="Normal"/>
    <w:qFormat/>
    <w:pPr>
      <w:keepNext w:val="true"/>
      <w:numPr>
        <w:ilvl w:val="4"/>
        <w:numId w:val="1"/>
      </w:numPr>
      <w:ind w:hanging="0" w:start="1440" w:end="0"/>
      <w:jc w:val="both"/>
      <w:outlineLvl w:val="4"/>
    </w:pPr>
    <w:rPr>
      <w:sz w:val="24"/>
    </w:rPr>
  </w:style>
  <w:style w:type="paragraph" w:styleId="Heading6">
    <w:name w:val="heading 6"/>
    <w:basedOn w:val="Normal"/>
    <w:next w:val="Normal"/>
    <w:qFormat/>
    <w:pPr>
      <w:keepNext w:val="true"/>
      <w:numPr>
        <w:ilvl w:val="5"/>
        <w:numId w:val="1"/>
      </w:numPr>
      <w:ind w:hanging="1440" w:start="1440" w:end="0"/>
      <w:jc w:val="both"/>
      <w:outlineLvl w:val="5"/>
    </w:pPr>
    <w:rPr>
      <w:b/>
      <w:sz w:val="24"/>
    </w:rPr>
  </w:style>
  <w:style w:type="paragraph" w:styleId="Heading7">
    <w:name w:val="heading 7"/>
    <w:basedOn w:val="Normal"/>
    <w:next w:val="Normal"/>
    <w:qFormat/>
    <w:pPr>
      <w:keepNext w:val="true"/>
      <w:numPr>
        <w:ilvl w:val="6"/>
        <w:numId w:val="1"/>
      </w:numPr>
      <w:outlineLvl w:val="6"/>
    </w:pPr>
    <w:rPr>
      <w:b/>
      <w:sz w:val="22"/>
    </w:rPr>
  </w:style>
  <w:style w:type="paragraph" w:styleId="Heading8">
    <w:name w:val="heading 8"/>
    <w:basedOn w:val="Normal"/>
    <w:next w:val="Normal"/>
    <w:qFormat/>
    <w:pPr>
      <w:keepNext w:val="true"/>
      <w:numPr>
        <w:ilvl w:val="7"/>
        <w:numId w:val="1"/>
      </w:numPr>
      <w:jc w:val="center"/>
      <w:outlineLvl w:val="7"/>
    </w:pPr>
    <w:rPr>
      <w:b/>
      <w:sz w:val="22"/>
    </w:rPr>
  </w:style>
  <w:style w:type="paragraph" w:styleId="Heading9">
    <w:name w:val="heading 9"/>
    <w:basedOn w:val="Normal"/>
    <w:next w:val="Normal"/>
    <w:qFormat/>
    <w:pPr>
      <w:keepNext w:val="true"/>
      <w:numPr>
        <w:ilvl w:val="8"/>
        <w:numId w:val="1"/>
      </w:numPr>
      <w:ind w:firstLine="720" w:start="720" w:end="0"/>
      <w:outlineLvl w:val="8"/>
    </w:pPr>
    <w:rPr>
      <w:i/>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2000-04-04T19:09:00Z</dcterms:created>
  <dc:creator>Linda Burton</dc:creator>
  <dc:description/>
  <dc:language>en-CA</dc:language>
  <cp:lastModifiedBy>mrose1</cp:lastModifiedBy>
  <cp:lastPrinted>2000-04-04T16:37:00Z</cp:lastPrinted>
  <dcterms:modified xsi:type="dcterms:W3CDTF">2000-04-04T19:09:00Z</dcterms:modified>
  <cp:revision>2</cp:revision>
  <dc:subject/>
  <dc:title>MARY SUE ROSE</dc:title>
</cp:coreProperties>
</file>