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ame"/>
        <w:spacing w:before="100" w:after="100"/>
        <w:rPr/>
      </w:pPr>
      <w:r>
        <w:rPr/>
        <w:t>Martin Cuilla</w:t>
      </w:r>
    </w:p>
    <w:tbl>
      <w:tblPr>
        <w:tblW w:w="8827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188"/>
        <w:gridCol w:w="7639"/>
      </w:tblGrid>
      <w:tr>
        <w:trPr/>
        <w:tc>
          <w:tcPr>
            <w:tcW w:w="8827" w:type="dxa"/>
            <w:gridSpan w:val="2"/>
            <w:tcBorders/>
          </w:tcPr>
          <w:p>
            <w:pPr>
              <w:pStyle w:val="SectionTitle"/>
              <w:spacing w:before="100" w:after="100"/>
              <w:rPr/>
            </w:pPr>
            <w:r>
              <w:rPr/>
              <w:t>Professional experience</w:t>
            </w:r>
          </w:p>
        </w:tc>
      </w:tr>
      <w:tr>
        <w:trPr/>
        <w:tc>
          <w:tcPr>
            <w:tcW w:w="118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7639" w:type="dxa"/>
            <w:tcBorders/>
          </w:tcPr>
          <w:p>
            <w:pPr>
              <w:pStyle w:val="CompanyName"/>
              <w:tabs>
                <w:tab w:val="clear" w:pos="6480"/>
                <w:tab w:val="left" w:pos="1440" w:leader="none"/>
                <w:tab w:val="right" w:pos="7423" w:leader="none"/>
              </w:tabs>
              <w:spacing w:before="100" w:after="100"/>
              <w:rPr/>
            </w:pPr>
            <w:r>
              <w:rPr>
                <w:b/>
                <w:bCs/>
                <w:sz w:val="24"/>
              </w:rPr>
              <w:t>Enron North America</w:t>
            </w:r>
            <w:r>
              <w:rPr>
                <w:sz w:val="24"/>
              </w:rPr>
              <w:t xml:space="preserve"> – Houston, Texas                            Jan 1996 – Present</w:t>
            </w:r>
          </w:p>
          <w:p>
            <w:pPr>
              <w:pStyle w:val="Achievement"/>
              <w:numPr>
                <w:ilvl w:val="0"/>
                <w:numId w:val="0"/>
              </w:numPr>
              <w:spacing w:before="100" w:after="100"/>
              <w:ind w:hanging="245" w:start="245" w:end="0"/>
              <w:rPr/>
            </w:pPr>
            <w:r>
              <w:rPr>
                <w:rStyle w:val="Lead-inEmphasis"/>
              </w:rPr>
              <w:t>Profit</w:t>
            </w:r>
          </w:p>
          <w:p>
            <w:pPr>
              <w:pStyle w:val="Achievement"/>
              <w:numPr>
                <w:ilvl w:val="0"/>
                <w:numId w:val="2"/>
              </w:numPr>
              <w:spacing w:before="0" w:after="0"/>
              <w:rPr>
                <w:sz w:val="20"/>
              </w:rPr>
            </w:pPr>
            <w:r>
              <w:rPr>
                <w:sz w:val="20"/>
              </w:rPr>
              <w:t>2001 (ytd.)       $32,000,000</w:t>
            </w:r>
          </w:p>
          <w:p>
            <w:pPr>
              <w:pStyle w:val="Achievement"/>
              <w:numPr>
                <w:ilvl w:val="0"/>
                <w:numId w:val="2"/>
              </w:numPr>
              <w:spacing w:before="0" w:after="0"/>
              <w:rPr>
                <w:sz w:val="20"/>
              </w:rPr>
            </w:pPr>
            <w:r>
              <w:rPr>
                <w:sz w:val="20"/>
              </w:rPr>
              <w:t>2000                $15,000,000</w:t>
            </w:r>
          </w:p>
          <w:p>
            <w:pPr>
              <w:pStyle w:val="Achievement"/>
              <w:numPr>
                <w:ilvl w:val="0"/>
                <w:numId w:val="2"/>
              </w:numPr>
              <w:spacing w:before="0" w:after="0"/>
              <w:rPr/>
            </w:pPr>
            <w:r>
              <w:rPr>
                <w:sz w:val="20"/>
              </w:rPr>
              <w:t>1999                 $ 3,000,000</w:t>
            </w:r>
          </w:p>
          <w:p>
            <w:pPr>
              <w:pStyle w:val="JobTitle"/>
              <w:tabs>
                <w:tab w:val="clear" w:pos="720"/>
                <w:tab w:val="left" w:pos="6642" w:leader="none"/>
              </w:tabs>
              <w:spacing w:before="100" w:after="100"/>
              <w:jc w:val="both"/>
              <w:rPr/>
            </w:pPr>
            <w:r>
              <w:rPr/>
              <w:t>Financial Basis Trader – Eastern Canada                                     Sep 2001 - Present</w:t>
            </w:r>
          </w:p>
          <w:p>
            <w:pPr>
              <w:pStyle w:val="Achievement"/>
              <w:numPr>
                <w:ilvl w:val="0"/>
                <w:numId w:val="3"/>
              </w:numPr>
              <w:ind w:hanging="360" w:start="792" w:end="0"/>
              <w:rPr>
                <w:sz w:val="20"/>
              </w:rPr>
            </w:pPr>
            <w:r>
              <w:rPr>
                <w:sz w:val="20"/>
              </w:rPr>
              <w:t>Perform market maker function for Eastern Canadian short term physical and financial swaps on EnronOnline</w:t>
            </w:r>
          </w:p>
          <w:p>
            <w:pPr>
              <w:pStyle w:val="Achievement"/>
              <w:numPr>
                <w:ilvl w:val="0"/>
                <w:numId w:val="3"/>
              </w:numPr>
              <w:ind w:hanging="360" w:start="792" w:end="0"/>
              <w:rPr>
                <w:sz w:val="20"/>
              </w:rPr>
            </w:pPr>
            <w:r>
              <w:rPr>
                <w:sz w:val="20"/>
              </w:rPr>
              <w:t>Manage risk and make markets for long term physical and financial swaps</w:t>
            </w:r>
          </w:p>
          <w:p>
            <w:pPr>
              <w:pStyle w:val="Achievement"/>
              <w:numPr>
                <w:ilvl w:val="0"/>
                <w:numId w:val="3"/>
              </w:numPr>
              <w:ind w:hanging="360" w:start="792" w:end="0"/>
              <w:rPr>
                <w:sz w:val="20"/>
              </w:rPr>
            </w:pPr>
            <w:r>
              <w:rPr>
                <w:sz w:val="20"/>
              </w:rPr>
              <w:t>Manage risk and initiate positions utilizing NYMEX OTC swaps, basis swaps, gas daily swaps and option trades</w:t>
            </w:r>
          </w:p>
          <w:p>
            <w:pPr>
              <w:pStyle w:val="JobTitle"/>
              <w:tabs>
                <w:tab w:val="clear" w:pos="720"/>
                <w:tab w:val="left" w:pos="6642" w:leader="none"/>
              </w:tabs>
              <w:spacing w:before="100" w:after="100"/>
              <w:jc w:val="both"/>
              <w:rPr/>
            </w:pPr>
            <w:r>
              <w:rPr/>
              <w:t>Intra-Month Trader – Eastern Canada                                    Jul 2000 – Aug 2001</w:t>
            </w:r>
          </w:p>
          <w:p>
            <w:pPr>
              <w:pStyle w:val="Achievement"/>
              <w:numPr>
                <w:ilvl w:val="0"/>
                <w:numId w:val="3"/>
              </w:numPr>
              <w:ind w:hanging="360" w:start="792" w:end="0"/>
              <w:rPr>
                <w:sz w:val="20"/>
              </w:rPr>
            </w:pPr>
            <w:r>
              <w:rPr>
                <w:sz w:val="20"/>
              </w:rPr>
              <w:t xml:space="preserve">Manage physical gas and assets for Eastern Canadian region </w:t>
            </w:r>
          </w:p>
          <w:p>
            <w:pPr>
              <w:pStyle w:val="Achievement"/>
              <w:numPr>
                <w:ilvl w:val="0"/>
                <w:numId w:val="3"/>
              </w:numPr>
              <w:ind w:hanging="360" w:start="792" w:end="0"/>
              <w:rPr>
                <w:sz w:val="20"/>
              </w:rPr>
            </w:pPr>
            <w:r>
              <w:rPr>
                <w:sz w:val="20"/>
              </w:rPr>
              <w:t>Perform market maker function for prompt month basis, gas daily swaps, and next day physical gas on EnronOnline</w:t>
            </w:r>
          </w:p>
          <w:p>
            <w:pPr>
              <w:pStyle w:val="Achievement"/>
              <w:numPr>
                <w:ilvl w:val="0"/>
                <w:numId w:val="3"/>
              </w:numPr>
              <w:ind w:hanging="360" w:start="792" w:end="0"/>
              <w:rPr>
                <w:sz w:val="20"/>
              </w:rPr>
            </w:pPr>
            <w:r>
              <w:rPr>
                <w:sz w:val="20"/>
              </w:rPr>
              <w:t>Manage risk and initiate positions utilizing NYMEX OTC swaps, basis swaps, gas daily swaps, and option trades</w:t>
            </w:r>
          </w:p>
          <w:p>
            <w:pPr>
              <w:pStyle w:val="Achievement"/>
              <w:numPr>
                <w:ilvl w:val="0"/>
                <w:numId w:val="3"/>
              </w:numPr>
              <w:ind w:hanging="360" w:start="792" w:end="0"/>
              <w:rPr>
                <w:sz w:val="20"/>
              </w:rPr>
            </w:pPr>
            <w:r>
              <w:rPr>
                <w:sz w:val="20"/>
              </w:rPr>
              <w:t>Maximize value of Enron’s Eastern Canadian transport and storage contracts</w:t>
            </w:r>
          </w:p>
          <w:p>
            <w:pPr>
              <w:pStyle w:val="JobTitle"/>
              <w:spacing w:before="100" w:after="100"/>
              <w:rPr/>
            </w:pPr>
            <w:r>
              <w:rPr/>
              <w:t>Intra-Month Trader – Mid-continent                                         Jul 1999 – Jul 2000</w:t>
            </w:r>
          </w:p>
          <w:p>
            <w:pPr>
              <w:pStyle w:val="Achievement"/>
              <w:numPr>
                <w:ilvl w:val="0"/>
                <w:numId w:val="3"/>
              </w:numPr>
              <w:ind w:hanging="360" w:start="792" w:end="0"/>
              <w:rPr>
                <w:sz w:val="20"/>
              </w:rPr>
            </w:pPr>
            <w:r>
              <w:rPr>
                <w:sz w:val="20"/>
              </w:rPr>
              <w:t>Manage physical gas and assets for mid-continent region</w:t>
            </w:r>
          </w:p>
          <w:p>
            <w:pPr>
              <w:pStyle w:val="Achievement"/>
              <w:numPr>
                <w:ilvl w:val="0"/>
                <w:numId w:val="3"/>
              </w:numPr>
              <w:ind w:hanging="360" w:start="792" w:end="0"/>
              <w:rPr>
                <w:sz w:val="20"/>
              </w:rPr>
            </w:pPr>
            <w:r>
              <w:rPr>
                <w:sz w:val="20"/>
              </w:rPr>
              <w:t>Perform market maker function for prompt month physical basis and index gas as well as next day gas on EnronOnline</w:t>
            </w:r>
          </w:p>
          <w:p>
            <w:pPr>
              <w:pStyle w:val="Achievement"/>
              <w:numPr>
                <w:ilvl w:val="0"/>
                <w:numId w:val="3"/>
              </w:numPr>
              <w:ind w:hanging="360" w:start="792" w:end="0"/>
              <w:rPr>
                <w:sz w:val="20"/>
              </w:rPr>
            </w:pPr>
            <w:r>
              <w:rPr>
                <w:sz w:val="20"/>
              </w:rPr>
              <w:t>Manage risk and initiate positions utilizing NYMEX OTC swaps, basis swaps and gas daily swaps</w:t>
            </w:r>
          </w:p>
          <w:p>
            <w:pPr>
              <w:pStyle w:val="JobTitle"/>
              <w:spacing w:before="100" w:after="100"/>
              <w:rPr/>
            </w:pPr>
            <w:r>
              <w:rPr/>
              <w:t>Firm Trading Assistant                                                        Nov 1998 – Jun 1999</w:t>
            </w:r>
          </w:p>
          <w:p>
            <w:pPr>
              <w:pStyle w:val="Achievement"/>
              <w:numPr>
                <w:ilvl w:val="0"/>
                <w:numId w:val="3"/>
              </w:numPr>
              <w:ind w:hanging="360" w:start="792" w:end="0"/>
              <w:rPr>
                <w:sz w:val="20"/>
              </w:rPr>
            </w:pPr>
            <w:r>
              <w:rPr>
                <w:sz w:val="20"/>
              </w:rPr>
              <w:t>Assisted Fletcher Sturm in managing the Firm Central Basis Book</w:t>
            </w:r>
          </w:p>
          <w:p>
            <w:pPr>
              <w:pStyle w:val="Achievement"/>
              <w:numPr>
                <w:ilvl w:val="0"/>
                <w:numId w:val="3"/>
              </w:numPr>
              <w:ind w:hanging="360" w:start="792" w:end="0"/>
              <w:rPr>
                <w:sz w:val="20"/>
              </w:rPr>
            </w:pPr>
            <w:r>
              <w:rPr>
                <w:sz w:val="20"/>
              </w:rPr>
              <w:t>Priced long term and complex deal structures</w:t>
            </w:r>
          </w:p>
          <w:p>
            <w:pPr>
              <w:pStyle w:val="Achievement"/>
              <w:numPr>
                <w:ilvl w:val="0"/>
                <w:numId w:val="3"/>
              </w:numPr>
              <w:ind w:hanging="360" w:start="792" w:end="0"/>
              <w:rPr>
                <w:sz w:val="20"/>
              </w:rPr>
            </w:pPr>
            <w:r>
              <w:rPr>
                <w:sz w:val="20"/>
              </w:rPr>
              <w:t>Managed Firm Central Basis Book in Fletcher Sturm’s absence</w:t>
            </w:r>
          </w:p>
          <w:p>
            <w:pPr>
              <w:pStyle w:val="Achievement"/>
              <w:numPr>
                <w:ilvl w:val="0"/>
                <w:numId w:val="0"/>
              </w:numPr>
              <w:ind w:hanging="240" w:start="240" w:end="0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JobTitle"/>
              <w:rPr/>
            </w:pPr>
            <w:r>
              <w:rPr/>
              <w:t xml:space="preserve">Portfolio Analyst </w:t>
            </w:r>
            <w:r>
              <w:rPr>
                <w:sz w:val="20"/>
              </w:rPr>
              <w:t>&amp;</w:t>
            </w:r>
            <w:r>
              <w:rPr/>
              <w:t xml:space="preserve"> Financial Trading Team Lead                     Sep 1997 – Oct 1998</w:t>
            </w:r>
          </w:p>
          <w:p>
            <w:pPr>
              <w:pStyle w:val="Achievement"/>
              <w:numPr>
                <w:ilvl w:val="0"/>
                <w:numId w:val="3"/>
              </w:numPr>
              <w:ind w:hanging="360" w:start="792" w:end="0"/>
              <w:rPr>
                <w:sz w:val="20"/>
              </w:rPr>
            </w:pPr>
            <w:r>
              <w:rPr>
                <w:sz w:val="20"/>
              </w:rPr>
              <w:t>Team lead over Enron’s NYMEX, Pipe Options, Gas Daily, and Storage risk management books.</w:t>
            </w:r>
          </w:p>
          <w:p>
            <w:pPr>
              <w:pStyle w:val="Achievement"/>
              <w:numPr>
                <w:ilvl w:val="0"/>
                <w:numId w:val="3"/>
              </w:numPr>
              <w:ind w:hanging="360" w:start="792" w:end="0"/>
              <w:rPr/>
            </w:pPr>
            <w:r>
              <w:rPr>
                <w:sz w:val="20"/>
              </w:rPr>
              <w:t>Analyzed profit &amp; loss and positions for Pipe Option risk book</w:t>
            </w:r>
          </w:p>
          <w:p>
            <w:pPr>
              <w:pStyle w:val="Achievement"/>
              <w:numPr>
                <w:ilvl w:val="0"/>
                <w:numId w:val="3"/>
              </w:numPr>
              <w:ind w:hanging="360" w:start="792" w:end="0"/>
              <w:rPr>
                <w:sz w:val="20"/>
              </w:rPr>
            </w:pPr>
            <w:r>
              <w:rPr>
                <w:sz w:val="20"/>
              </w:rPr>
              <w:t>Created models to price options and reports to predict profit &amp; loss and option sensitivities</w:t>
            </w:r>
          </w:p>
          <w:p>
            <w:pPr>
              <w:pStyle w:val="Achievement"/>
              <w:numPr>
                <w:ilvl w:val="0"/>
                <w:numId w:val="0"/>
              </w:numPr>
              <w:ind w:hanging="240" w:start="240" w:end="0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Achievement"/>
              <w:numPr>
                <w:ilvl w:val="0"/>
                <w:numId w:val="0"/>
              </w:numPr>
              <w:ind w:hanging="240" w:start="240" w:end="0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Achievement"/>
              <w:numPr>
                <w:ilvl w:val="0"/>
                <w:numId w:val="0"/>
              </w:numPr>
              <w:ind w:hanging="240" w:start="240" w:end="0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Achievement"/>
              <w:numPr>
                <w:ilvl w:val="0"/>
                <w:numId w:val="0"/>
              </w:numPr>
              <w:ind w:hanging="240" w:start="240" w:end="0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Achievement"/>
              <w:numPr>
                <w:ilvl w:val="0"/>
                <w:numId w:val="0"/>
              </w:numPr>
              <w:ind w:hanging="0" w:start="0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Address2"/>
              <w:rPr>
                <w:sz w:val="18"/>
              </w:rPr>
            </w:pPr>
            <w:r>
              <w:rPr>
                <w:sz w:val="18"/>
              </w:rPr>
              <w:t xml:space="preserve">2218 Bellefontaine #B • Houston, Texas 77030 • </w:t>
            </w:r>
          </w:p>
          <w:p>
            <w:pPr>
              <w:pStyle w:val="Address1"/>
              <w:rPr>
                <w:sz w:val="18"/>
              </w:rPr>
            </w:pPr>
            <w:r>
              <w:rPr>
                <w:sz w:val="18"/>
              </w:rPr>
              <w:t>Work (713) 853-5933 • Home (713) 432-7163</w:t>
            </w:r>
          </w:p>
          <w:p>
            <w:pPr>
              <w:pStyle w:val="Address1"/>
              <w:rPr/>
            </w:pPr>
            <w:r>
              <w:rPr>
                <w:sz w:val="18"/>
              </w:rPr>
              <w:t xml:space="preserve">E-mail </w:t>
            </w:r>
            <w:r>
              <w:rPr>
                <w:caps w:val="false"/>
                <w:smallCaps w:val="false"/>
                <w:sz w:val="18"/>
              </w:rPr>
              <w:t>mcuilla@houston.rr.com</w:t>
            </w:r>
          </w:p>
          <w:p>
            <w:pPr>
              <w:pStyle w:val="Address2"/>
              <w:rPr>
                <w:caps w:val="false"/>
                <w:smallCaps w:val="false"/>
                <w:sz w:val="18"/>
              </w:rPr>
            </w:pPr>
            <w:r>
              <w:rPr>
                <w:caps w:val="false"/>
                <w:smallCaps w:val="false"/>
                <w:sz w:val="18"/>
              </w:rPr>
            </w:r>
          </w:p>
          <w:p>
            <w:pPr>
              <w:pStyle w:val="Achievement"/>
              <w:numPr>
                <w:ilvl w:val="0"/>
                <w:numId w:val="0"/>
              </w:numPr>
              <w:ind w:hanging="240" w:start="240" w:end="0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Achievement"/>
              <w:numPr>
                <w:ilvl w:val="0"/>
                <w:numId w:val="0"/>
              </w:numPr>
              <w:ind w:hanging="240" w:start="240" w:end="0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Achievement"/>
              <w:numPr>
                <w:ilvl w:val="0"/>
                <w:numId w:val="0"/>
              </w:numPr>
              <w:spacing w:before="0" w:after="60"/>
              <w:ind w:hanging="240" w:start="240" w:end="0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8827" w:type="dxa"/>
            <w:gridSpan w:val="2"/>
            <w:tcBorders/>
          </w:tcPr>
          <w:p>
            <w:pPr>
              <w:pStyle w:val="SectionTitle"/>
              <w:spacing w:before="100" w:after="100"/>
              <w:rPr/>
            </w:pPr>
            <w:r>
              <w:rPr/>
              <w:t>Education</w:t>
            </w:r>
          </w:p>
        </w:tc>
      </w:tr>
      <w:tr>
        <w:trPr>
          <w:trHeight w:val="2826" w:hRule="atLeast"/>
        </w:trPr>
        <w:tc>
          <w:tcPr>
            <w:tcW w:w="118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7639" w:type="dxa"/>
            <w:tcBorders/>
          </w:tcPr>
          <w:p>
            <w:pPr>
              <w:pStyle w:val="CompanyName"/>
              <w:tabs>
                <w:tab w:val="clear" w:pos="6480"/>
                <w:tab w:val="left" w:pos="1440" w:leader="none"/>
                <w:tab w:val="right" w:pos="7423" w:leader="none"/>
              </w:tabs>
              <w:spacing w:before="100" w:after="100"/>
              <w:rPr/>
            </w:pPr>
            <w:r>
              <w:rPr/>
              <w:t>1994 – 1995</w:t>
              <w:tab/>
              <w:t>University of Houston</w:t>
              <w:tab/>
              <w:t>Houston, Texas</w:t>
            </w:r>
          </w:p>
          <w:p>
            <w:pPr>
              <w:pStyle w:val="JobTitle"/>
              <w:spacing w:before="100" w:after="100"/>
              <w:rPr/>
            </w:pPr>
            <w:r>
              <w:rPr/>
              <w:t>Master of Business Administration</w:t>
            </w:r>
          </w:p>
          <w:p>
            <w:pPr>
              <w:pStyle w:val="Achievement"/>
              <w:numPr>
                <w:ilvl w:val="0"/>
                <w:numId w:val="3"/>
              </w:numPr>
              <w:ind w:hanging="360" w:start="792" w:end="0"/>
              <w:rPr/>
            </w:pPr>
            <w:r>
              <w:rPr/>
              <w:t>Emphasis in Finance</w:t>
            </w:r>
          </w:p>
          <w:p>
            <w:pPr>
              <w:pStyle w:val="Achievement"/>
              <w:numPr>
                <w:ilvl w:val="0"/>
                <w:numId w:val="3"/>
              </w:numPr>
              <w:ind w:hanging="360" w:start="792" w:end="0"/>
              <w:rPr/>
            </w:pPr>
            <w:r>
              <w:rPr/>
              <w:t>GPA:  3.56</w:t>
            </w:r>
          </w:p>
          <w:p>
            <w:pPr>
              <w:pStyle w:val="CompanyName"/>
              <w:tabs>
                <w:tab w:val="clear" w:pos="6480"/>
                <w:tab w:val="left" w:pos="1440" w:leader="none"/>
                <w:tab w:val="right" w:pos="7423" w:leader="none"/>
              </w:tabs>
              <w:spacing w:before="100" w:after="100"/>
              <w:rPr/>
            </w:pPr>
            <w:r>
              <w:rPr/>
              <w:t>1992 – 1994</w:t>
              <w:tab/>
              <w:t>University of North Texas</w:t>
              <w:tab/>
              <w:t>Houston, Texas</w:t>
            </w:r>
          </w:p>
          <w:p>
            <w:pPr>
              <w:pStyle w:val="JobTitle"/>
              <w:spacing w:before="100" w:after="100"/>
              <w:rPr/>
            </w:pPr>
            <w:r>
              <w:rPr/>
              <w:t>Bachelor of Business Administration</w:t>
            </w:r>
          </w:p>
          <w:p>
            <w:pPr>
              <w:pStyle w:val="Achievement"/>
              <w:numPr>
                <w:ilvl w:val="0"/>
                <w:numId w:val="3"/>
              </w:numPr>
              <w:ind w:hanging="360" w:start="792" w:end="0"/>
              <w:rPr/>
            </w:pPr>
            <w:r>
              <w:rPr/>
              <w:t>Emphasis in Marketing</w:t>
            </w:r>
          </w:p>
          <w:p>
            <w:pPr>
              <w:pStyle w:val="Achievement"/>
              <w:numPr>
                <w:ilvl w:val="0"/>
                <w:numId w:val="3"/>
              </w:numPr>
              <w:spacing w:before="0" w:after="60"/>
              <w:ind w:hanging="360" w:start="792" w:end="0"/>
              <w:rPr/>
            </w:pPr>
            <w:r>
              <w:rPr/>
              <w:t>GPA:  3.58</w:t>
            </w:r>
          </w:p>
        </w:tc>
      </w:tr>
      <w:tr>
        <w:trPr/>
        <w:tc>
          <w:tcPr>
            <w:tcW w:w="8827" w:type="dxa"/>
            <w:gridSpan w:val="2"/>
            <w:tcBorders/>
          </w:tcPr>
          <w:p>
            <w:pPr>
              <w:pStyle w:val="SectionTitle"/>
              <w:spacing w:before="100" w:after="100"/>
              <w:rPr/>
            </w:pPr>
            <w:r>
              <w:rPr/>
              <w:t>Skills</w:t>
            </w:r>
          </w:p>
        </w:tc>
      </w:tr>
      <w:tr>
        <w:trPr/>
        <w:tc>
          <w:tcPr>
            <w:tcW w:w="118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7639" w:type="dxa"/>
            <w:tcBorders/>
          </w:tcPr>
          <w:p>
            <w:pPr>
              <w:pStyle w:val="Achievement"/>
              <w:numPr>
                <w:ilvl w:val="0"/>
                <w:numId w:val="3"/>
              </w:numPr>
              <w:spacing w:before="220" w:after="60"/>
              <w:ind w:hanging="360" w:start="792" w:end="0"/>
              <w:rPr/>
            </w:pPr>
            <w:r>
              <w:rPr/>
              <w:t>Excellent Excel skills including developing models and creating macros</w:t>
            </w:r>
          </w:p>
          <w:p>
            <w:pPr>
              <w:pStyle w:val="Achievement"/>
              <w:numPr>
                <w:ilvl w:val="0"/>
                <w:numId w:val="3"/>
              </w:numPr>
              <w:spacing w:before="0" w:after="60"/>
              <w:ind w:hanging="360" w:start="792" w:end="0"/>
              <w:rPr/>
            </w:pPr>
            <w:r>
              <w:rPr/>
              <w:t xml:space="preserve">Proficient with Windows, Word, and PowerPoint applications </w:t>
            </w:r>
          </w:p>
        </w:tc>
      </w:tr>
    </w:tbl>
    <w:p>
      <w:pPr>
        <w:pStyle w:val="HeadingBase"/>
        <w:keepNext w:val="false"/>
        <w:keepLines w:val="false"/>
        <w:spacing w:lineRule="auto" w:line="240" w:before="0" w:after="0"/>
        <w:rPr/>
      </w:pPr>
      <w:r>
        <w:rPr/>
      </w:r>
      <w:r>
        <mc:AlternateContent>
          <mc:Choice Requires="wps">
            <w:drawing>
              <wp:anchor behindDoc="0" distT="0" distB="0" distL="0" distR="0" simplePos="0" locked="0" layoutInCell="0" allowOverlap="1" relativeHeight="2">
                <wp:simplePos x="0" y="0"/>
                <wp:positionH relativeFrom="page">
                  <wp:posOffset>1195070</wp:posOffset>
                </wp:positionH>
                <wp:positionV relativeFrom="page">
                  <wp:posOffset>8918575</wp:posOffset>
                </wp:positionV>
                <wp:extent cx="5486400" cy="831850"/>
                <wp:effectExtent l="0" t="0" r="0" b="0"/>
                <wp:wrapTopAndBottom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6400" cy="83185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Address2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2218 Bellefontaine #B • Houston, Texas 77030 • </w:t>
                            </w:r>
                          </w:p>
                          <w:p>
                            <w:pPr>
                              <w:pStyle w:val="Address1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Work (713) 853-5933 • Home (713) 432-7163</w:t>
                            </w:r>
                          </w:p>
                          <w:p>
                            <w:pPr>
                              <w:pStyle w:val="Address1"/>
                              <w:rPr/>
                            </w:pPr>
                            <w:r>
                              <w:rPr>
                                <w:sz w:val="18"/>
                              </w:rPr>
                              <w:t xml:space="preserve">E-mail </w:t>
                            </w:r>
                            <w:r>
                              <w:rPr>
                                <w:caps w:val="false"/>
                                <w:smallCaps w:val="false"/>
                                <w:sz w:val="18"/>
                              </w:rPr>
                              <w:t>mcuilla@houston.rr.com</w:t>
                            </w:r>
                          </w:p>
                          <w:p>
                            <w:pPr>
                              <w:pStyle w:val="Address2"/>
                              <w:rPr>
                                <w:caps w:val="false"/>
                                <w:smallCaps w:val="false"/>
                                <w:sz w:val="18"/>
                              </w:rPr>
                            </w:pPr>
                            <w:r>
                              <w:rPr>
                                <w:caps w:val="false"/>
                                <w:smallCaps w:val="false"/>
                                <w:sz w:val="18"/>
                              </w:rPr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432pt;height:65.5pt;mso-wrap-distance-left:0pt;mso-wrap-distance-right:0pt;mso-wrap-distance-top:0pt;mso-wrap-distance-bottom:0pt;margin-top:702.25pt;mso-position-vertical-relative:page;margin-left:94.1pt;mso-position-horizontal-relative:page">
                <v:fill opacity="0f"/>
                <v:textbox inset="0in,0in,0in,0in">
                  <w:txbxContent>
                    <w:p>
                      <w:pPr>
                        <w:pStyle w:val="Address2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 xml:space="preserve">2218 Bellefontaine #B • Houston, Texas 77030 • </w:t>
                      </w:r>
                    </w:p>
                    <w:p>
                      <w:pPr>
                        <w:pStyle w:val="Address1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Work (713) 853-5933 • Home (713) 432-7163</w:t>
                      </w:r>
                    </w:p>
                    <w:p>
                      <w:pPr>
                        <w:pStyle w:val="Address1"/>
                        <w:rPr/>
                      </w:pPr>
                      <w:r>
                        <w:rPr>
                          <w:sz w:val="18"/>
                        </w:rPr>
                        <w:t xml:space="preserve">E-mail </w:t>
                      </w:r>
                      <w:r>
                        <w:rPr>
                          <w:caps w:val="false"/>
                          <w:smallCaps w:val="false"/>
                          <w:sz w:val="18"/>
                        </w:rPr>
                        <w:t>mcuilla@houston.rr.com</w:t>
                      </w:r>
                    </w:p>
                    <w:p>
                      <w:pPr>
                        <w:pStyle w:val="Address2"/>
                        <w:rPr>
                          <w:caps w:val="false"/>
                          <w:smallCaps w:val="false"/>
                          <w:sz w:val="18"/>
                        </w:rPr>
                      </w:pPr>
                      <w:r>
                        <w:rPr>
                          <w:caps w:val="false"/>
                          <w:smallCaps w:val="false"/>
                          <w:sz w:val="18"/>
                        </w:rPr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sectPr>
      <w:type w:val="nextPage"/>
      <w:pgSz w:w="12240" w:h="15840"/>
      <w:pgMar w:left="1800" w:right="180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Garamond">
    <w:charset w:val="00" w:characterSet="windows-1252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  <w:font w:name="Times">
    <w:altName w:val="Times New Roman"/>
    <w:charset w:val="00" w:characterSet="windows-1252"/>
    <w:family w:val="roman"/>
    <w:pitch w:val="variable"/>
  </w:font>
  <w:font w:name="Tms Rmn">
    <w:altName w:val="Times New Roman"/>
    <w:charset w:val="00" w:characterSet="windows-1252"/>
    <w:family w:val="roman"/>
    <w:pitch w:val="variable"/>
  </w:font>
  <w:font w:name="Arial Black">
    <w:charset w:val="00" w:characterSet="windows-1252"/>
    <w:family w:val="swiss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3">
    <w:lvl w:ilvl="0">
      <w:numFmt w:val="bullet"/>
      <w:lvlText w:val=""/>
      <w:lvlJc w:val="start"/>
      <w:pPr>
        <w:tabs>
          <w:tab w:val="num" w:pos="240"/>
        </w:tabs>
        <w:ind w:start="240" w:hanging="240"/>
      </w:pPr>
      <w:rPr>
        <w:rFonts w:ascii="Wingdings" w:hAnsi="Wingdings" w:cs="Wingdings" w:hint="default"/>
        <w:sz w:val="12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  <w:docVars>
    <w:docVar w:name="iResumeStyle" w:val="2"/>
    <w:docVar w:name="Resume Post Wizard Balloon" w:val="0"/>
  </w:docVars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jc w:val="both"/>
    </w:pPr>
    <w:rPr>
      <w:rFonts w:ascii="Garamond" w:hAnsi="Garamond" w:eastAsia="Times New Roman" w:cs="Garamond"/>
      <w:color w:val="auto"/>
      <w:sz w:val="22"/>
      <w:szCs w:val="20"/>
      <w:lang w:val="en-US" w:bidi="ar-SA" w:eastAsia="zh-CN"/>
    </w:rPr>
  </w:style>
  <w:style w:type="paragraph" w:styleId="Heading1">
    <w:name w:val="heading 1"/>
    <w:basedOn w:val="HeadingBase"/>
    <w:next w:val="BodyText"/>
    <w:qFormat/>
    <w:pPr>
      <w:numPr>
        <w:ilvl w:val="0"/>
        <w:numId w:val="1"/>
      </w:numPr>
      <w:ind w:hanging="0" w:start="-2160" w:end="0"/>
      <w:jc w:val="start"/>
      <w:outlineLvl w:val="0"/>
    </w:pPr>
    <w:rPr>
      <w:spacing w:val="20"/>
      <w:kern w:val="2"/>
      <w:sz w:val="23"/>
    </w:rPr>
  </w:style>
  <w:style w:type="paragraph" w:styleId="Heading2">
    <w:name w:val="heading 2"/>
    <w:basedOn w:val="HeadingBase"/>
    <w:next w:val="BodyText"/>
    <w:qFormat/>
    <w:pPr>
      <w:numPr>
        <w:ilvl w:val="1"/>
        <w:numId w:val="1"/>
      </w:numPr>
      <w:jc w:val="start"/>
      <w:outlineLvl w:val="1"/>
    </w:pPr>
    <w:rPr>
      <w:spacing w:val="5"/>
      <w:sz w:val="20"/>
    </w:rPr>
  </w:style>
  <w:style w:type="paragraph" w:styleId="Heading3">
    <w:name w:val="heading 3"/>
    <w:basedOn w:val="HeadingBase"/>
    <w:next w:val="BodyText"/>
    <w:qFormat/>
    <w:pPr>
      <w:numPr>
        <w:ilvl w:val="2"/>
        <w:numId w:val="1"/>
      </w:numPr>
      <w:spacing w:before="240" w:after="220"/>
      <w:jc w:val="start"/>
      <w:outlineLvl w:val="2"/>
    </w:pPr>
    <w:rPr>
      <w:i/>
      <w:spacing w:val="-2"/>
      <w:sz w:val="20"/>
    </w:rPr>
  </w:style>
  <w:style w:type="paragraph" w:styleId="Heading4">
    <w:name w:val="heading 4"/>
    <w:basedOn w:val="HeadingBase"/>
    <w:next w:val="BodyText"/>
    <w:qFormat/>
    <w:pPr>
      <w:numPr>
        <w:ilvl w:val="3"/>
        <w:numId w:val="1"/>
      </w:numPr>
      <w:spacing w:before="240" w:after="0"/>
      <w:jc w:val="start"/>
      <w:outlineLvl w:val="3"/>
    </w:pPr>
    <w:rPr>
      <w:i/>
      <w:caps w:val="false"/>
      <w:smallCaps w:val="false"/>
      <w:spacing w:val="5"/>
      <w:sz w:val="24"/>
    </w:rPr>
  </w:style>
  <w:style w:type="paragraph" w:styleId="Heading5">
    <w:name w:val="heading 5"/>
    <w:basedOn w:val="HeadingBase"/>
    <w:next w:val="BodyText"/>
    <w:qFormat/>
    <w:pPr>
      <w:numPr>
        <w:ilvl w:val="4"/>
        <w:numId w:val="1"/>
      </w:numPr>
      <w:spacing w:before="240" w:after="220"/>
      <w:jc w:val="start"/>
      <w:outlineLvl w:val="4"/>
    </w:pPr>
    <w:rPr>
      <w:b/>
      <w:spacing w:val="20"/>
      <w:sz w:val="18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lineRule="atLeast" w:line="240" w:before="240" w:after="0"/>
      <w:outlineLvl w:val="5"/>
    </w:pPr>
    <w:rPr>
      <w:b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6z0">
    <w:name w:val="WW8Num6z0"/>
    <w:qFormat/>
    <w:rPr>
      <w:rFonts w:ascii="Symbol" w:hAnsi="Symbol" w:cs="Symbol"/>
      <w:b/>
      <w:i w:val="false"/>
      <w:caps w:val="false"/>
      <w:smallCaps w:val="false"/>
      <w:strike w:val="false"/>
      <w:dstrike w:val="false"/>
      <w:outline w:val="false"/>
      <w:shadow w:val="false"/>
      <w:vanish w:val="false"/>
      <w:color w:val="auto"/>
      <w:position w:val="0"/>
      <w:sz w:val="10"/>
      <w:sz w:val="10"/>
      <w:vertAlign w:val="baseline"/>
    </w:rPr>
  </w:style>
  <w:style w:type="character" w:styleId="WW8Num7z0">
    <w:name w:val="WW8Num7z0"/>
    <w:qFormat/>
    <w:rPr>
      <w:rFonts w:ascii="Symbol" w:hAnsi="Symbol" w:cs="Symbol"/>
      <w:b/>
      <w:i w:val="false"/>
      <w:caps w:val="false"/>
      <w:smallCaps w:val="false"/>
      <w:strike w:val="false"/>
      <w:dstrike w:val="false"/>
      <w:outline w:val="false"/>
      <w:shadow w:val="false"/>
      <w:vanish w:val="false"/>
      <w:color w:val="auto"/>
      <w:position w:val="0"/>
      <w:sz w:val="10"/>
      <w:sz w:val="10"/>
      <w:vertAlign w:val="baseline"/>
    </w:rPr>
  </w:style>
  <w:style w:type="character" w:styleId="WW8Num10z0">
    <w:name w:val="WW8Num10z0"/>
    <w:qFormat/>
    <w:rPr>
      <w:rFonts w:ascii="Symbol" w:hAnsi="Symbol" w:cs="Symbol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2">
    <w:name w:val="WW8Num10z2"/>
    <w:qFormat/>
    <w:rPr>
      <w:rFonts w:ascii="Wingdings" w:hAnsi="Wingdings" w:cs="Wingdings"/>
    </w:rPr>
  </w:style>
  <w:style w:type="character" w:styleId="WW8NumSt1z0">
    <w:name w:val="WW8NumSt1z0"/>
    <w:qFormat/>
    <w:rPr>
      <w:rFonts w:ascii="Wingdings" w:hAnsi="Wingdings" w:cs="Wingdings"/>
      <w:sz w:val="12"/>
    </w:rPr>
  </w:style>
  <w:style w:type="character" w:styleId="WW8NumSt1z1">
    <w:name w:val="WW8NumSt1z1"/>
    <w:qFormat/>
    <w:rPr>
      <w:rFonts w:ascii="Courier New" w:hAnsi="Courier New" w:cs="Courier New"/>
    </w:rPr>
  </w:style>
  <w:style w:type="character" w:styleId="WW8NumSt1z2">
    <w:name w:val="WW8NumSt1z2"/>
    <w:qFormat/>
    <w:rPr>
      <w:rFonts w:ascii="Wingdings" w:hAnsi="Wingdings" w:cs="Wingdings"/>
    </w:rPr>
  </w:style>
  <w:style w:type="character" w:styleId="WW8NumSt1z3">
    <w:name w:val="WW8NumSt1z3"/>
    <w:qFormat/>
    <w:rPr>
      <w:rFonts w:ascii="Symbol" w:hAnsi="Symbol" w:cs="Symbol"/>
    </w:rPr>
  </w:style>
  <w:style w:type="character" w:styleId="WW8NumSt2z0">
    <w:name w:val="WW8NumSt2z0"/>
    <w:qFormat/>
    <w:rPr>
      <w:rFonts w:ascii="Wingdings" w:hAnsi="Wingdings" w:cs="Wingdings"/>
      <w:sz w:val="12"/>
    </w:rPr>
  </w:style>
  <w:style w:type="character" w:styleId="WW8NumSt3z0">
    <w:name w:val="WW8NumSt3z0"/>
    <w:qFormat/>
    <w:rPr>
      <w:rFonts w:ascii="Wingdings" w:hAnsi="Wingdings" w:cs="Wingdings"/>
      <w:sz w:val="12"/>
    </w:rPr>
  </w:style>
  <w:style w:type="character" w:styleId="WW8NumSt4z0">
    <w:name w:val="WW8NumSt4z0"/>
    <w:qFormat/>
    <w:rPr>
      <w:rFonts w:ascii="Wingdings" w:hAnsi="Wingdings" w:cs="Wingdings"/>
      <w:sz w:val="12"/>
    </w:rPr>
  </w:style>
  <w:style w:type="character" w:styleId="WW8NumSt5z0">
    <w:name w:val="WW8NumSt5z0"/>
    <w:qFormat/>
    <w:rPr>
      <w:rFonts w:ascii="Wingdings" w:hAnsi="Wingdings" w:cs="Wingdings"/>
      <w:sz w:val="12"/>
    </w:rPr>
  </w:style>
  <w:style w:type="character" w:styleId="WW8NumSt6z0">
    <w:name w:val="WW8NumSt6z0"/>
    <w:qFormat/>
    <w:rPr>
      <w:rFonts w:ascii="Wingdings" w:hAnsi="Wingdings" w:cs="Wingdings"/>
      <w:sz w:val="12"/>
    </w:rPr>
  </w:style>
  <w:style w:type="character" w:styleId="WW8NumSt7z0">
    <w:name w:val="WW8NumSt7z0"/>
    <w:qFormat/>
    <w:rPr>
      <w:rFonts w:ascii="Wingdings" w:hAnsi="Wingdings" w:cs="Wingdings"/>
    </w:rPr>
  </w:style>
  <w:style w:type="character" w:styleId="WW8NumSt8z0">
    <w:name w:val="WW8NumSt8z0"/>
    <w:qFormat/>
    <w:rPr>
      <w:rFonts w:ascii="Wingdings" w:hAnsi="Wingdings" w:cs="Wingdings"/>
      <w:sz w:val="12"/>
    </w:rPr>
  </w:style>
  <w:style w:type="character" w:styleId="WW8NumSt9z0">
    <w:name w:val="WW8NumSt9z0"/>
    <w:qFormat/>
    <w:rPr>
      <w:rFonts w:ascii="Wingdings" w:hAnsi="Wingdings" w:cs="Wingdings"/>
      <w:sz w:val="12"/>
    </w:rPr>
  </w:style>
  <w:style w:type="character" w:styleId="WW8NumSt10z0">
    <w:name w:val="WW8NumSt10z0"/>
    <w:qFormat/>
    <w:rPr>
      <w:rFonts w:ascii="Wingdings" w:hAnsi="Wingdings" w:cs="Wingdings"/>
      <w:sz w:val="12"/>
    </w:rPr>
  </w:style>
  <w:style w:type="character" w:styleId="WW8NumSt11z0">
    <w:name w:val="WW8NumSt11z0"/>
    <w:qFormat/>
    <w:rPr>
      <w:rFonts w:ascii="Wingdings" w:hAnsi="Wingdings" w:cs="Wingdings"/>
      <w:sz w:val="12"/>
    </w:rPr>
  </w:style>
  <w:style w:type="character" w:styleId="WW8NumSt12z0">
    <w:name w:val="WW8NumSt12z0"/>
    <w:qFormat/>
    <w:rPr>
      <w:rFonts w:ascii="Times" w:hAnsi="Times" w:cs="Times"/>
      <w:sz w:val="12"/>
    </w:rPr>
  </w:style>
  <w:style w:type="character" w:styleId="WW8NumSt13z0">
    <w:name w:val="WW8NumSt13z0"/>
    <w:qFormat/>
    <w:rPr>
      <w:rFonts w:ascii="Tms Rmn" w:hAnsi="Tms Rmn" w:cs="Tms Rmn"/>
      <w:sz w:val="16"/>
    </w:rPr>
  </w:style>
  <w:style w:type="character" w:styleId="WW8NumSt14z0">
    <w:name w:val="WW8NumSt14z0"/>
    <w:qFormat/>
    <w:rPr>
      <w:rFonts w:ascii="Tms Rmn" w:hAnsi="Tms Rmn" w:cs="Tms Rmn"/>
      <w:sz w:val="12"/>
    </w:rPr>
  </w:style>
  <w:style w:type="character" w:styleId="WW8NumSt15z0">
    <w:name w:val="WW8NumSt15z0"/>
    <w:qFormat/>
    <w:rPr>
      <w:rFonts w:ascii="Tms Rmn" w:hAnsi="Tms Rmn" w:cs="Tms Rmn"/>
      <w:sz w:val="12"/>
    </w:rPr>
  </w:style>
  <w:style w:type="character" w:styleId="WW8NumSt16z0">
    <w:name w:val="WW8NumSt16z0"/>
    <w:qFormat/>
    <w:rPr>
      <w:rFonts w:ascii="Tms Rmn" w:hAnsi="Tms Rmn" w:cs="Tms Rmn"/>
      <w:sz w:val="12"/>
    </w:rPr>
  </w:style>
  <w:style w:type="character" w:styleId="WW8NumSt17z0">
    <w:name w:val="WW8NumSt17z0"/>
    <w:qFormat/>
    <w:rPr>
      <w:rFonts w:ascii="Tms Rmn" w:hAnsi="Tms Rmn" w:cs="Tms Rmn"/>
      <w:sz w:val="12"/>
    </w:rPr>
  </w:style>
  <w:style w:type="character" w:styleId="WW8NumSt28z0">
    <w:name w:val="WW8NumSt28z0"/>
    <w:qFormat/>
    <w:rPr>
      <w:rFonts w:ascii="Times New Roman" w:hAnsi="Times New Roman" w:cs="Times New Roman"/>
      <w:sz w:val="12"/>
    </w:rPr>
  </w:style>
  <w:style w:type="character" w:styleId="DefaultParagraphFont">
    <w:name w:val="Default Paragraph Font"/>
    <w:qFormat/>
    <w:rPr/>
  </w:style>
  <w:style w:type="character" w:styleId="Lead-inEmphasis">
    <w:name w:val="Lead-in Emphasis"/>
    <w:qFormat/>
    <w:rPr>
      <w:rFonts w:ascii="Arial Black" w:hAnsi="Arial Black" w:cs="Arial Black"/>
      <w:spacing w:val="-6"/>
      <w:sz w:val="18"/>
    </w:rPr>
  </w:style>
  <w:style w:type="character" w:styleId="PageNumber">
    <w:name w:val="page number"/>
    <w:rPr>
      <w:sz w:val="24"/>
    </w:rPr>
  </w:style>
  <w:style w:type="character" w:styleId="Emphasis">
    <w:name w:val="Emphasis"/>
    <w:qFormat/>
    <w:rPr>
      <w:rFonts w:ascii="Garamond" w:hAnsi="Garamond" w:cs="Garamond"/>
      <w:caps/>
      <w:spacing w:val="0"/>
      <w:sz w:val="18"/>
    </w:rPr>
  </w:style>
  <w:style w:type="character" w:styleId="Job">
    <w:name w:val="Job"/>
    <w:basedOn w:val="DefaultParagraph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tLeast" w:line="240" w:before="0" w:after="22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ingBase">
    <w:name w:val="Heading Base"/>
    <w:basedOn w:val="BodyText"/>
    <w:next w:val="BodyText"/>
    <w:qFormat/>
    <w:pPr>
      <w:keepNext w:val="true"/>
      <w:keepLines/>
      <w:spacing w:before="240" w:after="240"/>
    </w:pPr>
    <w:rPr>
      <w:caps/>
    </w:rPr>
  </w:style>
  <w:style w:type="paragraph" w:styleId="HeaderBase">
    <w:name w:val="Header Base"/>
    <w:basedOn w:val="Normal"/>
    <w:qFormat/>
    <w:pPr>
      <w:spacing w:lineRule="atLeast" w:line="220" w:before="220" w:after="220"/>
      <w:ind w:hanging="0" w:start="-2160" w:end="0"/>
    </w:pPr>
    <w:rPr>
      <w:caps/>
    </w:rPr>
  </w:style>
  <w:style w:type="paragraph" w:styleId="DocumentLabel">
    <w:name w:val="Document Label"/>
    <w:basedOn w:val="Normal"/>
    <w:next w:val="SectionTitle"/>
    <w:qFormat/>
    <w:pPr>
      <w:spacing w:before="0" w:after="220"/>
    </w:pPr>
    <w:rPr>
      <w:spacing w:val="-20"/>
      <w:sz w:val="48"/>
    </w:rPr>
  </w:style>
  <w:style w:type="paragraph" w:styleId="SectionTitle">
    <w:name w:val="Section Title"/>
    <w:basedOn w:val="Normal"/>
    <w:next w:val="Objective"/>
    <w:qFormat/>
    <w:pPr>
      <w:pBdr>
        <w:bottom w:val="single" w:sz="6" w:space="1" w:color="808080"/>
      </w:pBdr>
      <w:spacing w:lineRule="atLeast" w:line="220" w:before="220" w:after="0"/>
      <w:jc w:val="start"/>
    </w:pPr>
    <w:rPr>
      <w:caps/>
      <w:spacing w:val="15"/>
      <w:sz w:val="20"/>
    </w:rPr>
  </w:style>
  <w:style w:type="paragraph" w:styleId="Objective">
    <w:name w:val="Objective"/>
    <w:basedOn w:val="Normal"/>
    <w:next w:val="BodyText"/>
    <w:qFormat/>
    <w:pPr>
      <w:spacing w:lineRule="atLeast" w:line="220" w:before="60" w:after="220"/>
    </w:pPr>
    <w:rPr/>
  </w:style>
  <w:style w:type="paragraph" w:styleId="CompanyName">
    <w:name w:val="Company Name"/>
    <w:basedOn w:val="Normal"/>
    <w:next w:val="JobTitle"/>
    <w:qFormat/>
    <w:pPr>
      <w:tabs>
        <w:tab w:val="clear" w:pos="720"/>
        <w:tab w:val="left" w:pos="1440" w:leader="none"/>
        <w:tab w:val="right" w:pos="6480" w:leader="none"/>
      </w:tabs>
      <w:spacing w:lineRule="atLeast" w:line="220" w:before="220" w:after="0"/>
      <w:jc w:val="start"/>
    </w:pPr>
    <w:rPr/>
  </w:style>
  <w:style w:type="paragraph" w:styleId="JobTitle">
    <w:name w:val="Job Title"/>
    <w:next w:val="Achievement"/>
    <w:qFormat/>
    <w:pPr>
      <w:widowControl/>
      <w:bidi w:val="0"/>
      <w:spacing w:lineRule="atLeast" w:line="220" w:before="40" w:after="40"/>
    </w:pPr>
    <w:rPr>
      <w:rFonts w:ascii="Garamond" w:hAnsi="Garamond" w:eastAsia="Times New Roman" w:cs="Garamond"/>
      <w:i/>
      <w:color w:val="auto"/>
      <w:spacing w:val="5"/>
      <w:sz w:val="23"/>
      <w:szCs w:val="20"/>
      <w:lang w:val="en-US" w:bidi="ar-SA" w:eastAsia="zh-CN"/>
    </w:rPr>
  </w:style>
  <w:style w:type="paragraph" w:styleId="Achievement">
    <w:name w:val="Achievement"/>
    <w:basedOn w:val="BodyText"/>
    <w:qFormat/>
    <w:pPr>
      <w:numPr>
        <w:ilvl w:val="0"/>
        <w:numId w:val="3"/>
      </w:numPr>
      <w:spacing w:before="0" w:after="60"/>
    </w:pPr>
    <w:rPr/>
  </w:style>
  <w:style w:type="paragraph" w:styleId="Name">
    <w:name w:val="Name"/>
    <w:basedOn w:val="Normal"/>
    <w:next w:val="Normal"/>
    <w:qFormat/>
    <w:pPr>
      <w:spacing w:lineRule="atLeast" w:line="240" w:before="0" w:after="440"/>
      <w:jc w:val="center"/>
    </w:pPr>
    <w:rPr>
      <w:caps/>
      <w:spacing w:val="80"/>
      <w:sz w:val="44"/>
      <w:vertAlign w:val="superscript"/>
    </w:rPr>
  </w:style>
  <w:style w:type="paragraph" w:styleId="Date">
    <w:name w:val="Date"/>
    <w:basedOn w:val="BodyText"/>
    <w:qFormat/>
    <w:pPr>
      <w:keepNext w:val="true"/>
    </w:pPr>
    <w:rPr/>
  </w:style>
  <w:style w:type="paragraph" w:styleId="CityState">
    <w:name w:val="City/State"/>
    <w:basedOn w:val="BodyText"/>
    <w:next w:val="BodyText"/>
    <w:qFormat/>
    <w:pPr>
      <w:keepNext w:val="true"/>
    </w:pPr>
    <w:rPr/>
  </w:style>
  <w:style w:type="paragraph" w:styleId="Institution">
    <w:name w:val="Institution"/>
    <w:basedOn w:val="Normal"/>
    <w:next w:val="Achievement"/>
    <w:qFormat/>
    <w:pPr>
      <w:tabs>
        <w:tab w:val="clear" w:pos="720"/>
        <w:tab w:val="left" w:pos="1440" w:leader="none"/>
        <w:tab w:val="right" w:pos="6480" w:leader="none"/>
      </w:tabs>
      <w:spacing w:lineRule="atLeast" w:line="220" w:before="60" w:after="0"/>
      <w:jc w:val="start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HeaderBase"/>
    <w:pPr/>
    <w:rPr/>
  </w:style>
  <w:style w:type="paragraph" w:styleId="Footer">
    <w:name w:val="footer"/>
    <w:basedOn w:val="HeaderBase"/>
    <w:pPr>
      <w:tabs>
        <w:tab w:val="clear" w:pos="720"/>
        <w:tab w:val="right" w:pos="7320" w:leader="none"/>
      </w:tabs>
      <w:spacing w:lineRule="atLeast" w:line="240"/>
      <w:ind w:hanging="0" w:start="-2160" w:end="-840"/>
      <w:jc w:val="start"/>
    </w:pPr>
    <w:rPr/>
  </w:style>
  <w:style w:type="paragraph" w:styleId="Address1">
    <w:name w:val="Address 1"/>
    <w:basedOn w:val="Normal"/>
    <w:qFormat/>
    <w:pPr>
      <w:spacing w:lineRule="atLeast" w:line="160"/>
      <w:jc w:val="center"/>
    </w:pPr>
    <w:rPr>
      <w:caps/>
      <w:spacing w:val="30"/>
      <w:sz w:val="15"/>
    </w:rPr>
  </w:style>
  <w:style w:type="paragraph" w:styleId="SectionSubtitle">
    <w:name w:val="Section Subtitle"/>
    <w:basedOn w:val="SectionTitle"/>
    <w:next w:val="Normal"/>
    <w:qFormat/>
    <w:pPr/>
    <w:rPr>
      <w:i/>
      <w:caps w:val="false"/>
      <w:smallCaps w:val="false"/>
      <w:spacing w:val="10"/>
      <w:sz w:val="24"/>
    </w:rPr>
  </w:style>
  <w:style w:type="paragraph" w:styleId="Address2">
    <w:name w:val="Address 2"/>
    <w:basedOn w:val="Normal"/>
    <w:qFormat/>
    <w:pPr>
      <w:spacing w:lineRule="atLeast" w:line="160"/>
      <w:jc w:val="center"/>
    </w:pPr>
    <w:rPr>
      <w:caps/>
      <w:spacing w:val="30"/>
      <w:sz w:val="15"/>
    </w:rPr>
  </w:style>
  <w:style w:type="paragraph" w:styleId="BodyTextIndent">
    <w:name w:val="Body Text Indent"/>
    <w:basedOn w:val="BodyText"/>
    <w:pPr>
      <w:ind w:hanging="0" w:start="720" w:end="0"/>
    </w:pPr>
    <w:rPr/>
  </w:style>
  <w:style w:type="paragraph" w:styleId="PersonalData">
    <w:name w:val="Personal Data"/>
    <w:basedOn w:val="BodyText"/>
    <w:qFormat/>
    <w:pPr>
      <w:spacing w:lineRule="exact" w:line="240" w:before="0" w:after="120"/>
      <w:ind w:hanging="0" w:start="-1080" w:end="1080"/>
    </w:pPr>
    <w:rPr>
      <w:rFonts w:ascii="Arial" w:hAnsi="Arial" w:cs="Arial"/>
      <w:i/>
    </w:rPr>
  </w:style>
  <w:style w:type="paragraph" w:styleId="CompanyNameOne">
    <w:name w:val="Company Name One"/>
    <w:basedOn w:val="CompanyName"/>
    <w:next w:val="JobTitle"/>
    <w:qFormat/>
    <w:pPr>
      <w:spacing w:before="60" w:after="0"/>
    </w:pPr>
    <w:rPr/>
  </w:style>
  <w:style w:type="paragraph" w:styleId="NoTitle">
    <w:name w:val="No Title"/>
    <w:basedOn w:val="SectionTitle"/>
    <w:qFormat/>
    <w:pPr>
      <w:pBdr>
        <w:bottom w:val="nil"/>
      </w:pBdr>
    </w:pPr>
    <w:rPr/>
  </w:style>
  <w:style w:type="paragraph" w:styleId="PersonalInfo">
    <w:name w:val="Personal Info"/>
    <w:basedOn w:val="Achievement"/>
    <w:next w:val="Achievement"/>
    <w:qFormat/>
    <w:pPr>
      <w:spacing w:before="220" w:after="60"/>
      <w:ind w:hanging="245" w:start="245" w:end="0"/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rameContents">
    <w:name w:val="Frame Contents"/>
    <w:basedOn w:val="Normal"/>
    <w:qFormat/>
    <w:pPr/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Resume Wizard.wiz</Template>
  <TotalTime>103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2000-07-04T16:37:00Z</dcterms:created>
  <dc:creator>Martin Cuilla</dc:creator>
  <dc:description/>
  <dc:language>en-CA</dc:language>
  <cp:lastModifiedBy>mcuilla</cp:lastModifiedBy>
  <cp:lastPrinted>2001-11-26T10:48:00Z</cp:lastPrinted>
  <dcterms:modified xsi:type="dcterms:W3CDTF">2001-11-28T12:53:00Z</dcterms:modified>
  <cp:revision>22</cp:revision>
  <dc:subject/>
  <dc:title>Resume</dc:title>
</cp:coreProperties>
</file>