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420" w:leader="none"/>
        </w:tabs>
        <w:jc w:val="center"/>
        <w:rPr>
          <w:b/>
          <w:sz w:val="22"/>
        </w:rPr>
      </w:pPr>
      <w:r>
        <w:rPr>
          <w:b/>
          <w:sz w:val="22"/>
        </w:rPr>
        <w:t xml:space="preserve">Mark Lake </w:t>
      </w:r>
    </w:p>
    <w:p>
      <w:pPr>
        <w:pStyle w:val="Normal"/>
        <w:jc w:val="center"/>
        <w:rPr>
          <w:b/>
          <w:sz w:val="22"/>
        </w:rPr>
      </w:pPr>
      <w:r>
        <w:rPr>
          <w:b/>
          <w:sz w:val="22"/>
        </w:rPr>
        <w:t>583 Fourth Street</w:t>
      </w:r>
    </w:p>
    <w:p>
      <w:pPr>
        <w:pStyle w:val="Normal"/>
        <w:jc w:val="center"/>
        <w:rPr>
          <w:b/>
          <w:sz w:val="22"/>
        </w:rPr>
      </w:pPr>
      <w:r>
        <w:rPr>
          <w:b/>
          <w:sz w:val="22"/>
        </w:rPr>
        <w:t>Brooklyn, New York, 11215</w:t>
      </w:r>
    </w:p>
    <w:p>
      <w:pPr>
        <w:pStyle w:val="Normal"/>
        <w:rPr>
          <w:b/>
          <w:sz w:val="22"/>
        </w:rPr>
      </w:pPr>
      <w:r>
        <w:rPr>
          <w:b/>
          <w:sz w:val="22"/>
        </w:rPr>
        <w:tab/>
        <w:tab/>
        <w:tab/>
        <w:tab/>
        <w:t>(718) 788-0820; markl@megapathdsl.net</w:t>
      </w:r>
    </w:p>
    <w:p>
      <w:pPr>
        <w:pStyle w:val="Normal"/>
        <w:jc w:val="center"/>
        <w:rPr>
          <w:b/>
          <w:sz w:val="22"/>
        </w:rPr>
      </w:pPr>
      <w:r>
        <w:rPr>
          <w:b/>
          <w:sz w:val="22"/>
        </w:rPr>
      </w:r>
    </w:p>
    <w:p>
      <w:pPr>
        <w:pStyle w:val="Normal"/>
        <w:jc w:val="center"/>
        <w:rPr>
          <w:b/>
          <w:sz w:val="22"/>
        </w:rPr>
      </w:pPr>
      <w:r>
        <w:rPr>
          <w:b/>
          <w:sz w:val="22"/>
        </w:rPr>
      </w:r>
    </w:p>
    <w:p>
      <w:pPr>
        <w:pStyle w:val="Normal"/>
        <w:jc w:val="center"/>
        <w:rPr>
          <w:b/>
          <w:sz w:val="24"/>
        </w:rPr>
      </w:pPr>
      <w:r>
        <w:rPr>
          <w:b/>
          <w:sz w:val="22"/>
        </w:rPr>
        <w:t>SUMMARY</w:t>
      </w:r>
    </w:p>
    <w:p>
      <w:pPr>
        <w:pStyle w:val="Normal"/>
        <w:rPr>
          <w:b/>
          <w:sz w:val="24"/>
        </w:rPr>
      </w:pPr>
      <w:r>
        <w:rPr>
          <w:b/>
          <w:sz w:val="24"/>
        </w:rPr>
      </w:r>
    </w:p>
    <w:p>
      <w:pPr>
        <w:pStyle w:val="Normal"/>
        <w:rPr/>
      </w:pPr>
      <w:r>
        <w:rPr>
          <w:b/>
          <w:sz w:val="22"/>
        </w:rPr>
        <w:t>Senior Professional with extensive experience designing and implementing derivatives trading &amp; risk management technology, and modeling &amp; pricing derivative instruments</w:t>
      </w:r>
      <w:r>
        <w:rPr>
          <w:b/>
          <w:i/>
          <w:sz w:val="22"/>
        </w:rPr>
        <w:t>.</w:t>
      </w:r>
      <w:r>
        <w:rPr>
          <w:b/>
          <w:sz w:val="22"/>
        </w:rPr>
        <w:t xml:space="preserve">.  Combine strong mathematical and software skills. (Java, C/C++, Python, UNIX, Windows, SQL.  Brainbench certification in Java2 and C++ ).  </w:t>
      </w:r>
    </w:p>
    <w:p>
      <w:pPr>
        <w:pStyle w:val="Normal"/>
        <w:rPr>
          <w:b/>
          <w:sz w:val="22"/>
        </w:rPr>
      </w:pPr>
      <w:r>
        <w:rPr>
          <w:b/>
          <w:sz w:val="22"/>
        </w:rPr>
      </w:r>
    </w:p>
    <w:p>
      <w:pPr>
        <w:pStyle w:val="Normal"/>
        <w:rPr>
          <w:b/>
        </w:rPr>
      </w:pPr>
      <w:r>
        <w:rPr>
          <w:b/>
          <w:sz w:val="22"/>
        </w:rPr>
        <w:t xml:space="preserve"> </w:t>
      </w:r>
    </w:p>
    <w:p>
      <w:pPr>
        <w:pStyle w:val="Normal"/>
        <w:jc w:val="center"/>
        <w:rPr>
          <w:b/>
          <w:sz w:val="22"/>
        </w:rPr>
      </w:pPr>
      <w:r>
        <w:rPr>
          <w:b/>
          <w:sz w:val="22"/>
        </w:rPr>
      </w:r>
    </w:p>
    <w:p>
      <w:pPr>
        <w:pStyle w:val="Normal"/>
        <w:jc w:val="center"/>
        <w:rPr>
          <w:b/>
          <w:sz w:val="22"/>
        </w:rPr>
      </w:pPr>
      <w:r>
        <w:rPr>
          <w:b/>
          <w:sz w:val="22"/>
        </w:rPr>
        <w:t>EXPERIENCE</w:t>
      </w:r>
    </w:p>
    <w:p>
      <w:pPr>
        <w:pStyle w:val="Normal"/>
        <w:rPr/>
      </w:pPr>
      <w:r>
        <w:rPr>
          <w:b/>
          <w:sz w:val="22"/>
        </w:rPr>
        <w:t xml:space="preserve">Merrill Lynch &amp; Co., </w:t>
      </w:r>
      <w:r>
        <w:rPr>
          <w:sz w:val="22"/>
        </w:rPr>
        <w:t>New York, NY</w:t>
      </w:r>
      <w:r>
        <w:rPr/>
        <w:tab/>
        <w:tab/>
        <w:tab/>
        <w:tab/>
        <w:tab/>
        <w:tab/>
        <w:t>2000 - 2001</w:t>
      </w:r>
    </w:p>
    <w:p>
      <w:pPr>
        <w:pStyle w:val="Normal"/>
        <w:rPr>
          <w:i/>
          <w:i/>
          <w:sz w:val="22"/>
        </w:rPr>
      </w:pPr>
      <w:r>
        <w:rPr>
          <w:i/>
          <w:sz w:val="22"/>
        </w:rPr>
        <w:t>Consultant, Global Energy Markets</w:t>
      </w:r>
    </w:p>
    <w:p>
      <w:pPr>
        <w:pStyle w:val="Normal"/>
        <w:rPr>
          <w:i/>
          <w:i/>
          <w:sz w:val="22"/>
        </w:rPr>
      </w:pPr>
      <w:r>
        <w:rPr>
          <w:i/>
          <w:sz w:val="22"/>
        </w:rPr>
      </w:r>
    </w:p>
    <w:p>
      <w:pPr>
        <w:pStyle w:val="BodyText2"/>
        <w:rPr/>
      </w:pPr>
      <w:r>
        <w:rPr/>
        <w:t>Responsible for architecting new multi-tier Java-based energy and power risk system.</w:t>
      </w:r>
    </w:p>
    <w:p>
      <w:pPr>
        <w:pStyle w:val="Normal"/>
        <w:rPr/>
      </w:pPr>
      <w:r>
        <w:rPr/>
      </w:r>
    </w:p>
    <w:p>
      <w:pPr>
        <w:pStyle w:val="BodyText2"/>
        <w:numPr>
          <w:ilvl w:val="0"/>
          <w:numId w:val="7"/>
        </w:numPr>
        <w:rPr/>
      </w:pPr>
      <w:r>
        <w:rPr>
          <w:b/>
          <w:i/>
        </w:rPr>
        <w:t>System Architecture</w:t>
      </w:r>
      <w:r>
        <w:rPr/>
        <w:t xml:space="preserve"> - Designed object model for risk reporting system.  Specified system components, data flow, and class hierarchies.  Produced technical write-ups and analyses of underlying business issues. Made specific technology recommendations.</w:t>
      </w:r>
    </w:p>
    <w:p>
      <w:pPr>
        <w:pStyle w:val="BodyText2"/>
        <w:numPr>
          <w:ilvl w:val="0"/>
          <w:numId w:val="7"/>
        </w:numPr>
        <w:rPr/>
      </w:pPr>
      <w:r>
        <w:rPr>
          <w:b/>
          <w:i/>
        </w:rPr>
        <w:t>System Development</w:t>
      </w:r>
      <w:r>
        <w:rPr/>
        <w:t xml:space="preserve"> - Built prototype valuation engine with dependency mechanism.  Implemented Java classes for option pricing (vanilla and spread options), market data (forwards, volatilities, FX and interest rates), business calendars (holiday schedules, date interval arithmetic, business day and day count conventions), and trades (instruments, positions, books).</w:t>
      </w:r>
    </w:p>
    <w:p>
      <w:pPr>
        <w:pStyle w:val="Normal"/>
        <w:rPr>
          <w:b/>
          <w:sz w:val="22"/>
        </w:rPr>
      </w:pPr>
      <w:r>
        <w:rPr>
          <w:b/>
          <w:sz w:val="22"/>
        </w:rPr>
      </w:r>
    </w:p>
    <w:p>
      <w:pPr>
        <w:pStyle w:val="Normal"/>
        <w:rPr>
          <w:b/>
          <w:sz w:val="22"/>
        </w:rPr>
      </w:pPr>
      <w:r>
        <w:rPr>
          <w:b/>
          <w:sz w:val="22"/>
        </w:rPr>
      </w:r>
    </w:p>
    <w:p>
      <w:pPr>
        <w:pStyle w:val="Normal"/>
        <w:rPr/>
      </w:pPr>
      <w:r>
        <w:rPr>
          <w:b/>
          <w:sz w:val="22"/>
        </w:rPr>
        <w:t xml:space="preserve">Kiodex, Inc., </w:t>
      </w:r>
      <w:r>
        <w:rPr>
          <w:sz w:val="22"/>
        </w:rPr>
        <w:t>New York, NY</w:t>
      </w:r>
      <w:r>
        <w:rPr/>
        <w:tab/>
        <w:tab/>
        <w:tab/>
        <w:tab/>
        <w:tab/>
        <w:tab/>
        <w:t xml:space="preserve"> </w:t>
        <w:tab/>
        <w:t xml:space="preserve">2000 </w:t>
      </w:r>
    </w:p>
    <w:p>
      <w:pPr>
        <w:pStyle w:val="Normal"/>
        <w:rPr>
          <w:i/>
          <w:i/>
          <w:sz w:val="22"/>
        </w:rPr>
      </w:pPr>
      <w:r>
        <w:rPr>
          <w:i/>
          <w:sz w:val="22"/>
        </w:rPr>
        <w:t>Lead Quantitative Modeler and Risk Management Software Architect</w:t>
      </w:r>
    </w:p>
    <w:p>
      <w:pPr>
        <w:pStyle w:val="Normal"/>
        <w:rPr>
          <w:i/>
          <w:i/>
          <w:sz w:val="22"/>
        </w:rPr>
      </w:pPr>
      <w:r>
        <w:rPr>
          <w:i/>
          <w:sz w:val="22"/>
        </w:rPr>
      </w:r>
    </w:p>
    <w:p>
      <w:pPr>
        <w:pStyle w:val="BodyText"/>
        <w:rPr/>
      </w:pPr>
      <w:r>
        <w:rPr>
          <w:sz w:val="22"/>
        </w:rPr>
        <w:t xml:space="preserve">Responsible for development of a commercial Java-based commodity derivatives risk management ASP for pre-IPO startup company (see </w:t>
      </w:r>
      <w:hyperlink r:id="rId2">
        <w:r>
          <w:rPr>
            <w:rStyle w:val="Hyperlink"/>
            <w:sz w:val="22"/>
          </w:rPr>
          <w:t>www.kiodex.com</w:t>
        </w:r>
      </w:hyperlink>
      <w:r>
        <w:rPr>
          <w:sz w:val="22"/>
        </w:rPr>
        <w:t xml:space="preserve">).  </w:t>
      </w:r>
    </w:p>
    <w:p>
      <w:pPr>
        <w:pStyle w:val="BodyText"/>
        <w:numPr>
          <w:ilvl w:val="0"/>
          <w:numId w:val="2"/>
        </w:numPr>
        <w:tabs>
          <w:tab w:val="clear" w:pos="720"/>
          <w:tab w:val="left" w:pos="360" w:leader="none"/>
        </w:tabs>
        <w:ind w:hanging="360" w:start="360" w:end="0"/>
        <w:rPr>
          <w:b/>
          <w:i/>
          <w:i/>
          <w:sz w:val="22"/>
        </w:rPr>
      </w:pPr>
      <w:r>
        <w:rPr>
          <w:b/>
          <w:i/>
          <w:sz w:val="22"/>
        </w:rPr>
        <w:t xml:space="preserve">Quantitative Modeling </w:t>
      </w:r>
      <w:r>
        <w:rPr>
          <w:sz w:val="22"/>
        </w:rPr>
        <w:t xml:space="preserve">- Developed and implemented nearly all of firm’s quantitative software.  This included a full implementation of a 2-factor mean-reverting model for term structure of volatility along with a suite of option pricing routines for vanilla options, American options, average price and average spread options, swaptions and spread swaptions.  Developed and implemented libraries for date arithmetic (including business day calculations, relative date arithmetic, day count conventions) and curve interpolations.  Implemented classes for root finding, numerical quadrature, and random number generation. Produced model documentation in Scientific Workplace. </w:t>
      </w:r>
    </w:p>
    <w:p>
      <w:pPr>
        <w:pStyle w:val="BodyText"/>
        <w:numPr>
          <w:ilvl w:val="0"/>
          <w:numId w:val="2"/>
        </w:numPr>
        <w:tabs>
          <w:tab w:val="clear" w:pos="720"/>
          <w:tab w:val="left" w:pos="360" w:leader="none"/>
        </w:tabs>
        <w:ind w:hanging="360" w:start="360" w:end="0"/>
        <w:rPr>
          <w:b/>
          <w:i/>
          <w:i/>
          <w:sz w:val="22"/>
        </w:rPr>
      </w:pPr>
      <w:r>
        <w:rPr>
          <w:b/>
          <w:i/>
          <w:sz w:val="22"/>
        </w:rPr>
        <w:t xml:space="preserve">Software Architecture </w:t>
      </w:r>
      <w:r>
        <w:rPr>
          <w:sz w:val="22"/>
        </w:rPr>
        <w:t>– Co-lead architect of the Kiodex Risk Workbench (a proprietary risk management ASP).  Developed system requirements as well as functional and technical specifications.  Identified key system components, developed object model and class hierarchies (for positions, market data, market models, pricing calculators, report calculation, etc.)   Employed methodologies such as collaboration diagrams and CRC cards.</w:t>
      </w:r>
    </w:p>
    <w:p>
      <w:pPr>
        <w:pStyle w:val="BodyText"/>
        <w:rPr>
          <w:b/>
          <w:i/>
          <w:i/>
          <w:sz w:val="22"/>
        </w:rPr>
      </w:pPr>
      <w:r>
        <w:rPr>
          <w:b/>
          <w:i/>
          <w:sz w:val="22"/>
        </w:rPr>
      </w:r>
    </w:p>
    <w:p>
      <w:pPr>
        <w:pStyle w:val="Normal"/>
        <w:rPr>
          <w:b/>
          <w:sz w:val="22"/>
        </w:rPr>
      </w:pPr>
      <w:r>
        <w:rPr>
          <w:b/>
          <w:sz w:val="22"/>
        </w:rPr>
      </w:r>
    </w:p>
    <w:p>
      <w:pPr>
        <w:pStyle w:val="Normal"/>
        <w:rPr/>
      </w:pPr>
      <w:r>
        <w:rPr>
          <w:b/>
          <w:sz w:val="22"/>
        </w:rPr>
        <w:t xml:space="preserve">Independent Consultant, </w:t>
      </w:r>
      <w:r>
        <w:rPr>
          <w:sz w:val="22"/>
        </w:rPr>
        <w:t>New York, NY</w:t>
      </w:r>
      <w:r>
        <w:rPr/>
        <w:tab/>
        <w:tab/>
        <w:tab/>
        <w:tab/>
        <w:tab/>
        <w:t>1998 - 1999</w:t>
      </w:r>
    </w:p>
    <w:p>
      <w:pPr>
        <w:pStyle w:val="Normal"/>
        <w:rPr/>
      </w:pPr>
      <w:r>
        <w:rPr/>
      </w:r>
    </w:p>
    <w:p>
      <w:pPr>
        <w:pStyle w:val="BodyText"/>
        <w:rPr>
          <w:sz w:val="22"/>
        </w:rPr>
      </w:pPr>
      <w:r>
        <w:rPr>
          <w:sz w:val="22"/>
        </w:rPr>
        <w:t>Projects included an analysis of volume-weighted average price (VWAP) trading strategies for a major bank and work on development of a proprietary financial time series scripting language for a small consulting firm.</w:t>
      </w:r>
    </w:p>
    <w:p>
      <w:pPr>
        <w:pStyle w:val="Normal"/>
        <w:rPr>
          <w:b/>
          <w:sz w:val="22"/>
        </w:rPr>
      </w:pPr>
      <w:r>
        <w:rPr>
          <w:b/>
          <w:sz w:val="22"/>
        </w:rPr>
      </w:r>
    </w:p>
    <w:p>
      <w:pPr>
        <w:pStyle w:val="Normal"/>
        <w:rPr/>
      </w:pPr>
      <w:r>
        <w:rPr>
          <w:b/>
          <w:sz w:val="22"/>
        </w:rPr>
        <w:t xml:space="preserve">Bear Stearns &amp; Co., </w:t>
      </w:r>
      <w:r>
        <w:rPr>
          <w:sz w:val="22"/>
        </w:rPr>
        <w:t>New York, NY</w:t>
      </w:r>
      <w:r>
        <w:rPr/>
        <w:tab/>
        <w:tab/>
        <w:tab/>
        <w:tab/>
        <w:tab/>
        <w:tab/>
        <w:t xml:space="preserve"> 1996 - 1997</w:t>
      </w:r>
    </w:p>
    <w:p>
      <w:pPr>
        <w:pStyle w:val="Normal"/>
        <w:rPr>
          <w:i/>
          <w:i/>
          <w:sz w:val="22"/>
        </w:rPr>
      </w:pPr>
      <w:r>
        <w:rPr>
          <w:i/>
          <w:sz w:val="22"/>
        </w:rPr>
        <w:t>Associate Director, Mortgage Derivatives Trading</w:t>
      </w:r>
    </w:p>
    <w:p>
      <w:pPr>
        <w:pStyle w:val="Normal"/>
        <w:rPr>
          <w:i/>
          <w:i/>
          <w:sz w:val="22"/>
        </w:rPr>
      </w:pPr>
      <w:r>
        <w:rPr>
          <w:i/>
          <w:sz w:val="22"/>
        </w:rPr>
      </w:r>
    </w:p>
    <w:p>
      <w:pPr>
        <w:pStyle w:val="BodyText"/>
        <w:rPr/>
      </w:pPr>
      <w:r>
        <w:rPr>
          <w:sz w:val="22"/>
        </w:rPr>
        <w:t>Desk quant responsible for the desk’s pricing &amp; hedging system.</w:t>
      </w:r>
      <w:r>
        <w:rPr>
          <w:b/>
          <w:sz w:val="22"/>
        </w:rPr>
        <w:t xml:space="preserve"> </w:t>
      </w:r>
      <w:r>
        <w:rPr>
          <w:sz w:val="22"/>
        </w:rPr>
        <w:t xml:space="preserve"> </w:t>
      </w:r>
    </w:p>
    <w:p>
      <w:pPr>
        <w:pStyle w:val="BodyText"/>
        <w:numPr>
          <w:ilvl w:val="0"/>
          <w:numId w:val="3"/>
        </w:numPr>
        <w:rPr>
          <w:sz w:val="22"/>
        </w:rPr>
      </w:pPr>
      <w:r>
        <w:rPr>
          <w:b/>
          <w:i/>
          <w:sz w:val="22"/>
        </w:rPr>
        <w:t>Deal Database</w:t>
      </w:r>
      <w:r>
        <w:rPr>
          <w:sz w:val="22"/>
        </w:rPr>
        <w:t xml:space="preserve"> - Created Python-based persistent object store with lazy loading on top of Sybase back-end.  The result was a multiple revision object database that allowed objects to be retrieved by either version number or state as of a given time.</w:t>
      </w:r>
    </w:p>
    <w:p>
      <w:pPr>
        <w:pStyle w:val="BodyText"/>
        <w:numPr>
          <w:ilvl w:val="0"/>
          <w:numId w:val="3"/>
        </w:numPr>
        <w:rPr>
          <w:sz w:val="22"/>
        </w:rPr>
      </w:pPr>
      <w:r>
        <w:rPr>
          <w:b/>
          <w:i/>
          <w:sz w:val="22"/>
        </w:rPr>
        <w:t xml:space="preserve">Security Server Interface </w:t>
      </w:r>
      <w:r>
        <w:rPr>
          <w:sz w:val="22"/>
        </w:rPr>
        <w:t>- Wrote Python/C interface to firm’s security server to automate access to collateral data.  Created mapping from legacy system data types to Python data types.</w:t>
      </w:r>
    </w:p>
    <w:p>
      <w:pPr>
        <w:pStyle w:val="BodyText"/>
        <w:numPr>
          <w:ilvl w:val="0"/>
          <w:numId w:val="3"/>
        </w:numPr>
        <w:rPr>
          <w:sz w:val="22"/>
        </w:rPr>
      </w:pPr>
      <w:r>
        <w:rPr>
          <w:b/>
          <w:i/>
          <w:sz w:val="22"/>
        </w:rPr>
        <w:t xml:space="preserve">Date/Curve Library </w:t>
      </w:r>
      <w:r>
        <w:rPr>
          <w:sz w:val="22"/>
        </w:rPr>
        <w:t>– Developed and implemented C data types for date and curve arithmetic.  Wrapped types into Python extension classes.</w:t>
      </w:r>
    </w:p>
    <w:p>
      <w:pPr>
        <w:pStyle w:val="Normal"/>
        <w:ind w:hanging="720" w:start="720" w:end="0"/>
        <w:rPr>
          <w:sz w:val="22"/>
        </w:rPr>
      </w:pPr>
      <w:r>
        <w:rPr>
          <w:sz w:val="22"/>
        </w:rPr>
      </w:r>
    </w:p>
    <w:p>
      <w:pPr>
        <w:pStyle w:val="Normal"/>
        <w:rPr/>
      </w:pPr>
      <w:r>
        <w:rPr>
          <w:b/>
          <w:sz w:val="22"/>
        </w:rPr>
        <w:t>Goldman Sachs &amp; Co.,</w:t>
      </w:r>
      <w:r>
        <w:rPr>
          <w:sz w:val="22"/>
        </w:rPr>
        <w:t xml:space="preserve"> New York, NY</w:t>
      </w:r>
      <w:r>
        <w:rPr/>
        <w:t xml:space="preserve"> </w:t>
        <w:tab/>
        <w:tab/>
        <w:tab/>
        <w:tab/>
        <w:tab/>
        <w:t xml:space="preserve"> 1992 - 1996</w:t>
      </w:r>
    </w:p>
    <w:p>
      <w:pPr>
        <w:pStyle w:val="Normal"/>
        <w:rPr>
          <w:i/>
          <w:i/>
        </w:rPr>
      </w:pPr>
      <w:r>
        <w:rPr>
          <w:i/>
          <w:sz w:val="22"/>
        </w:rPr>
        <w:t>Vice President, Currency and Commodity Strategies</w:t>
      </w:r>
    </w:p>
    <w:p>
      <w:pPr>
        <w:pStyle w:val="Normal"/>
        <w:rPr>
          <w:i/>
          <w:i/>
        </w:rPr>
      </w:pPr>
      <w:r>
        <w:rPr>
          <w:i/>
        </w:rPr>
      </w:r>
    </w:p>
    <w:p>
      <w:pPr>
        <w:pStyle w:val="Normal"/>
        <w:rPr>
          <w:sz w:val="22"/>
        </w:rPr>
      </w:pPr>
      <w:r>
        <w:rPr>
          <w:sz w:val="22"/>
        </w:rPr>
        <w:t>Developed and installed risk management technology.  Worked on modeling, pricing, and hedging of derivative securities.  Built software libraries for financial objects, market data calculations, report generation and numerical methods.  Provided day-to-day trading desk support.</w:t>
      </w:r>
    </w:p>
    <w:p>
      <w:pPr>
        <w:pStyle w:val="Normal"/>
        <w:rPr>
          <w:sz w:val="22"/>
        </w:rPr>
      </w:pPr>
      <w:r>
        <w:rPr>
          <w:sz w:val="22"/>
        </w:rPr>
      </w:r>
    </w:p>
    <w:p>
      <w:pPr>
        <w:pStyle w:val="Normal"/>
        <w:numPr>
          <w:ilvl w:val="0"/>
          <w:numId w:val="5"/>
        </w:numPr>
        <w:rPr>
          <w:sz w:val="22"/>
        </w:rPr>
      </w:pPr>
      <w:r>
        <w:rPr>
          <w:b/>
          <w:i/>
          <w:sz w:val="22"/>
        </w:rPr>
        <w:t>Risk Management</w:t>
      </w:r>
      <w:r>
        <w:rPr>
          <w:sz w:val="22"/>
        </w:rPr>
        <w:t xml:space="preserve"> - Designed and built the FX options trading risk management system.  Provided risk report suites for base and precious metals options desks.  Worked on development of division-wide value-at-risk simulations. Created generic report generator with automatic sorting, totaling, and summary generation.</w:t>
      </w:r>
    </w:p>
    <w:p>
      <w:pPr>
        <w:pStyle w:val="Normal"/>
        <w:ind w:hanging="720" w:start="720" w:end="0"/>
        <w:rPr>
          <w:sz w:val="22"/>
        </w:rPr>
      </w:pPr>
      <w:r>
        <w:rPr>
          <w:sz w:val="22"/>
        </w:rPr>
      </w:r>
    </w:p>
    <w:p>
      <w:pPr>
        <w:pStyle w:val="Normal"/>
        <w:numPr>
          <w:ilvl w:val="0"/>
          <w:numId w:val="4"/>
        </w:numPr>
        <w:tabs>
          <w:tab w:val="clear" w:pos="720"/>
          <w:tab w:val="left" w:pos="360" w:leader="none"/>
        </w:tabs>
        <w:ind w:hanging="360" w:start="360" w:end="0"/>
        <w:rPr>
          <w:sz w:val="22"/>
        </w:rPr>
      </w:pPr>
      <w:r>
        <w:rPr>
          <w:b/>
          <w:i/>
          <w:sz w:val="22"/>
        </w:rPr>
        <w:t>Options Valuation</w:t>
      </w:r>
      <w:r>
        <w:rPr>
          <w:b/>
          <w:sz w:val="22"/>
        </w:rPr>
        <w:t xml:space="preserve"> - </w:t>
      </w:r>
      <w:r>
        <w:rPr>
          <w:sz w:val="22"/>
        </w:rPr>
        <w:t>Built financial objects and pricing routines for a wide range of exotic options, Brady bonds, etc. Implemented 2-factor models for currencies with stochastic volatility and for term structure of futures in oil and base metal markets. Invented new numerical technique for handling free boundary in American options calculations.</w:t>
      </w:r>
    </w:p>
    <w:p>
      <w:pPr>
        <w:pStyle w:val="Normal"/>
        <w:ind w:hanging="720" w:end="0"/>
        <w:rPr>
          <w:sz w:val="22"/>
        </w:rPr>
      </w:pPr>
      <w:r>
        <w:rPr>
          <w:sz w:val="22"/>
        </w:rPr>
      </w:r>
    </w:p>
    <w:p>
      <w:pPr>
        <w:pStyle w:val="Normal"/>
        <w:numPr>
          <w:ilvl w:val="0"/>
          <w:numId w:val="4"/>
        </w:numPr>
        <w:tabs>
          <w:tab w:val="clear" w:pos="720"/>
          <w:tab w:val="left" w:pos="360" w:leader="none"/>
        </w:tabs>
        <w:ind w:hanging="360" w:start="360" w:end="0"/>
        <w:rPr>
          <w:sz w:val="22"/>
        </w:rPr>
      </w:pPr>
      <w:r>
        <w:rPr>
          <w:b/>
          <w:i/>
          <w:sz w:val="22"/>
        </w:rPr>
        <w:t>Securities Database</w:t>
      </w:r>
      <w:r>
        <w:rPr>
          <w:b/>
          <w:sz w:val="22"/>
        </w:rPr>
        <w:t xml:space="preserve"> - </w:t>
      </w:r>
      <w:r>
        <w:rPr>
          <w:sz w:val="22"/>
        </w:rPr>
        <w:t>Co-developed globally synchronized, transactionally protected object database platform. The platform provides a general framework for building multi-product risk and position management systems and serves as the basis for the division’s trading risk management, value-at-risk, credit, and liquidity systems. Co-developed custom VHLL for database access and application building.</w:t>
      </w:r>
    </w:p>
    <w:p>
      <w:pPr>
        <w:pStyle w:val="Normal"/>
        <w:ind w:hanging="720" w:start="720" w:end="0"/>
        <w:rPr>
          <w:sz w:val="22"/>
        </w:rPr>
      </w:pPr>
      <w:r>
        <w:rPr>
          <w:sz w:val="22"/>
        </w:rPr>
      </w:r>
    </w:p>
    <w:p>
      <w:pPr>
        <w:pStyle w:val="Normal"/>
        <w:ind w:hanging="720" w:start="720" w:end="0"/>
        <w:rPr>
          <w:b/>
          <w:sz w:val="22"/>
        </w:rPr>
      </w:pPr>
      <w:r>
        <w:rPr>
          <w:b/>
          <w:sz w:val="22"/>
        </w:rPr>
      </w:r>
    </w:p>
    <w:p>
      <w:pPr>
        <w:pStyle w:val="Normal"/>
        <w:ind w:hanging="720" w:start="720" w:end="0"/>
        <w:rPr>
          <w:b/>
        </w:rPr>
      </w:pPr>
      <w:r>
        <w:rPr>
          <w:b/>
        </w:rPr>
      </w:r>
    </w:p>
    <w:p>
      <w:pPr>
        <w:pStyle w:val="Normal"/>
        <w:ind w:hanging="720" w:start="720" w:end="0"/>
        <w:rPr>
          <w:b/>
        </w:rPr>
      </w:pPr>
      <w:r>
        <w:rPr>
          <w:b/>
        </w:rPr>
      </w:r>
      <w:r>
        <w:br w:type="page"/>
      </w:r>
    </w:p>
    <w:p>
      <w:pPr>
        <w:pStyle w:val="Normal"/>
        <w:ind w:hanging="720" w:start="720" w:end="0"/>
        <w:rPr>
          <w:b/>
        </w:rPr>
      </w:pPr>
      <w:r>
        <w:rPr>
          <w:b/>
        </w:rPr>
      </w:r>
    </w:p>
    <w:p>
      <w:pPr>
        <w:pStyle w:val="Normal"/>
        <w:ind w:hanging="720" w:start="720" w:end="0"/>
        <w:rPr>
          <w:b/>
        </w:rPr>
      </w:pPr>
      <w:r>
        <w:rPr>
          <w:b/>
        </w:rPr>
      </w:r>
    </w:p>
    <w:p>
      <w:pPr>
        <w:pStyle w:val="Normal"/>
        <w:ind w:hanging="720" w:start="720" w:end="0"/>
        <w:rPr>
          <w:b/>
        </w:rPr>
      </w:pPr>
      <w:r>
        <w:rPr>
          <w:b/>
        </w:rPr>
        <w:t>Mark Lake - Resume</w:t>
      </w:r>
    </w:p>
    <w:p>
      <w:pPr>
        <w:pStyle w:val="Normal"/>
        <w:ind w:hanging="720" w:start="720" w:end="0"/>
        <w:rPr>
          <w:b/>
        </w:rPr>
      </w:pPr>
      <w:r>
        <w:rPr>
          <w:b/>
        </w:rPr>
        <w:t>Page 2</w:t>
      </w:r>
    </w:p>
    <w:p>
      <w:pPr>
        <w:pStyle w:val="Normal"/>
        <w:ind w:hanging="720" w:start="720" w:end="0"/>
        <w:rPr>
          <w:b/>
        </w:rPr>
      </w:pPr>
      <w:r>
        <w:rPr>
          <w:b/>
        </w:rPr>
      </w:r>
    </w:p>
    <w:p>
      <w:pPr>
        <w:pStyle w:val="Normal"/>
        <w:ind w:hanging="720" w:start="720" w:end="0"/>
        <w:rPr>
          <w:b/>
        </w:rPr>
      </w:pPr>
      <w:r>
        <w:rPr>
          <w:b/>
        </w:rPr>
      </w:r>
    </w:p>
    <w:p>
      <w:pPr>
        <w:pStyle w:val="Normal"/>
        <w:ind w:hanging="720" w:start="720" w:end="0"/>
        <w:rPr>
          <w:b/>
        </w:rPr>
      </w:pPr>
      <w:r>
        <w:rPr>
          <w:b/>
        </w:rPr>
      </w:r>
    </w:p>
    <w:p>
      <w:pPr>
        <w:pStyle w:val="Normal"/>
        <w:ind w:hanging="720" w:start="720" w:end="0"/>
        <w:rPr/>
      </w:pPr>
      <w:r>
        <w:rPr>
          <w:b/>
          <w:sz w:val="22"/>
        </w:rPr>
        <w:t>Mark Lake &amp; Co.,</w:t>
      </w:r>
      <w:r>
        <w:rPr>
          <w:sz w:val="22"/>
        </w:rPr>
        <w:t xml:space="preserve"> Brooklyn, NY</w:t>
        <w:tab/>
      </w:r>
      <w:r>
        <w:rPr/>
        <w:tab/>
        <w:tab/>
        <w:tab/>
        <w:tab/>
        <w:tab/>
        <w:t>1988 - 1992</w:t>
      </w:r>
    </w:p>
    <w:p>
      <w:pPr>
        <w:pStyle w:val="Normal"/>
        <w:ind w:hanging="720" w:start="720" w:end="0"/>
        <w:rPr/>
      </w:pPr>
      <w:r>
        <w:rPr/>
      </w:r>
    </w:p>
    <w:p>
      <w:pPr>
        <w:pStyle w:val="Normal"/>
        <w:rPr>
          <w:sz w:val="22"/>
        </w:rPr>
      </w:pPr>
      <w:r>
        <w:rPr>
          <w:sz w:val="22"/>
        </w:rPr>
        <w:t>Ran business trading equities and equity options for own portfolio.  Focused on risk arbitrage and special situations.</w:t>
      </w:r>
    </w:p>
    <w:p>
      <w:pPr>
        <w:pStyle w:val="Normal"/>
        <w:ind w:hanging="720" w:start="720" w:end="0"/>
        <w:rPr>
          <w:sz w:val="22"/>
        </w:rPr>
      </w:pPr>
      <w:r>
        <w:rPr>
          <w:sz w:val="22"/>
        </w:rPr>
      </w:r>
    </w:p>
    <w:p>
      <w:pPr>
        <w:pStyle w:val="Normal"/>
        <w:ind w:hanging="720" w:start="720" w:end="0"/>
        <w:rPr/>
      </w:pPr>
      <w:r>
        <w:rPr>
          <w:b/>
          <w:sz w:val="22"/>
        </w:rPr>
        <w:t xml:space="preserve">Morgan Stanley &amp; Co., </w:t>
      </w:r>
      <w:r>
        <w:rPr>
          <w:sz w:val="22"/>
        </w:rPr>
        <w:t>New York, NY</w:t>
      </w:r>
      <w:r>
        <w:rPr/>
        <w:tab/>
        <w:tab/>
        <w:tab/>
        <w:tab/>
        <w:tab/>
        <w:t>1985 - 1988</w:t>
      </w:r>
    </w:p>
    <w:p>
      <w:pPr>
        <w:pStyle w:val="Normal"/>
        <w:ind w:hanging="720" w:start="720" w:end="0"/>
        <w:rPr>
          <w:sz w:val="22"/>
        </w:rPr>
      </w:pPr>
      <w:r>
        <w:rPr>
          <w:sz w:val="22"/>
        </w:rPr>
        <w:t>Senior Research Associate</w:t>
      </w:r>
    </w:p>
    <w:p>
      <w:pPr>
        <w:pStyle w:val="Normal"/>
        <w:ind w:hanging="720" w:start="720" w:end="0"/>
        <w:rPr/>
      </w:pPr>
      <w:r>
        <w:rPr/>
      </w:r>
    </w:p>
    <w:p>
      <w:pPr>
        <w:pStyle w:val="Normal"/>
        <w:numPr>
          <w:ilvl w:val="0"/>
          <w:numId w:val="6"/>
        </w:numPr>
        <w:tabs>
          <w:tab w:val="clear" w:pos="720"/>
          <w:tab w:val="left" w:pos="360" w:leader="none"/>
        </w:tabs>
        <w:ind w:hanging="360" w:start="360" w:end="0"/>
        <w:rPr/>
      </w:pPr>
      <w:r>
        <w:rPr>
          <w:b/>
          <w:i/>
          <w:sz w:val="22"/>
        </w:rPr>
        <w:t>Analytical Trading Strategies</w:t>
      </w:r>
      <w:r>
        <w:rPr>
          <w:sz w:val="22"/>
        </w:rPr>
        <w:t xml:space="preserve"> - Developed and simulated mathematical trading strategies for fixed income securities.  Enhanced equity pairs trading system</w:t>
      </w:r>
      <w:r>
        <w:rPr/>
        <w:t>.</w:t>
      </w:r>
    </w:p>
    <w:p>
      <w:pPr>
        <w:pStyle w:val="Normal"/>
        <w:ind w:hanging="720" w:end="0"/>
        <w:rPr/>
      </w:pPr>
      <w:r>
        <w:rPr/>
      </w:r>
    </w:p>
    <w:p>
      <w:pPr>
        <w:pStyle w:val="Normal"/>
        <w:numPr>
          <w:ilvl w:val="0"/>
          <w:numId w:val="6"/>
        </w:numPr>
        <w:tabs>
          <w:tab w:val="clear" w:pos="720"/>
          <w:tab w:val="left" w:pos="360" w:leader="none"/>
        </w:tabs>
        <w:ind w:hanging="360" w:start="360" w:end="0"/>
        <w:rPr>
          <w:sz w:val="22"/>
        </w:rPr>
      </w:pPr>
      <w:r>
        <w:rPr>
          <w:b/>
          <w:i/>
          <w:sz w:val="22"/>
        </w:rPr>
        <w:t>Options and Futures Valuation</w:t>
      </w:r>
      <w:r>
        <w:rPr>
          <w:b/>
          <w:sz w:val="22"/>
        </w:rPr>
        <w:t xml:space="preserve"> - </w:t>
      </w:r>
      <w:r>
        <w:rPr>
          <w:sz w:val="22"/>
        </w:rPr>
        <w:t>Developed pricing models for geometric index options and futures. Implemented efficient numerical code for American options pricing.</w:t>
      </w:r>
    </w:p>
    <w:p>
      <w:pPr>
        <w:pStyle w:val="Normal"/>
        <w:ind w:hanging="720" w:end="0"/>
        <w:rPr>
          <w:sz w:val="22"/>
        </w:rPr>
      </w:pPr>
      <w:r>
        <w:rPr>
          <w:sz w:val="22"/>
        </w:rPr>
      </w:r>
    </w:p>
    <w:p>
      <w:pPr>
        <w:pStyle w:val="Normal"/>
        <w:ind w:hanging="720" w:start="720" w:end="0"/>
        <w:jc w:val="center"/>
        <w:rPr>
          <w:b/>
          <w:sz w:val="22"/>
        </w:rPr>
      </w:pPr>
      <w:r>
        <w:rPr>
          <w:b/>
          <w:sz w:val="22"/>
        </w:rPr>
      </w:r>
    </w:p>
    <w:p>
      <w:pPr>
        <w:pStyle w:val="Normal"/>
        <w:ind w:hanging="720" w:start="720" w:end="0"/>
        <w:jc w:val="center"/>
        <w:rPr>
          <w:b/>
          <w:sz w:val="22"/>
        </w:rPr>
      </w:pPr>
      <w:r>
        <w:rPr>
          <w:b/>
          <w:sz w:val="22"/>
        </w:rPr>
      </w:r>
    </w:p>
    <w:p>
      <w:pPr>
        <w:pStyle w:val="Heading3"/>
        <w:rPr/>
      </w:pPr>
      <w:r>
        <w:rPr/>
        <w:t>EDUCATION</w:t>
      </w:r>
    </w:p>
    <w:p>
      <w:pPr>
        <w:pStyle w:val="Normal"/>
        <w:ind w:hanging="720" w:start="720" w:end="0"/>
        <w:jc w:val="center"/>
        <w:rPr>
          <w:b/>
          <w:sz w:val="22"/>
        </w:rPr>
      </w:pPr>
      <w:r>
        <w:rPr>
          <w:b/>
          <w:sz w:val="22"/>
        </w:rPr>
      </w:r>
    </w:p>
    <w:p>
      <w:pPr>
        <w:pStyle w:val="Normal"/>
        <w:ind w:hanging="720" w:start="720" w:end="0"/>
        <w:rPr>
          <w:sz w:val="22"/>
        </w:rPr>
      </w:pPr>
      <w:r>
        <w:rPr>
          <w:sz w:val="22"/>
        </w:rPr>
        <w:t>New York University,  M.S., Mathematics, 1984.</w:t>
      </w:r>
    </w:p>
    <w:p>
      <w:pPr>
        <w:pStyle w:val="Normal"/>
        <w:ind w:hanging="720" w:start="720" w:end="0"/>
        <w:rPr>
          <w:sz w:val="22"/>
        </w:rPr>
      </w:pPr>
      <w:r>
        <w:rPr>
          <w:sz w:val="22"/>
        </w:rPr>
        <w:t>Stanford University, graduate work in Computer Science, 1980 - 1982.</w:t>
      </w:r>
    </w:p>
    <w:p>
      <w:pPr>
        <w:pStyle w:val="Normal"/>
        <w:ind w:hanging="720" w:start="720" w:end="0"/>
        <w:rPr>
          <w:sz w:val="22"/>
        </w:rPr>
      </w:pPr>
      <w:r>
        <w:rPr>
          <w:sz w:val="22"/>
        </w:rPr>
        <w:t>New York University,  B.A., Mathematics and Computer Science, summa cum laude, 1980.</w:t>
      </w:r>
    </w:p>
    <w:p>
      <w:pPr>
        <w:pStyle w:val="Normal"/>
        <w:ind w:hanging="720" w:start="720" w:end="0"/>
        <w:rPr>
          <w:sz w:val="22"/>
        </w:rPr>
      </w:pPr>
      <w:r>
        <w:rPr>
          <w:sz w:val="22"/>
        </w:rPr>
      </w:r>
    </w:p>
    <w:p>
      <w:pPr>
        <w:pStyle w:val="Normal"/>
        <w:ind w:hanging="720" w:start="720" w:end="0"/>
        <w:jc w:val="center"/>
        <w:rPr>
          <w:b/>
          <w:sz w:val="22"/>
        </w:rPr>
      </w:pPr>
      <w:r>
        <w:rPr>
          <w:b/>
          <w:sz w:val="22"/>
        </w:rPr>
        <w:t>HONORS</w:t>
      </w:r>
    </w:p>
    <w:p>
      <w:pPr>
        <w:pStyle w:val="Normal"/>
        <w:ind w:hanging="720" w:start="720" w:end="0"/>
        <w:jc w:val="center"/>
        <w:rPr>
          <w:b/>
          <w:sz w:val="22"/>
        </w:rPr>
      </w:pPr>
      <w:r>
        <w:rPr>
          <w:b/>
          <w:sz w:val="22"/>
        </w:rPr>
      </w:r>
    </w:p>
    <w:p>
      <w:pPr>
        <w:pStyle w:val="Normal"/>
        <w:ind w:hanging="720" w:start="720" w:end="0"/>
        <w:rPr>
          <w:sz w:val="22"/>
        </w:rPr>
      </w:pPr>
      <w:r>
        <w:rPr>
          <w:sz w:val="22"/>
        </w:rPr>
        <w:t>National Science Foundation Graduate Fellowship, 1981 - 1984.</w:t>
      </w:r>
    </w:p>
    <w:p>
      <w:pPr>
        <w:pStyle w:val="Normal"/>
        <w:rPr>
          <w:b/>
          <w:sz w:val="22"/>
        </w:rPr>
      </w:pPr>
      <w:r>
        <w:rPr>
          <w:sz w:val="22"/>
        </w:rPr>
        <w:t>Phi Beta Kappa,  Pi Mu Epsilon, 1980.</w:t>
      </w:r>
    </w:p>
    <w:p>
      <w:pPr>
        <w:pStyle w:val="Normal"/>
        <w:ind w:hanging="720" w:start="720" w:end="0"/>
        <w:jc w:val="center"/>
        <w:rPr>
          <w:b/>
          <w:sz w:val="22"/>
        </w:rPr>
      </w:pPr>
      <w:r>
        <w:rPr>
          <w:b/>
          <w:sz w:val="22"/>
        </w:rPr>
      </w:r>
    </w:p>
    <w:p>
      <w:pPr>
        <w:pStyle w:val="Normal"/>
        <w:ind w:hanging="720" w:start="720" w:end="0"/>
        <w:rPr>
          <w:b/>
          <w:sz w:val="22"/>
        </w:rPr>
      </w:pPr>
      <w:r>
        <w:rPr>
          <w:b/>
          <w:sz w:val="22"/>
        </w:rPr>
      </w:r>
    </w:p>
    <w:p>
      <w:pPr>
        <w:pStyle w:val="Normal"/>
        <w:ind w:hanging="720" w:start="72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ind w:hanging="720" w:start="720" w:end="0"/>
      <w:jc w:val="center"/>
      <w:outlineLvl w:val="2"/>
    </w:pPr>
    <w:rPr>
      <w:b/>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8"/>
      </w:numPr>
      <w:ind w:hanging="360" w:start="360" w:end="0"/>
    </w:pPr>
    <w:rPr/>
  </w:style>
  <w:style w:type="paragraph" w:styleId="Subtitle">
    <w:name w:val="Subtitle"/>
    <w:basedOn w:val="Normal"/>
    <w:next w:val="BodyText"/>
    <w:qFormat/>
    <w:pPr>
      <w:spacing w:before="0" w:after="60"/>
      <w:jc w:val="center"/>
    </w:pPr>
    <w:rPr>
      <w:rFonts w:ascii="Arial" w:hAnsi="Arial" w:cs="Arial"/>
      <w:sz w:val="24"/>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iodex.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2001-10-18T15:52:00Z</dcterms:created>
  <dc:creator>Mark Lake</dc:creator>
  <dc:description/>
  <dc:language>en-CA</dc:language>
  <cp:lastModifiedBy>ldelgado</cp:lastModifiedBy>
  <cp:lastPrinted>1998-02-16T11:11:00Z</cp:lastPrinted>
  <dcterms:modified xsi:type="dcterms:W3CDTF">2001-10-18T15:52:00Z</dcterms:modified>
  <cp:revision>2</cp:revision>
  <dc:subject/>
  <dc:title>Mark Lake </dc:title>
</cp:coreProperties>
</file>