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/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Mark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Lake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10/24/01</w:t>
      </w:r>
    </w:p>
    <w:p>
      <w:pPr>
        <w:pStyle w:val="Normal"/>
        <w:ind w:firstLine="720" w:end="0"/>
        <w:rPr/>
      </w:pPr>
      <w:r>
        <w:rPr>
          <w:sz w:val="24"/>
        </w:rPr>
        <w:t xml:space="preserve">    </w:t>
      </w:r>
      <w:r>
        <w:rPr>
          <w:sz w:val="24"/>
        </w:rPr>
        <w:t xml:space="preserve">Requisition No. </w:t>
      </w:r>
      <w:r>
        <w:rPr>
          <w:b/>
          <w:bCs/>
          <w:sz w:val="24"/>
        </w:rPr>
        <w:t>110796</w:t>
      </w:r>
    </w:p>
    <w:p>
      <w:pPr>
        <w:pStyle w:val="Normal"/>
        <w:rPr>
          <w:b/>
          <w:bCs/>
          <w:sz w:val="24"/>
          <w:lang w:val="en-CA" w:eastAsia="en-CA"/>
        </w:rPr>
      </w:pPr>
      <w:r>
        <w:rPr>
          <w:b/>
          <w:bCs/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Mark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Lake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Monday, October 29,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for an </w:t>
      </w:r>
      <w:r>
        <w:rPr>
          <w:b/>
          <w:sz w:val="24"/>
          <w:u w:val="single"/>
          <w:lang w:val="en-CA" w:eastAsia="en-CA"/>
        </w:rPr>
        <w:t>Exploratory</w:t>
      </w:r>
      <w:r>
        <w:rPr>
          <w:sz w:val="24"/>
        </w:rPr>
        <w:t xml:space="preserve"> position reporting to </w:t>
      </w:r>
      <w:r>
        <w:rPr>
          <w:b/>
          <w:sz w:val="24"/>
          <w:u w:val="single"/>
          <w:lang w:val="en-CA" w:eastAsia="en-CA"/>
        </w:rPr>
        <w:t>Mark Pickering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6930" w:type="dxa"/>
        <w:jc w:val="start"/>
        <w:tblInd w:w="75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800"/>
        <w:gridCol w:w="3330"/>
        <w:gridCol w:w="1800"/>
      </w:tblGrid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09:30 – 10:00am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Lydia Delgado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36</w:t>
            </w:r>
            <w:r>
              <w:rPr>
                <w:rFonts w:cs="Arial" w:ascii="Arial" w:hAnsi="Arial"/>
                <w:bCs/>
                <w:color w:val="000000"/>
                <w:sz w:val="22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color w:val="000000"/>
                <w:sz w:val="22"/>
              </w:rPr>
              <w:t xml:space="preserve"> Floor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10:00 – 10:30am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Sally Beck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4-102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10:30 – 11:00am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Marla Barnard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4-110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11:00 – 11:30am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Stephen Stock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2528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11:30 – 12:00pm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Mark Pickering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ECS 4-112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12:00 – 12:30pm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Jeff Johnson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2531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12:30 – 01:00pm</w:t>
            </w:r>
          </w:p>
        </w:tc>
        <w:tc>
          <w:tcPr>
            <w:tcW w:w="333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Mark Broadfoot</w:t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  <w:t>ECN 3604</w:t>
            </w:r>
          </w:p>
        </w:tc>
      </w:tr>
      <w:tr>
        <w:trPr>
          <w:trHeight w:val="262" w:hRule="atLeast"/>
        </w:trPr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333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Mark Broadfoot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2001-10-26T10:49:00Z</dcterms:created>
  <dc:creator>Mark &amp; Betty Broadfoot</dc:creator>
  <dc:description/>
  <dc:language>en-CA</dc:language>
  <cp:lastModifiedBy>ldelgado</cp:lastModifiedBy>
  <cp:lastPrinted>2001-10-25T16:44:00Z</cp:lastPrinted>
  <dcterms:modified xsi:type="dcterms:W3CDTF">2001-10-26T10:49:00Z</dcterms:modified>
  <cp:revision>2</cp:revision>
  <dc:subject/>
  <dc:title>To:  </dc:title>
</cp:coreProperties>
</file>