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MARK KNIPPA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Mark.Knippa@enron.com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ind w:hanging="0" w:start="0"/>
        <w:rPr/>
      </w:pPr>
      <w:r>
        <w:rPr/>
        <w:t>EDUCATION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>TEXAS A&amp;M UNIVERSITY – Kingsville</w:t>
      </w:r>
    </w:p>
    <w:p>
      <w:pPr>
        <w:pStyle w:val="Normal"/>
        <w:rPr/>
      </w:pPr>
      <w:r>
        <w:rPr>
          <w:sz w:val="22"/>
          <w:szCs w:val="22"/>
        </w:rPr>
        <w:tab/>
        <w:tab/>
      </w:r>
      <w:r>
        <w:rPr>
          <w:b/>
          <w:bCs/>
          <w:sz w:val="22"/>
          <w:szCs w:val="22"/>
        </w:rPr>
        <w:t>Bachelor of Science</w:t>
      </w:r>
      <w:r>
        <w:rPr>
          <w:sz w:val="22"/>
          <w:szCs w:val="22"/>
        </w:rPr>
        <w:t>, Natural Gas Engineering – May 1989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  <w:t>Concentrations:</w:t>
        <w:tab/>
        <w:tab/>
        <w:t xml:space="preserve"> Heat &amp; Mass Transfer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 xml:space="preserve"> Technical Project Development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 xml:space="preserve"> Project Finance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  <w:t>Activities:</w:t>
        <w:tab/>
        <w:tab/>
        <w:t xml:space="preserve"> Society of Petroleum Engineers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 xml:space="preserve"> College of Engineering – Student Board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  <w:t>Special Recognition:</w:t>
        <w:tab/>
        <w:t xml:space="preserve"> Pi Epsilon Tau – Engineering Honor Society</w:t>
        <w:tab/>
        <w:tab/>
        <w:tab/>
        <w:tab/>
        <w:t xml:space="preserve"> </w:t>
        <w:tab/>
        <w:tab/>
        <w:tab/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firstLine="720" w:end="0"/>
        <w:jc w:val="both"/>
        <w:rPr>
          <w:sz w:val="22"/>
          <w:szCs w:val="22"/>
        </w:rPr>
      </w:pPr>
      <w:r>
        <w:rPr>
          <w:sz w:val="22"/>
          <w:szCs w:val="22"/>
        </w:rPr>
        <w:tab/>
        <w:t>Rice University – Executive Education Program</w:t>
      </w:r>
    </w:p>
    <w:p>
      <w:pPr>
        <w:pStyle w:val="Normal"/>
        <w:ind w:firstLine="720" w:end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20" w:end="0"/>
        <w:jc w:val="both"/>
        <w:rPr>
          <w:sz w:val="22"/>
          <w:szCs w:val="22"/>
        </w:rPr>
      </w:pPr>
      <w:r>
        <w:rPr>
          <w:sz w:val="22"/>
          <w:szCs w:val="22"/>
        </w:rPr>
        <w:t>Concentration:</w:t>
        <w:tab/>
        <w:tab/>
        <w:t>Corporate Finance</w:t>
        <w:tab/>
        <w:tab/>
      </w:r>
    </w:p>
    <w:p>
      <w:pPr>
        <w:pStyle w:val="Normal"/>
        <w:ind w:firstLine="720" w:end="0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</w:r>
    </w:p>
    <w:p>
      <w:pPr>
        <w:pStyle w:val="Heading4"/>
        <w:ind w:hanging="0" w:start="0"/>
        <w:rPr/>
      </w:pPr>
      <w:r>
        <w:rPr/>
        <w:t>BUSINESS EXPERIENCE</w:t>
      </w:r>
    </w:p>
    <w:p>
      <w:pPr>
        <w:pStyle w:val="Normal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Heading2"/>
        <w:ind w:hanging="0" w:start="0"/>
        <w:rPr/>
      </w:pPr>
      <w:r>
        <w:rPr/>
        <w:t>Enron North America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1/99 – Present</w:t>
        <w:tab/>
      </w:r>
      <w:r>
        <w:rPr>
          <w:b/>
          <w:bCs/>
          <w:sz w:val="22"/>
          <w:szCs w:val="22"/>
        </w:rPr>
        <w:t>Compression Services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1440" w:leader="none"/>
        </w:tabs>
        <w:ind w:hanging="720" w:start="2160" w:end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Developed ECS business plan &amp; initiated commercial effort as 1</w:t>
      </w:r>
      <w:r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mover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1440" w:leader="none"/>
        </w:tabs>
        <w:ind w:hanging="720" w:start="2160" w:end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Generated commercial products &amp; Originated customer focus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1440" w:leader="none"/>
        </w:tabs>
        <w:ind w:hanging="720" w:start="2160" w:end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Initiated the development and led the execution and syndication associated with multiple transactions during 1</w:t>
      </w:r>
      <w:r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year of business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1440" w:leader="none"/>
        </w:tabs>
        <w:ind w:hanging="720" w:start="2160" w:end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Developed Pipeline of projects transferring into 2</w:t>
      </w:r>
      <w:r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year of business with expanded products, optionality and 3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party focus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1440" w:leader="none"/>
        </w:tabs>
        <w:ind w:hanging="720" w:start="2160" w:end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Negotiated wholesale power, transmission and ancillary services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1440" w:leader="none"/>
        </w:tabs>
        <w:ind w:hanging="720" w:start="2160" w:end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Negotiated customized retail power structures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Heading2"/>
        <w:numPr>
          <w:ilvl w:val="0"/>
          <w:numId w:val="0"/>
        </w:numPr>
        <w:ind w:hanging="0" w:start="0"/>
        <w:rPr/>
      </w:pPr>
      <w:r>
        <w:rPr/>
        <w:t>Enron Capital and Trade Resources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1/97 – 12/98 </w:t>
        <w:tab/>
      </w:r>
      <w:r>
        <w:rPr>
          <w:b/>
          <w:bCs/>
          <w:sz w:val="22"/>
          <w:szCs w:val="22"/>
        </w:rPr>
        <w:t>Producer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Services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Negotiated physical well connects and gas purchase contracts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jc w:val="both"/>
        <w:rPr/>
      </w:pPr>
      <w:r>
        <w:rPr>
          <w:sz w:val="22"/>
          <w:szCs w:val="22"/>
        </w:rPr>
        <w:t>Developed and initiated the use of gas processing through 3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party facilities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jc w:val="both"/>
        <w:rPr>
          <w:sz w:val="22"/>
          <w:szCs w:val="22"/>
        </w:rPr>
      </w:pPr>
      <w:r>
        <w:rPr>
          <w:sz w:val="22"/>
          <w:szCs w:val="22"/>
        </w:rPr>
        <w:t>Developed and executed CO2 treating products as part of gas supply contracts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jc w:val="both"/>
        <w:rPr>
          <w:sz w:val="22"/>
          <w:szCs w:val="22"/>
        </w:rPr>
      </w:pPr>
      <w:r>
        <w:rPr>
          <w:sz w:val="22"/>
          <w:szCs w:val="22"/>
        </w:rPr>
        <w:t>Managed gas supply rollover and contract extensions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start="0"/>
        <w:jc w:val="both"/>
        <w:rPr/>
      </w:pPr>
      <w:r>
        <w:rPr>
          <w:sz w:val="22"/>
          <w:szCs w:val="22"/>
        </w:rPr>
        <w:t>1/95 – 12/96</w:t>
        <w:tab/>
      </w:r>
      <w:r>
        <w:rPr>
          <w:b/>
          <w:bCs/>
          <w:sz w:val="22"/>
          <w:szCs w:val="22"/>
        </w:rPr>
        <w:t>Texas Systems - Asset Manager</w:t>
      </w:r>
      <w:r>
        <w:rPr>
          <w:sz w:val="22"/>
          <w:szCs w:val="22"/>
        </w:rPr>
        <w:t xml:space="preserve">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jc w:val="both"/>
        <w:rPr>
          <w:sz w:val="22"/>
          <w:szCs w:val="22"/>
        </w:rPr>
      </w:pPr>
      <w:r>
        <w:rPr>
          <w:sz w:val="22"/>
          <w:szCs w:val="22"/>
        </w:rPr>
        <w:t>Established structures for gas gathering &amp; processing evaluations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jc w:val="both"/>
        <w:rPr>
          <w:sz w:val="22"/>
          <w:szCs w:val="22"/>
        </w:rPr>
      </w:pPr>
      <w:r>
        <w:rPr>
          <w:sz w:val="22"/>
          <w:szCs w:val="22"/>
        </w:rPr>
        <w:t>Provided risk management for gas processing portfolio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Managed the contractual decommissioning of multiple gas processing facilities 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jc w:val="both"/>
        <w:rPr>
          <w:sz w:val="22"/>
          <w:szCs w:val="22"/>
        </w:rPr>
      </w:pPr>
      <w:r>
        <w:rPr>
          <w:sz w:val="22"/>
          <w:szCs w:val="22"/>
        </w:rPr>
        <w:t>Negotiated amendments and termination to gas liquids transportation and fractionation contracts</w:t>
      </w:r>
    </w:p>
    <w:p>
      <w:pPr>
        <w:pStyle w:val="Normal"/>
        <w:numPr>
          <w:ilvl w:val="0"/>
          <w:numId w:val="0"/>
        </w:numPr>
        <w:ind w:hanging="0" w:start="1440" w:end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1/94 – 12/94 </w:t>
        <w:tab/>
      </w:r>
      <w:r>
        <w:rPr>
          <w:b/>
          <w:bCs/>
          <w:sz w:val="22"/>
          <w:szCs w:val="22"/>
        </w:rPr>
        <w:t xml:space="preserve">Gulf Coast  - Asset Manager    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Business Manager for Texas Gas Assets supply and market development 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Business Manager for Texas gas 3rd party processing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Developed &amp; implemented predictive modeling for gas processing as part of commercial gas supply transactions 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Directed numerous asset valuations associated with acquisitions and divestitures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start="0"/>
        <w:jc w:val="both"/>
        <w:rPr/>
      </w:pPr>
      <w:r>
        <w:rPr>
          <w:sz w:val="22"/>
          <w:szCs w:val="22"/>
        </w:rPr>
        <w:t>1/93 – 12/93</w:t>
        <w:tab/>
      </w:r>
      <w:r>
        <w:rPr>
          <w:b/>
          <w:bCs/>
          <w:sz w:val="22"/>
          <w:szCs w:val="22"/>
        </w:rPr>
        <w:t xml:space="preserve">Engineering Development – Houston Pipe Line </w:t>
      </w:r>
      <w:r>
        <w:rPr>
          <w:sz w:val="22"/>
          <w:szCs w:val="22"/>
        </w:rPr>
        <w:t xml:space="preserve">   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Enron’s process Reengineering - Project Leader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Supply and market process development and infrastructure analysis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Conceptual supply development and market project expansions that include the Mid-Texas pipeline as well as the Javelina and Southwest refineries along the Corpus Christi ship channel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Developed and implementation of budgets for gas processing O&amp;M as well as market development projects 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Enron Gas Services </w:t>
      </w:r>
    </w:p>
    <w:p>
      <w:pPr>
        <w:pStyle w:val="Normal"/>
        <w:numPr>
          <w:ilvl w:val="0"/>
          <w:numId w:val="0"/>
        </w:numPr>
        <w:ind w:hanging="0" w:start="0"/>
        <w:jc w:val="both"/>
        <w:rPr/>
      </w:pPr>
      <w:r>
        <w:rPr>
          <w:sz w:val="22"/>
          <w:szCs w:val="22"/>
        </w:rPr>
        <w:t xml:space="preserve">1/92 – 12/92 </w:t>
        <w:tab/>
      </w:r>
      <w:r>
        <w:rPr>
          <w:b/>
          <w:bCs/>
          <w:sz w:val="22"/>
          <w:szCs w:val="22"/>
        </w:rPr>
        <w:t>Regional Engineering Development - Corpus Christi Region</w:t>
      </w:r>
      <w:r>
        <w:rPr>
          <w:sz w:val="22"/>
          <w:szCs w:val="22"/>
        </w:rPr>
        <w:t xml:space="preserve">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Sr. Project Engineer, estimates and construction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jc w:val="both"/>
        <w:rPr>
          <w:sz w:val="22"/>
          <w:szCs w:val="22"/>
        </w:rPr>
      </w:pPr>
      <w:r>
        <w:rPr>
          <w:sz w:val="22"/>
          <w:szCs w:val="22"/>
        </w:rPr>
        <w:t>Offshore &amp; two phase technical supervisor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Gas Dehydration &amp; Treating - design and operation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Preliminary scope and cost estimates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Gathering system development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Pipeline system hydraulic optimization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International business development technical support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sz w:val="22"/>
          <w:szCs w:val="22"/>
        </w:rPr>
      </w:pPr>
      <w:r>
        <w:rPr>
          <w:sz w:val="22"/>
          <w:szCs w:val="22"/>
        </w:rPr>
        <w:t>1/90 – 12/91</w:t>
        <w:tab/>
      </w:r>
      <w:r>
        <w:rPr>
          <w:b/>
          <w:bCs/>
          <w:sz w:val="22"/>
          <w:szCs w:val="22"/>
        </w:rPr>
        <w:t xml:space="preserve">Enron Gas Pipeline Operating Co.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jc w:val="both"/>
        <w:rPr>
          <w:sz w:val="22"/>
          <w:szCs w:val="22"/>
        </w:rPr>
      </w:pPr>
      <w:r>
        <w:rPr>
          <w:sz w:val="22"/>
          <w:szCs w:val="22"/>
        </w:rPr>
        <w:t>Mid Continent Region Facility Planning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jc w:val="both"/>
        <w:rPr>
          <w:sz w:val="22"/>
          <w:szCs w:val="22"/>
        </w:rPr>
      </w:pPr>
      <w:r>
        <w:rPr>
          <w:sz w:val="22"/>
          <w:szCs w:val="22"/>
        </w:rPr>
        <w:t>Preliminary scope and cost estimating</w:t>
        <w:tab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Regional operating and maintenance budgets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jc w:val="both"/>
        <w:rPr>
          <w:sz w:val="22"/>
          <w:szCs w:val="22"/>
        </w:rPr>
      </w:pPr>
      <w:r>
        <w:rPr>
          <w:sz w:val="22"/>
          <w:szCs w:val="22"/>
        </w:rPr>
        <w:t>Project construction scheduling and management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start="0"/>
        <w:jc w:val="both"/>
        <w:rPr/>
      </w:pPr>
      <w:r>
        <w:rPr>
          <w:sz w:val="22"/>
          <w:szCs w:val="22"/>
        </w:rPr>
        <w:t xml:space="preserve">5/88 – 8/88 &amp; 5/89 – 8/89 </w:t>
      </w:r>
      <w:r>
        <w:rPr>
          <w:b/>
          <w:bCs/>
          <w:sz w:val="22"/>
          <w:szCs w:val="22"/>
        </w:rPr>
        <w:t>Transco Exploration Company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Offshore Gulf of Mexico production engineering responsibilities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Re-established baseline reservoir analysis and production tests associated with the near term sale to Amerada Hess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Witnessed wireline activities and well logging on existing wells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360" w:start="2160" w:end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Confirmed and/or established well completion and stimulation techniques </w:t>
      </w:r>
    </w:p>
    <w:p>
      <w:pPr>
        <w:pStyle w:val="Normal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mdk\re1002a.doc</w:t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CG Times (WN)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sz w:val="22"/>
      <w:szCs w:val="22"/>
      <w:u w:val="single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eastAsia="CG Times (WN)" w:cs="CG Times (WN)"/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2001-08-22T20:07:00Z</dcterms:created>
  <dc:creator>Richard J Weeks</dc:creator>
  <dc:description/>
  <dc:language>en-CA</dc:language>
  <cp:lastModifiedBy>mknippa</cp:lastModifiedBy>
  <cp:lastPrinted>1996-11-18T15:34:00Z</cp:lastPrinted>
  <dcterms:modified xsi:type="dcterms:W3CDTF">2001-08-22T20:07:00Z</dcterms:modified>
  <cp:revision>2</cp:revision>
  <dc:subject/>
  <dc:title>MARK KNIPPA</dc:title>
</cp:coreProperties>
</file>