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Mark,</w:t>
        <w:br/>
        <w:br/>
        <w:t>Hopefully this works.</w:t>
        <w:br/>
        <w:br/>
        <w:t>Original Press:</w:t>
        <w:br/>
        <w:br/>
        <w:br/>
        <w:t xml:space="preserve">NERC Suggests RTO Transition Be Reconsidered In New Anti-Terrorist </w:t>
        <w:br/>
        <w:t>Environment</w:t>
        <w:br/>
        <w:t xml:space="preserve">High-level North American Reliability Council (NERC) officials are calling </w:t>
        <w:br/>
        <w:t xml:space="preserve">for the four regional transmission organizations (RTO) ordered by the </w:t>
        <w:br/>
        <w:t xml:space="preserve">Federal Energy Regulatory Commission (FERC) to be reconsidered in light of </w:t>
        <w:br/>
        <w:t xml:space="preserve">the terrorism threat still hanging over the United States. While </w:t>
        <w:br/>
        <w:t xml:space="preserve">maintaining that deregulation should proceed, NERC officials are </w:t>
        <w:br/>
        <w:t xml:space="preserve">questioning whether creating RTO's in this changing climate is a </w:t>
        <w:br/>
        <w:t xml:space="preserve">responsible move. They also disclosed Sept. 20 that the electric grid </w:t>
        <w:br/>
        <w:t xml:space="preserve">withstood two serious cyber attacks just before and after terrorists hit </w:t>
        <w:br/>
        <w:t>the World Trade Tower and the Pentagon.</w:t>
        <w:br/>
        <w:t xml:space="preserve">One senior NERC official told reporters Sept. 20 that having "four large </w:t>
        <w:br/>
        <w:t xml:space="preserve">operating centers would provide some obvious targets" to terrorists looking </w:t>
        <w:br/>
        <w:t xml:space="preserve">to cripple the nation's electric grid. The NERC officials went so far are </w:t>
        <w:br/>
        <w:t xml:space="preserve">to say that his organization "would seriously consider putting those plans </w:t>
        <w:br/>
        <w:t>on hold."</w:t>
        <w:br/>
        <w:t xml:space="preserve">At issue, according to the insider, is ensuring the reliability of the </w:t>
        <w:br/>
        <w:t xml:space="preserve">electric supply. When addressing the safeguards now at play in the energy </w:t>
        <w:br/>
        <w:t xml:space="preserve">sector the source said, "security is a part of reliability." He noted that </w:t>
        <w:br/>
        <w:t xml:space="preserve">retaliation against the initial terrorist strike is imminent and raised the </w:t>
        <w:br/>
        <w:t xml:space="preserve">possibility that electric grid operation in transition could pose a risk to </w:t>
        <w:br/>
        <w:t>the public.</w:t>
        <w:br/>
        <w:t xml:space="preserve">In addition to making efforts to maintain the stability of regional grids </w:t>
        <w:br/>
        <w:t xml:space="preserve">and thwarting cyber attacks, NERC is also cooperating in identifying </w:t>
        <w:br/>
        <w:t xml:space="preserve">personnel threats at facilities. The source alluded to the fact that the </w:t>
        <w:br/>
        <w:t xml:space="preserve">FBI has asked that new hires be evaluated, just as they are doing with </w:t>
        <w:br/>
        <w:t xml:space="preserve">newly hired airport personnel. He went so far as to say that compliance </w:t>
        <w:br/>
        <w:t xml:space="preserve">reviews were "going to circumvent the normal process," and that human </w:t>
        <w:br/>
        <w:t>resource managers would be included in the analysis.</w:t>
        <w:br/>
        <w:t xml:space="preserve">NERC officials are at the forefront of protecting the energy supply because </w:t>
        <w:br/>
        <w:t xml:space="preserve">they have, "served as the electric utility industry's primary point of </w:t>
        <w:br/>
        <w:t xml:space="preserve">contact for issues relating to national security," according to one NERC </w:t>
        <w:br/>
        <w:t xml:space="preserve">source. Their network of contacts and responsibility extends to all sectors </w:t>
        <w:br/>
        <w:t>of the electric industry.</w:t>
        <w:br/>
        <w:t xml:space="preserve">NERC is presently working in tandem with the Federal Bureau of </w:t>
        <w:br/>
        <w:t xml:space="preserve">Investigations (FBI) to evaluate the current risk to the grid. While no </w:t>
        <w:br/>
        <w:t xml:space="preserve">physical damage occurred on Sept. 11, it is now becoming clear that the </w:t>
        <w:br/>
        <w:t xml:space="preserve">grid was the target of an insidious cyber attack that shut down some </w:t>
        <w:br/>
        <w:t xml:space="preserve">facilities. According to the NERC official, "Monday and Tuesday saw the </w:t>
        <w:br/>
        <w:t xml:space="preserve">advent of cyber attacks. There have been a number of facilities whose </w:t>
        <w:br/>
        <w:t xml:space="preserve">Internet connections had to be severed as a result of these attacks." He </w:t>
        <w:br/>
        <w:t xml:space="preserve">would not elaborate on which facilities were affected or to what extent, </w:t>
        <w:br/>
        <w:t xml:space="preserve">citing national security, but would reveal that the first wave of cyber </w:t>
        <w:br/>
        <w:t xml:space="preserve">terrorism to strike "compromised [the facilities] from an information </w:t>
        <w:br/>
        <w:t xml:space="preserve">administration standpoint," which caused service denials. On September 11, </w:t>
        <w:br/>
        <w:t xml:space="preserve">the damaging NIMDA virus struck them. Government officials have issued </w:t>
        <w:br/>
        <w:t xml:space="preserve">nation wide alerts about this virus. NIMDA is admin (or administration) </w:t>
        <w:br/>
        <w:t xml:space="preserve">spelled backwards. According to the NERC there are still cyber attacks </w:t>
        <w:br/>
        <w:t>ongoing.</w:t>
        <w:br/>
        <w:t xml:space="preserve">"Before we were arrogant and sat back and said no one would be able to take </w:t>
        <w:br/>
        <w:t xml:space="preserve">down the system," said the NERC executive, who now believes that the threat </w:t>
        <w:br/>
        <w:t xml:space="preserve">is tangible. The coordinated effort with the FBI includes implementing the </w:t>
        <w:br/>
        <w:t xml:space="preserve">same standards operating procedures as were used to prepare for the Y2K </w:t>
        <w:br/>
        <w:t xml:space="preserve">switchover, including maintaining high-level alert status. NERC is well on </w:t>
        <w:br/>
        <w:t xml:space="preserve">its way to complying with Presidential Directive #63, which mandates all </w:t>
        <w:br/>
        <w:t xml:space="preserve">government systems to be secure from any cyber invasion. But, according to </w:t>
        <w:br/>
        <w:t>the NERC insider, the grid won't be secure until 2003.</w:t>
        <w:br/>
        <w:t xml:space="preserve">According to the NERC source the grid is presently safe even in light of </w:t>
        <w:br/>
        <w:t xml:space="preserve">the cyber assault. While controlling any computer infiltration or burrowing </w:t>
        <w:br/>
        <w:t xml:space="preserve">is critical to operations, the insider still believes that physical threats </w:t>
        <w:br/>
        <w:t xml:space="preserve">to facilities take the highest priority. "Cyber hasn't killed anyone yet," </w:t>
        <w:br/>
        <w:t>said the source.</w:t>
        <w:br/>
        <w:br/>
        <w:br/>
        <w:br/>
        <w:t xml:space="preserve">Source: EnergyWashington.com </w:t>
        <w:br/>
        <w:t xml:space="preserve">Date: September 20, 2001 </w:t>
        <w:br/>
        <w:t>© Inside Washington Publishers</w:t>
        <w:br/>
        <w:br/>
        <w:br/>
        <w:br/>
        <w:t>Marc Yacker sent Dave Nevius the following:</w:t>
        <w:br/>
        <w:br/>
        <w:br/>
        <w:t xml:space="preserve">Dave- </w:t>
        <w:br/>
        <w:br/>
        <w:t xml:space="preserve">There were reports in the press which I only got second hand that an </w:t>
        <w:br/>
        <w:t xml:space="preserve">annamed NERC official (you?) said that we should revisit the 4 RTO </w:t>
        <w:br/>
        <w:t xml:space="preserve">proposal </w:t>
        <w:br/>
        <w:t xml:space="preserve">for security reasons. Can you shed any light? </w:t>
        <w:br/>
        <w:br/>
        <w:t xml:space="preserve">Thanks. </w:t>
        <w:br/>
        <w:br/>
        <w:t>Marc</w:t>
        <w:br/>
        <w:br/>
        <w:br/>
        <w:br/>
        <w:t>Dave responded:</w:t>
        <w:br/>
        <w:br/>
        <w:br/>
        <w:t xml:space="preserve">Marc </w:t>
        <w:br/>
        <w:t xml:space="preserve">I'll let Ellen Vancko fill you in on the article. Some things may have </w:t>
        <w:br/>
        <w:t xml:space="preserve">been taken a bit out of context. We invited a few national press folks </w:t>
        <w:br/>
        <w:t xml:space="preserve">to an informal luncheon briefing to answer their questions about </w:t>
        <w:br/>
        <w:t xml:space="preserve">industry preparedness for terrorist attacks. (We had been getting </w:t>
        <w:br/>
        <w:t xml:space="preserve">flooded with questions once folks learned that we are the Electric </w:t>
        <w:br/>
        <w:t xml:space="preserve">Sector ISAC.) </w:t>
        <w:br/>
        <w:br/>
        <w:t xml:space="preserve">I think the RTO comments came up in response to a question about whether </w:t>
        <w:br/>
        <w:t xml:space="preserve">his was a good time to be making these kinds of major changes, which </w:t>
        <w:br/>
        <w:t xml:space="preserve">could leave us more vulnerable to attack and disruption. No matter how </w:t>
        <w:br/>
        <w:t xml:space="preserve">well transitions are planned, they never go as smoothly as we hope, </w:t>
        <w:br/>
        <w:t xml:space="preserve">hence you could be in a somewhat more vulnerable position during a major </w:t>
        <w:br/>
        <w:t>transition.</w:t>
        <w:br/>
        <w:br/>
        <w:t>Dave</w:t>
        <w:br/>
        <w:br/>
        <w:br/>
        <w:t>Ellen responded:</w:t>
        <w:br/>
        <w:br/>
        <w:br/>
        <w:t xml:space="preserve">Marc, </w:t>
        <w:br/>
        <w:br/>
        <w:t xml:space="preserve">I concur with David's statement below about how what we said was </w:t>
        <w:br/>
        <w:t xml:space="preserve">characterized. No good deed... and all that. But it is true that, </w:t>
        <w:br/>
        <w:t xml:space="preserve">until now, no one has examined the security issues associated with </w:t>
        <w:br/>
        <w:t xml:space="preserve">placing so many electric facilities under the control of one entity. </w:t>
        <w:br/>
        <w:t xml:space="preserve">This probably needs to be done. The FERC ALJ did express some </w:t>
        <w:br/>
        <w:t xml:space="preserve">significant concerns in moving to a large area RTO, as can be seen in </w:t>
        <w:br/>
        <w:t xml:space="preserve">the excerpt below from the FERC ALJ's report on the NE RTO mediations. </w:t>
        <w:br/>
        <w:t xml:space="preserve">This may also be getting some media attention in light of what has </w:t>
        <w:br/>
        <w:t xml:space="preserve">happened. Attached for your information is the backgrounder we handed </w:t>
        <w:br/>
        <w:t xml:space="preserve">out to the press yesterday. </w:t>
        <w:br/>
        <w:br/>
        <w:t xml:space="preserve">Ellen </w:t>
        <w:br/>
        <w:br/>
        <w:t xml:space="preserve">"None of the software experts whom I consulted believes the Northeastern </w:t>
        <w:br/>
        <w:t xml:space="preserve">RTO will require an entirely new software system. Neither does any of </w:t>
        <w:br/>
        <w:t xml:space="preserve">them believe that any currently-employed software is capable of managing </w:t>
        <w:br/>
        <w:t xml:space="preserve">a system as large and complex as the RTO. The Northeastern RTO will </w:t>
        <w:br/>
        <w:t xml:space="preserve">constitute the largest energy market in the world. The complexity of </w:t>
        <w:br/>
        <w:t xml:space="preserve">the technology it will take to implement and administer that market is </w:t>
        <w:br/>
        <w:t xml:space="preserve">staggering. I learned during the course of the mediation that the </w:t>
        <w:br/>
        <w:t xml:space="preserve">complexity of electric system management software is second only to that </w:t>
        <w:br/>
        <w:t xml:space="preserve">of the banking industry. I also learned that there are very, very few </w:t>
        <w:br/>
        <w:t xml:space="preserve">vendors who design such software, and those vendors have a tremendous </w:t>
        <w:br/>
        <w:t xml:space="preserve">economic incentive to overestimate their/their software's capabilities </w:t>
        <w:br/>
        <w:t xml:space="preserve">to secure such lucrative contracts. Once entrenched, moreover, it would </w:t>
        <w:br/>
        <w:t xml:space="preserve">be exceedingly difficult and expensive to switch vendors in the event </w:t>
        <w:br/>
        <w:t xml:space="preserve">the original software proved inadequate. And that would be the least of </w:t>
        <w:br/>
        <w:t>the problems."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2001-09-25T14:21:00Z</dcterms:created>
  <dc:creator>User</dc:creator>
  <dc:description/>
  <dc:language>en-CA</dc:language>
  <cp:lastModifiedBy>User</cp:lastModifiedBy>
  <cp:lastPrinted>2001-09-25T12:53:00Z</cp:lastPrinted>
  <dcterms:modified xsi:type="dcterms:W3CDTF">2001-09-25T14:23:00Z</dcterms:modified>
  <cp:revision>1</cp:revision>
  <dc:subject/>
  <dc:title>Mark,</dc:title>
</cp:coreProperties>
</file>