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png" ContentType="image/pn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lang w:val="en-CA"/>
        </w:rPr>
      </w:pPr>
      <w:r>
        <w:rPr>
          <w:lang w:val="en-CA"/>
        </w:rPr>
        <w:object w:dxaOrig="2984" w:dyaOrig="705">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0pt;margin-top:0pt;width:149.25pt;height:35.25pt;mso-wrap-distance-left:9.05pt;mso-wrap-distance-right:9.05pt;mso-position-horizontal-relative:text;mso-position-vertical-relative:text" filled="f" o:ole="">
            <v:imagedata r:id="rId3" o:title=""/>
            <w10:wrap type="topAndBottom"/>
          </v:shape>
          <o:OLEObject Type="Embed" ProgID="" ShapeID="ole_rId2" DrawAspect="Content" ObjectID="_1072113180" r:id="rId2"/>
        </w:object>
      </w:r>
    </w:p>
    <w:p>
      <w:pPr>
        <w:pStyle w:val="Normal"/>
        <w:rPr/>
      </w:pPr>
      <w:r>
        <w:rPr/>
        <w:t xml:space="preserve">March 4, 2001 </w:t>
      </w:r>
    </w:p>
    <w:p>
      <w:pPr>
        <w:pStyle w:val="Normal"/>
        <w:rPr/>
      </w:pPr>
      <w:r>
        <w:rPr/>
      </w:r>
    </w:p>
    <w:p>
      <w:pPr>
        <w:pStyle w:val="Normal"/>
        <w:rPr/>
      </w:pPr>
      <w:r>
        <w:rPr/>
        <w:t>Economic View: Utility Deregulation: Square Peg, Round Hole?</w:t>
      </w:r>
    </w:p>
    <w:p>
      <w:pPr>
        <w:pStyle w:val="Normal"/>
        <w:rPr/>
      </w:pPr>
      <w:r>
        <w:rPr/>
      </w:r>
    </w:p>
    <w:p>
      <w:pPr>
        <w:pStyle w:val="Normal"/>
        <w:rPr/>
      </w:pPr>
      <w:r>
        <w:rPr/>
        <w:t>By JOSEPH KAHN</w:t>
      </w:r>
    </w:p>
    <w:p>
      <w:pPr>
        <w:pStyle w:val="Normal"/>
        <w:rPr/>
      </w:pPr>
      <w:r>
        <w:rPr/>
      </w:r>
    </w:p>
    <w:p>
      <w:pPr>
        <w:pStyle w:val="Normal"/>
        <w:ind w:firstLine="45" w:start="720" w:end="0"/>
        <w:rPr/>
      </w:pPr>
      <w:r>
        <w:object w:dxaOrig="689" w:dyaOrig="495">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position:absolute;margin-left:0pt;margin-top:0pt;width:34.5pt;height:24.75pt;mso-wrap-distance-left:9.05pt;mso-wrap-distance-right:9.05pt;mso-position-horizontal-relative:text;mso-position-vertical-relative:text" filled="f" o:ole="">
            <v:imagedata r:id="rId5" o:title=""/>
          </v:shape>
          <o:OLEObject Type="Embed" ProgID="" ShapeID="ole_rId4" DrawAspect="Content" ObjectID="_2126171846" r:id="rId4"/>
        </w:object>
      </w:r>
      <w:r>
        <w:rPr/>
        <w:t>ASHINGTON -- In the forensic pursuit of what caused California's power failure, the Bush administration, the energy industry and many analysts have granted immunity to deregulation.</w:t>
      </w:r>
    </w:p>
    <w:p>
      <w:pPr>
        <w:pStyle w:val="Normal"/>
        <w:rPr/>
      </w:pPr>
      <w:r>
        <w:rPr/>
      </w:r>
    </w:p>
    <w:p>
      <w:pPr>
        <w:pStyle w:val="Normal"/>
        <w:rPr/>
      </w:pPr>
      <w:r>
        <w:rPr/>
        <w:t>Robert Shapiro, a managing director of Enron, the giant electricity marketer, says the California mess should in no way affect deregulation in other states, "because California didn't really deregulate." Spencer Abraham, the new energy secretary, said Californians simply goofed, setting up a "dysfunctional" system. It is the way California deregulated, not deregulation itself, that should take the blame, they say.</w:t>
      </w:r>
    </w:p>
    <w:p>
      <w:pPr>
        <w:pStyle w:val="Normal"/>
        <w:rPr/>
      </w:pPr>
      <w:r>
        <w:rPr/>
      </w:r>
    </w:p>
    <w:p>
      <w:pPr>
        <w:pStyle w:val="Normal"/>
        <w:rPr/>
      </w:pPr>
      <w:r>
        <w:rPr/>
        <w:t>Yet some economists argue that California's troubles should inform the debate about whether — not just how — to deregulate. Among them is Alfred E. Kahn, the Cornell University economist who helped oversee the creation of free markets in the rail, trucking and airline industries.</w:t>
      </w:r>
    </w:p>
    <w:p>
      <w:pPr>
        <w:pStyle w:val="Normal"/>
        <w:rPr/>
      </w:pPr>
      <w:r>
        <w:rPr/>
      </w:r>
    </w:p>
    <w:p>
      <w:pPr>
        <w:pStyle w:val="Normal"/>
        <w:rPr/>
      </w:pPr>
      <w:r>
        <w:rPr/>
        <w:t>"I am worried about the uniqueness of electricity markets," Mr. Kahn said. He is still studying whether the design flaws in California's market explain the whole problem. But he is sounding a note of skepticism.</w:t>
      </w:r>
    </w:p>
    <w:p>
      <w:pPr>
        <w:pStyle w:val="Normal"/>
        <w:rPr/>
      </w:pPr>
      <w:r>
        <w:rPr/>
      </w:r>
    </w:p>
    <w:p>
      <w:pPr>
        <w:pStyle w:val="Normal"/>
        <w:rPr/>
      </w:pPr>
      <w:r>
        <w:rPr/>
        <w:t>"I've always been uncertain about eliminating vertical integration," he said, referring to the old ways of allowing a single, heavily regulated power company to produce, transmit and distribute electricity. "It may be one industry in which it works reasonably well."</w:t>
      </w:r>
    </w:p>
    <w:p>
      <w:pPr>
        <w:pStyle w:val="Normal"/>
        <w:rPr/>
      </w:pPr>
      <w:r>
        <w:rPr/>
      </w:r>
    </w:p>
    <w:p>
      <w:pPr>
        <w:pStyle w:val="Normal"/>
        <w:rPr/>
      </w:pPr>
      <w:r>
        <w:rPr/>
        <w:t>Mr. Kahn's comments might sound a little heretical. When this former Carter administration official was pushing deregulation, it was still a novel and politically risky concept. Today, getting government out of most businesses is part of the Washington economic canon.</w:t>
      </w:r>
    </w:p>
    <w:p>
      <w:pPr>
        <w:pStyle w:val="Normal"/>
        <w:rPr/>
      </w:pPr>
      <w:r>
        <w:rPr/>
      </w:r>
    </w:p>
    <w:p>
      <w:pPr>
        <w:pStyle w:val="Normal"/>
        <w:rPr/>
      </w:pPr>
      <w:r>
        <w:rPr/>
        <w:t>Moreover, few people believe that California, the first state to overhaul its electricity sector from top to bottom, has proved a good laboratory. To satisfy interest groups, the markets were designed in an awkward way, which soured some deregulation experts on California before the first</w:t>
      </w:r>
    </w:p>
    <w:p>
      <w:pPr>
        <w:pStyle w:val="Normal"/>
        <w:rPr/>
      </w:pPr>
      <w:r>
        <w:rPr/>
        <w:t>electron went on the auction block.</w:t>
      </w:r>
    </w:p>
    <w:p>
      <w:pPr>
        <w:pStyle w:val="Normal"/>
        <w:rPr/>
      </w:pPr>
      <w:r>
        <w:rPr/>
      </w:r>
    </w:p>
    <w:p>
      <w:pPr>
        <w:pStyle w:val="Normal"/>
        <w:rPr/>
      </w:pPr>
      <w:r>
        <w:rPr/>
        <w:t>Among the quirks: The state required utilities to buy nearly all their power on daily spot markets, rather than arranging long- term contracts that might have allowed them to hedge risk. Consumer prices were also fixed, making it impossible for utilities to pass on higher wholesale costs.</w:t>
      </w:r>
    </w:p>
    <w:p>
      <w:pPr>
        <w:pStyle w:val="Normal"/>
        <w:rPr/>
      </w:pPr>
      <w:r>
        <w:rPr/>
      </w:r>
    </w:p>
    <w:p>
      <w:pPr>
        <w:pStyle w:val="Normal"/>
        <w:rPr/>
      </w:pPr>
      <w:r>
        <w:rPr/>
        <w:t>Paul L. Joskow, an expert on electricity markets at the Massachusetts Institute of Technology and a former student of Mr. Kahn's, remains hopeful that the kinks can be ironed out.</w:t>
      </w:r>
    </w:p>
    <w:p>
      <w:pPr>
        <w:pStyle w:val="Normal"/>
        <w:rPr/>
      </w:pPr>
      <w:r>
        <w:rPr/>
      </w:r>
    </w:p>
    <w:p>
      <w:pPr>
        <w:pStyle w:val="Normal"/>
        <w:rPr/>
      </w:pPr>
      <w:r>
        <w:rPr/>
        <w:t>In New England and the the Middle Atlantic states, as well in as Britain, Chile and Argentina, all places that have restructured electricity markets, regulators have had to adjust market rules to correct flaws. They have found ways to check the tendency of power sellers to exploit infant markets and charge high prices, Mr. Joskow said.</w:t>
      </w:r>
    </w:p>
    <w:p>
      <w:pPr>
        <w:pStyle w:val="Normal"/>
        <w:rPr/>
      </w:pPr>
      <w:r>
        <w:rPr/>
      </w:r>
    </w:p>
    <w:p>
      <w:pPr>
        <w:pStyle w:val="Normal"/>
        <w:rPr/>
      </w:pPr>
      <w:r>
        <w:rPr/>
        <w:t>Regulators have also had to establish new markets that, through price signals, encourage power companies to build enough generating capacity so that they have reserves for peak hours. During peak hours, shortages and price spikes can substantially raise average prices.</w:t>
      </w:r>
    </w:p>
    <w:p>
      <w:pPr>
        <w:pStyle w:val="Normal"/>
        <w:rPr/>
      </w:pPr>
      <w:r>
        <w:rPr/>
      </w:r>
    </w:p>
    <w:p>
      <w:pPr>
        <w:pStyle w:val="Normal"/>
        <w:rPr/>
      </w:pPr>
      <w:r>
        <w:rPr/>
        <w:t>"If they can do it in Britain, Chile and Argentina, then I think we can do it here," Mr. Joskow said.</w:t>
      </w:r>
    </w:p>
    <w:p>
      <w:pPr>
        <w:pStyle w:val="Normal"/>
        <w:rPr/>
      </w:pPr>
      <w:r>
        <w:rPr/>
      </w:r>
    </w:p>
    <w:p>
      <w:pPr>
        <w:pStyle w:val="Normal"/>
        <w:rPr/>
      </w:pPr>
      <w:r>
        <w:rPr/>
        <w:t>Still, he warns that proper regulation requires tough political choices. Allowing high prices to pass through to consumers is one. Making sure Nimbyism does not prevent the construction of power plants is another.</w:t>
      </w:r>
    </w:p>
    <w:p>
      <w:pPr>
        <w:pStyle w:val="Normal"/>
        <w:rPr/>
      </w:pPr>
      <w:r>
        <w:rPr/>
      </w:r>
    </w:p>
    <w:p>
      <w:pPr>
        <w:pStyle w:val="Normal"/>
        <w:rPr/>
      </w:pPr>
      <w:r>
        <w:rPr/>
        <w:t>"The political system must rise to the task," Mr. Joskow said, or the "old way might be the best we can do."</w:t>
      </w:r>
    </w:p>
    <w:p>
      <w:pPr>
        <w:pStyle w:val="Normal"/>
        <w:rPr/>
      </w:pPr>
      <w:r>
        <w:rPr/>
      </w:r>
    </w:p>
    <w:p>
      <w:pPr>
        <w:pStyle w:val="Normal"/>
        <w:rPr/>
      </w:pPr>
      <w:r>
        <w:rPr/>
        <w:t>Mr. Kahn knows a bit about the old way. In the mid-1970's, he headed the New York Public Service Commission, which oversaw electricity and other regulated industries. The drawbacks were legendary. Local utilities had an endemic tendency to overestimate demand to justify new power</w:t>
      </w:r>
    </w:p>
    <w:p>
      <w:pPr>
        <w:pStyle w:val="Normal"/>
        <w:rPr/>
      </w:pPr>
      <w:r>
        <w:rPr/>
        <w:t>plants, for which consumers paid through steady rate increases. Nearly everyone assumed that competition would slash prices.</w:t>
      </w:r>
    </w:p>
    <w:p>
      <w:pPr>
        <w:pStyle w:val="Normal"/>
        <w:rPr/>
      </w:pPr>
      <w:r>
        <w:rPr/>
      </w:r>
    </w:p>
    <w:p>
      <w:pPr>
        <w:pStyle w:val="Normal"/>
        <w:rPr/>
      </w:pPr>
      <w:r>
        <w:rPr/>
        <w:t>But though free markets do a better job managing rail, phone and airline prices, they have yet to match regulators' ability to juggle the complexities of electricity, Mr. Kahn said.</w:t>
      </w:r>
    </w:p>
    <w:p>
      <w:pPr>
        <w:pStyle w:val="Normal"/>
        <w:rPr/>
      </w:pPr>
      <w:r>
        <w:rPr/>
      </w:r>
    </w:p>
    <w:p>
      <w:pPr>
        <w:pStyle w:val="Normal"/>
        <w:rPr/>
      </w:pPr>
      <w:r>
        <w:rPr/>
        <w:t>Regulators tended to apply heavy political pressure on utilities to keep prices as low as possible and profit margins steady but thin. The vertical integration of electricity monopolies may have also had advantages, Mr. Kahn said. Engineers coordinated power plants and transmission lines in ideal ways. Planners who saw the need for new plants helped find a place for them to be built. "The players all depended on one another," he said.</w:t>
      </w:r>
    </w:p>
    <w:p>
      <w:pPr>
        <w:pStyle w:val="Normal"/>
        <w:rPr/>
      </w:pPr>
      <w:r>
        <w:rPr/>
      </w:r>
    </w:p>
    <w:p>
      <w:pPr>
        <w:pStyle w:val="Normal"/>
        <w:rPr/>
      </w:pPr>
      <w:r>
        <w:rPr/>
        <w:t>California has probably not derailed deregulation efforts. But it has made people wonder anew whether market forces work for kilowatts as they do for widgets.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oleObject" Target="embeddings/oleObject2.bin"/><Relationship Id="rId5" Type="http://schemas.openxmlformats.org/officeDocument/2006/relationships/image" Target="media/image2.png"/><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2001-03-06T13:31:00Z</dcterms:created>
  <dc:creator>tuscav</dc:creator>
  <dc:description/>
  <dc:language>en-CA</dc:language>
  <cp:lastModifiedBy>tuscav</cp:lastModifiedBy>
  <dcterms:modified xsi:type="dcterms:W3CDTF">2001-03-06T13:35:00Z</dcterms:modified>
  <cp:revision>1</cp:revision>
  <dc:subject/>
  <dc:title/>
</cp:coreProperties>
</file>