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  <w:t>M-402 Ancillary Service Management Procedure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  <w:t>3.1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Courier New" w:ascii="Courier New" w:hAnsi="Courier New"/>
        </w:rPr>
        <w:t>12/12/2001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PMI is now called OASIS</w:t>
      </w:r>
    </w:p>
    <w:p>
      <w:pPr>
        <w:pStyle w:val="BodyText"/>
        <w:numPr>
          <w:ilvl w:val="0"/>
          <w:numId w:val="2"/>
        </w:numPr>
        <w:tabs>
          <w:tab w:val="clear" w:pos="720"/>
        </w:tabs>
        <w:ind w:hanging="360" w:start="720" w:end="0"/>
        <w:rPr>
          <w:rFonts w:ascii="Courier New" w:hAnsi="Courier New" w:cs="Courier New"/>
        </w:rPr>
      </w:pPr>
      <w:r>
        <w:rPr/>
        <w:t>Procedure did not have the accurate amount of Replacement Reserve secured.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BodyText"/>
        <w:numPr>
          <w:ilvl w:val="0"/>
          <w:numId w:val="1"/>
        </w:numPr>
        <w:spacing w:before="60" w:after="0"/>
        <w:ind w:hanging="720" w:start="1080" w:end="0"/>
        <w:rPr/>
      </w:pPr>
      <w:r>
        <w:rPr/>
        <w:t>Changed references from PMI to OASIS</w:t>
      </w:r>
    </w:p>
    <w:p>
      <w:pPr>
        <w:pStyle w:val="BodyText"/>
        <w:numPr>
          <w:ilvl w:val="0"/>
          <w:numId w:val="1"/>
        </w:numPr>
        <w:spacing w:before="60" w:after="0"/>
        <w:rPr>
          <w:rFonts w:ascii="Courier New" w:hAnsi="Courier New" w:cs="Courier New"/>
        </w:rPr>
      </w:pPr>
      <w:r>
        <w:rPr/>
        <w:t xml:space="preserve">Changed the </w:t>
      </w:r>
      <w:r>
        <w:rPr>
          <w:rFonts w:cs="Arial"/>
        </w:rPr>
        <w:t xml:space="preserve">Replacement Reserve Standards value from 300 MW to 50 MW in </w:t>
      </w:r>
      <w:r>
        <w:rPr/>
        <w:t>Section 1.3.1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2001-10-01T14:01:00Z</dcterms:created>
  <dc:creator>MPeterson</dc:creator>
  <dc:description/>
  <dc:language>en-CA</dc:language>
  <cp:lastModifiedBy>mpeterson</cp:lastModifiedBy>
  <dcterms:modified xsi:type="dcterms:W3CDTF">2001-12-12T16:50:00Z</dcterms:modified>
  <cp:revision>9</cp:revision>
  <dc:subject/>
  <dc:title>Procedure Change Description</dc:title>
</cp:coreProperties>
</file>