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  All Northern Natural Off-Shore Pipeline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Subject:  Matagorda Offshore Pipeline System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August 06,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Northern Natural Gas will be taking the 20” TOS-84061 pipeline out</w:t>
      </w:r>
    </w:p>
    <w:p>
      <w:pPr>
        <w:pStyle w:val="Normal"/>
        <w:rPr/>
      </w:pPr>
      <w:r>
        <w:rPr/>
        <w:t xml:space="preserve">of service to disconnect from the Ocean Energy 831-A platform.  </w:t>
      </w:r>
    </w:p>
    <w:p>
      <w:pPr>
        <w:pStyle w:val="Normal"/>
        <w:rPr/>
      </w:pPr>
      <w:r>
        <w:rPr/>
        <w:t xml:space="preserve">Volume affected will be approximately 13,000 mmbtu/d.  </w:t>
      </w:r>
    </w:p>
    <w:p>
      <w:pPr>
        <w:pStyle w:val="Normal"/>
        <w:rPr/>
      </w:pPr>
      <w:r>
        <w:rPr/>
        <w:t>ETS SEO personnel will go to each platform and Lockout – Tagout the</w:t>
      </w:r>
    </w:p>
    <w:p>
      <w:pPr>
        <w:pStyle w:val="Normal"/>
        <w:rPr/>
      </w:pPr>
      <w:r>
        <w:rPr/>
        <w:t xml:space="preserve">meter runs and any other sources into the pipeline.   </w:t>
      </w:r>
    </w:p>
    <w:p>
      <w:pPr>
        <w:pStyle w:val="Normal"/>
        <w:rPr/>
      </w:pPr>
      <w:r>
        <w:rPr/>
        <w:t>For Gas Days August 07 though August 12, 2001.</w:t>
      </w:r>
    </w:p>
    <w:p>
      <w:pPr>
        <w:pStyle w:val="Normal"/>
        <w:rPr/>
      </w:pPr>
      <w:r>
        <w:rPr/>
        <w:t xml:space="preserve">All production needs to be shut-in by 09:00 CCT.  </w:t>
      </w:r>
    </w:p>
    <w:p>
      <w:pPr>
        <w:pStyle w:val="Normal"/>
        <w:rPr/>
      </w:pPr>
      <w:r>
        <w:rPr/>
        <w:t xml:space="preserve">The affected POI’s listed below will be taken to 0 (no flow).  </w:t>
      </w:r>
    </w:p>
    <w:p>
      <w:pPr>
        <w:pStyle w:val="Normal"/>
        <w:rPr>
          <w:b/>
        </w:rPr>
      </w:pPr>
      <w:r>
        <w:rPr>
          <w:b/>
        </w:rPr>
        <w:t>Please continue to monitor Northern Natural’s Internet site, and/or</w:t>
      </w:r>
    </w:p>
    <w:p>
      <w:pPr>
        <w:pStyle w:val="Normal"/>
        <w:rPr/>
      </w:pPr>
      <w:r>
        <w:rPr>
          <w:b/>
        </w:rPr>
        <w:t>Telephone Hotline for updates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Northern Natural Gas appreciates your patience and understanding during this disruption of service.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POI#</w:t>
      </w:r>
    </w:p>
    <w:p>
      <w:pPr>
        <w:pStyle w:val="Normal"/>
        <w:rPr/>
      </w:pPr>
      <w:r>
        <w:rPr/>
        <w:t xml:space="preserve">37388                             Apache – Mustang Island A-16     </w:t>
      </w:r>
    </w:p>
    <w:p>
      <w:pPr>
        <w:pStyle w:val="Normal"/>
        <w:rPr/>
      </w:pPr>
      <w:r>
        <w:rPr/>
        <w:t>63076                             Barret Resource – Mustang Island 803</w:t>
      </w:r>
    </w:p>
    <w:p>
      <w:pPr>
        <w:pStyle w:val="Normal"/>
        <w:rPr/>
      </w:pPr>
      <w:r>
        <w:rPr/>
        <w:t>60550                             BP – Mustang Island 787</w:t>
      </w:r>
    </w:p>
    <w:p>
      <w:pPr>
        <w:pStyle w:val="Normal"/>
        <w:rPr/>
      </w:pPr>
      <w:r>
        <w:rPr/>
        <w:t>58129                             Houston Exploration – Mustang Island 785</w:t>
      </w:r>
    </w:p>
    <w:p>
      <w:pPr>
        <w:pStyle w:val="Normal"/>
        <w:rPr/>
      </w:pPr>
      <w:r>
        <w:rPr/>
        <w:t>61449                             Britt Borneo – Mustang Island 782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2001-08-06T09:35:00Z</dcterms:created>
  <dc:creator>dschool</dc:creator>
  <dc:description/>
  <dc:language>en-CA</dc:language>
  <cp:lastModifiedBy>dschool</cp:lastModifiedBy>
  <cp:lastPrinted>2001-08-06T07:23:00Z</cp:lastPrinted>
  <dcterms:modified xsi:type="dcterms:W3CDTF">2001-08-06T10:09:00Z</dcterms:modified>
  <cp:revision>3</cp:revision>
  <dc:subject/>
  <dc:title>To:  All Northern Natural Off-Shore Pipeline Customers</dc:title>
</cp:coreProperties>
</file>