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>Revised: August 31, 2000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</w:t>
      </w:r>
      <w:r>
        <w:rPr>
          <w:b/>
        </w:rPr>
        <w:t>The below outage has been extended through Gas Day September 1, 2000</w:t>
      </w:r>
      <w:r>
        <w:rPr/>
        <w:t xml:space="preserve">. </w:t>
      </w:r>
    </w:p>
    <w:p>
      <w:pPr>
        <w:pStyle w:val="Normal"/>
        <w:rPr/>
      </w:pPr>
      <w:r>
        <w:rPr/>
        <w:t>---------------------------------------------------------------------------------------------------------------------------------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  All Northern Natural Off-Shore Pipeline Customers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Subject:  Matagorda Offshore Pipeline System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August 28, 2000</w:t>
      </w:r>
    </w:p>
    <w:p>
      <w:pPr>
        <w:pStyle w:val="Normal"/>
        <w:rPr/>
      </w:pPr>
      <w:r>
        <w:rPr/>
        <w:t xml:space="preserve">Northern Natural Gas Matagorda Off-Shore Pipeline System will be shutting down for Unplanned Pipeline Maintenance.  A leak was detected on the Main line block valve 665.  A temporary patch was installed until permanent repairs can be made.   </w:t>
      </w:r>
    </w:p>
    <w:p>
      <w:pPr>
        <w:pStyle w:val="Normal"/>
        <w:rPr/>
      </w:pPr>
      <w:r>
        <w:rPr/>
        <w:t>For Gas Days August 30 and 31and September 1, 2000</w:t>
      </w:r>
    </w:p>
    <w:p>
      <w:pPr>
        <w:pStyle w:val="Normal"/>
        <w:rPr/>
      </w:pPr>
      <w:r>
        <w:rPr/>
        <w:t xml:space="preserve">All production needs to be shut-in by 09:00 CCT.  </w:t>
      </w:r>
    </w:p>
    <w:p>
      <w:pPr>
        <w:pStyle w:val="Normal"/>
        <w:rPr/>
      </w:pPr>
      <w:r>
        <w:rPr/>
        <w:t xml:space="preserve">The affected POI’s listed below will be taken to 0 (no flow).  Down time expected will be approximately 48 hrs.   </w:t>
      </w:r>
      <w:r>
        <w:rPr>
          <w:b/>
        </w:rPr>
        <w:t>Please continue to monitor Northern Natural’s Internet site, and/or Telephone Hotline for updates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Northern Natural Gas appreciates your patience and understanding during this disruption of service.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Receipts:                                              POI        Deliveries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Matagorda 631                                   62309      Tivoli outlet                 61107</w:t>
      </w:r>
    </w:p>
    <w:p>
      <w:pPr>
        <w:pStyle w:val="Normal"/>
        <w:rPr/>
      </w:pPr>
      <w:r>
        <w:rPr/>
        <w:t xml:space="preserve">Matagorda 632                                   25035      Tivoli inlet                   61106  </w:t>
      </w:r>
    </w:p>
    <w:p>
      <w:pPr>
        <w:pStyle w:val="Normal"/>
        <w:rPr/>
      </w:pPr>
      <w:r>
        <w:rPr/>
        <w:t>Matagorda 696/665                            25321      Seadrift                        49581</w:t>
      </w:r>
    </w:p>
    <w:p>
      <w:pPr>
        <w:pStyle w:val="Normal"/>
        <w:rPr/>
      </w:pPr>
      <w:r>
        <w:rPr/>
        <w:t xml:space="preserve">Matagorda 665                                       896      HPL                                 287 </w:t>
      </w:r>
    </w:p>
    <w:p>
      <w:pPr>
        <w:pStyle w:val="Normal"/>
        <w:rPr/>
      </w:pPr>
      <w:r>
        <w:rPr/>
        <w:t>Matagorda 685/686                                452      FGT                                 611</w:t>
      </w:r>
    </w:p>
    <w:p>
      <w:pPr>
        <w:pStyle w:val="Normal"/>
        <w:rPr/>
      </w:pPr>
      <w:r>
        <w:rPr/>
        <w:t>Matagorda 669                                     8104      TEJAS                           1644</w:t>
      </w:r>
    </w:p>
    <w:p>
      <w:pPr>
        <w:pStyle w:val="Normal"/>
        <w:rPr/>
      </w:pPr>
      <w:r>
        <w:rPr/>
        <w:t xml:space="preserve">Matagorda 668                                     9897      KOCH                             346    </w:t>
      </w:r>
    </w:p>
    <w:p>
      <w:pPr>
        <w:pStyle w:val="Normal"/>
        <w:rPr/>
      </w:pPr>
      <w:r>
        <w:rPr/>
        <w:t xml:space="preserve">Matagorda 681                                   17925      NGPL                            1791 </w:t>
      </w:r>
    </w:p>
    <w:p>
      <w:pPr>
        <w:pStyle w:val="Normal"/>
        <w:rPr/>
      </w:pPr>
      <w:r>
        <w:rPr/>
        <w:t>Matagorda 688/687/699                      9898       MIDCON                      8073</w:t>
      </w:r>
    </w:p>
    <w:p>
      <w:pPr>
        <w:pStyle w:val="Normal"/>
        <w:rPr/>
      </w:pPr>
      <w:r>
        <w:rPr/>
        <w:t xml:space="preserve">Matagorda 703/704/709                     17926        </w:t>
      </w:r>
    </w:p>
    <w:p>
      <w:pPr>
        <w:pStyle w:val="Normal"/>
        <w:rPr/>
      </w:pPr>
      <w:r>
        <w:rPr/>
        <w:t>Matagorda 700                                       328</w:t>
      </w:r>
    </w:p>
    <w:p>
      <w:pPr>
        <w:pStyle w:val="Normal"/>
        <w:rPr/>
      </w:pPr>
      <w:r>
        <w:rPr/>
        <w:t>Matagorda 713                                       327</w:t>
      </w:r>
    </w:p>
    <w:p>
      <w:pPr>
        <w:pStyle w:val="Normal"/>
        <w:rPr/>
      </w:pPr>
      <w:r>
        <w:rPr/>
        <w:t>Mustang     739                                     3364</w:t>
      </w:r>
    </w:p>
    <w:p>
      <w:pPr>
        <w:pStyle w:val="Normal"/>
        <w:rPr/>
      </w:pPr>
      <w:r>
        <w:rPr/>
        <w:t xml:space="preserve">Mustang     742/754                            25322  </w:t>
      </w:r>
    </w:p>
    <w:p>
      <w:pPr>
        <w:pStyle w:val="Normal"/>
        <w:rPr/>
      </w:pPr>
      <w:r>
        <w:rPr/>
        <w:t>Mustang     738                                   62311</w:t>
      </w:r>
    </w:p>
    <w:p>
      <w:pPr>
        <w:pStyle w:val="Normal"/>
        <w:rPr/>
      </w:pPr>
      <w:r>
        <w:rPr/>
        <w:t>Mustang     782                                   61449</w:t>
      </w:r>
    </w:p>
    <w:p>
      <w:pPr>
        <w:pStyle w:val="Normal"/>
        <w:rPr/>
      </w:pPr>
      <w:r>
        <w:rPr/>
        <w:t>Mustang     789/787/805                     60550</w:t>
      </w:r>
    </w:p>
    <w:p>
      <w:pPr>
        <w:pStyle w:val="Normal"/>
        <w:rPr/>
      </w:pPr>
      <w:r>
        <w:rPr/>
        <w:t>Mustang     759                                   62310</w:t>
      </w:r>
    </w:p>
    <w:p>
      <w:pPr>
        <w:pStyle w:val="Normal"/>
        <w:rPr/>
      </w:pPr>
      <w:r>
        <w:rPr/>
        <w:t>Mustang     758                                     1226</w:t>
      </w:r>
    </w:p>
    <w:p>
      <w:pPr>
        <w:pStyle w:val="Normal"/>
        <w:rPr/>
      </w:pPr>
      <w:r>
        <w:rPr/>
        <w:t>Mustang     762                                     2410</w:t>
      </w:r>
    </w:p>
    <w:p>
      <w:pPr>
        <w:pStyle w:val="Normal"/>
        <w:rPr/>
      </w:pPr>
      <w:r>
        <w:rPr/>
        <w:t>Mustang     785                                   58129</w:t>
      </w:r>
    </w:p>
    <w:p>
      <w:pPr>
        <w:pStyle w:val="Normal"/>
        <w:rPr/>
      </w:pPr>
      <w:r>
        <w:rPr/>
        <w:t xml:space="preserve">Mustang     803                                   63076 </w:t>
      </w:r>
    </w:p>
    <w:p>
      <w:pPr>
        <w:pStyle w:val="Normal"/>
        <w:rPr/>
      </w:pPr>
      <w:r>
        <w:rPr/>
        <w:t>Mustang     831                                       840</w:t>
      </w:r>
    </w:p>
    <w:p>
      <w:pPr>
        <w:pStyle w:val="Normal"/>
        <w:rPr/>
      </w:pPr>
      <w:r>
        <w:rPr/>
        <w:t>Mustang    A-16                                  37388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2000-08-28T14:14:00Z</dcterms:created>
  <dc:creator>ETS</dc:creator>
  <dc:description/>
  <dc:language>en-CA</dc:language>
  <cp:lastModifiedBy>Preferred Customer</cp:lastModifiedBy>
  <cp:lastPrinted>2000-08-28T11:12:00Z</cp:lastPrinted>
  <dcterms:modified xsi:type="dcterms:W3CDTF">2000-08-31T18:15:00Z</dcterms:modified>
  <cp:revision>5</cp:revision>
  <dc:subject/>
  <dc:title>To:  All Northern Natural Off-Shore Pipeline Customers</dc:title>
</cp:coreProperties>
</file>