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rPr>
          <w:lang w:val="en-GB"/>
        </w:rPr>
      </w:pPr>
      <w:r>
        <w:rPr>
          <w:lang w:val="en-GB"/>
        </w:rPr>
        <w:t>Maurice Nunas</w:t>
      </w:r>
    </w:p>
    <w:p>
      <w:pPr>
        <w:pStyle w:val="Subtitle"/>
        <w:rPr>
          <w:lang w:val="en-GB"/>
        </w:rPr>
      </w:pPr>
      <w:r>
        <w:rPr>
          <w:lang w:val="en-GB"/>
        </w:rPr>
        <w:t>Curriculum Vitae</w:t>
      </w:r>
    </w:p>
    <w:p>
      <w:pPr>
        <w:pStyle w:val="Normal"/>
        <w:rPr>
          <w:lang w:val="en-GB"/>
        </w:rPr>
      </w:pPr>
      <w:r>
        <w:rPr>
          <w:lang w:val="en-GB"/>
        </w:rPr>
      </w:r>
    </w:p>
    <w:p>
      <w:pPr>
        <w:pStyle w:val="Normal"/>
        <w:tabs>
          <w:tab w:val="clear" w:pos="720"/>
          <w:tab w:val="left" w:pos="1440" w:leader="none"/>
        </w:tabs>
        <w:rPr>
          <w:lang w:val="en-GB"/>
        </w:rPr>
      </w:pPr>
      <w:r>
        <w:rPr>
          <w:lang w:val="en-GB"/>
        </w:rPr>
        <w:t>Residence:</w:t>
        <w:tab/>
        <w:t>Raffles Marina, 10 Tuas West Drive, Singapore 638404</w:t>
      </w:r>
    </w:p>
    <w:p>
      <w:pPr>
        <w:pStyle w:val="Normal"/>
        <w:tabs>
          <w:tab w:val="clear" w:pos="720"/>
          <w:tab w:val="left" w:pos="1440" w:leader="none"/>
        </w:tabs>
        <w:ind w:hanging="1440" w:start="1440" w:end="0"/>
        <w:rPr>
          <w:lang w:val="en-GB"/>
        </w:rPr>
      </w:pPr>
      <w:r>
        <w:rPr>
          <w:lang w:val="en-GB"/>
        </w:rPr>
        <w:tab/>
        <w:t xml:space="preserve">Email: </w:t>
      </w:r>
      <w:hyperlink r:id="rId2">
        <w:r>
          <w:rPr>
            <w:rStyle w:val="Hyperlink"/>
            <w:lang w:val="en-GB"/>
          </w:rPr>
          <w:t>Nunas@pacific.net.sg</w:t>
        </w:r>
      </w:hyperlink>
    </w:p>
    <w:p>
      <w:pPr>
        <w:pStyle w:val="Normal"/>
        <w:tabs>
          <w:tab w:val="clear" w:pos="720"/>
          <w:tab w:val="left" w:pos="1440" w:leader="none"/>
        </w:tabs>
        <w:ind w:hanging="1440" w:start="1440" w:end="0"/>
        <w:rPr>
          <w:lang w:val="en-GB"/>
        </w:rPr>
      </w:pPr>
      <w:r>
        <w:rPr>
          <w:lang w:val="en-GB"/>
        </w:rPr>
        <w:tab/>
        <w:t>Phone: +65 9628-6079</w:t>
      </w:r>
    </w:p>
    <w:p>
      <w:pPr>
        <w:pStyle w:val="Normal"/>
        <w:tabs>
          <w:tab w:val="clear" w:pos="720"/>
          <w:tab w:val="left" w:pos="1440" w:leader="none"/>
        </w:tabs>
        <w:rPr>
          <w:lang w:val="en-GB"/>
        </w:rPr>
      </w:pPr>
      <w:r>
        <w:rPr>
          <w:lang w:val="en-GB"/>
        </w:rPr>
      </w:r>
    </w:p>
    <w:p>
      <w:pPr>
        <w:pStyle w:val="Normal"/>
        <w:tabs>
          <w:tab w:val="clear" w:pos="720"/>
          <w:tab w:val="left" w:pos="1440" w:leader="none"/>
        </w:tabs>
        <w:rPr>
          <w:lang w:val="en-GB"/>
        </w:rPr>
      </w:pPr>
      <w:r>
        <w:rPr>
          <w:lang w:val="en-GB"/>
        </w:rPr>
        <w:t>Mail:</w:t>
        <w:tab/>
        <w:t>411 Walnut Street #1672, Green Cove Springs FL 32043-3443, USA</w:t>
      </w:r>
    </w:p>
    <w:p>
      <w:pPr>
        <w:pStyle w:val="Normal"/>
        <w:tabs>
          <w:tab w:val="clear" w:pos="720"/>
          <w:tab w:val="left" w:pos="1440" w:leader="none"/>
        </w:tabs>
        <w:ind w:hanging="1440" w:start="1440" w:end="0"/>
        <w:rPr>
          <w:lang w:val="en-GB"/>
        </w:rPr>
      </w:pPr>
      <w:r>
        <w:rPr>
          <w:lang w:val="en-GB"/>
        </w:rPr>
        <w:tab/>
      </w:r>
    </w:p>
    <w:p>
      <w:pPr>
        <w:pStyle w:val="Normal"/>
        <w:tabs>
          <w:tab w:val="clear" w:pos="720"/>
          <w:tab w:val="left" w:pos="1440" w:leader="none"/>
        </w:tabs>
        <w:ind w:hanging="1440" w:start="1440" w:end="0"/>
        <w:rPr/>
      </w:pPr>
      <w:r>
        <w:rPr>
          <w:lang w:val="en-GB"/>
        </w:rPr>
        <w:t>Home:</w:t>
        <w:tab/>
        <w:t>1203-10635 47</w:t>
      </w:r>
      <w:r>
        <w:rPr>
          <w:vertAlign w:val="superscript"/>
          <w:lang w:val="en-GB"/>
        </w:rPr>
        <w:t>th</w:t>
      </w:r>
      <w:r>
        <w:rPr>
          <w:lang w:val="en-GB"/>
        </w:rPr>
        <w:t xml:space="preserve"> Avenue, Edmonton AB T6H 4R8, Canada</w:t>
      </w:r>
    </w:p>
    <w:p>
      <w:pPr>
        <w:pStyle w:val="Normal"/>
        <w:tabs>
          <w:tab w:val="clear" w:pos="720"/>
          <w:tab w:val="left" w:pos="1440" w:leader="none"/>
        </w:tabs>
        <w:rPr>
          <w:lang w:val="en-GB"/>
        </w:rPr>
      </w:pPr>
      <w:r>
        <w:rPr>
          <w:lang w:val="en-GB"/>
        </w:rPr>
      </w:r>
    </w:p>
    <w:p>
      <w:pPr>
        <w:pStyle w:val="Normal"/>
        <w:tabs>
          <w:tab w:val="clear" w:pos="720"/>
          <w:tab w:val="left" w:pos="1440" w:leader="none"/>
        </w:tabs>
        <w:rPr>
          <w:lang w:val="en-GB"/>
        </w:rPr>
      </w:pPr>
      <w:r>
        <w:rPr>
          <w:lang w:val="en-GB"/>
        </w:rPr>
        <w:t>Office:</w:t>
        <w:tab/>
        <w:t>Enron Broadband Services, 391B Orchard Road #10-03</w:t>
      </w:r>
    </w:p>
    <w:p>
      <w:pPr>
        <w:pStyle w:val="Normal"/>
        <w:tabs>
          <w:tab w:val="clear" w:pos="720"/>
          <w:tab w:val="left" w:pos="1440" w:leader="none"/>
        </w:tabs>
        <w:rPr>
          <w:lang w:val="en-GB"/>
        </w:rPr>
      </w:pPr>
      <w:r>
        <w:rPr>
          <w:lang w:val="en-GB"/>
        </w:rPr>
        <w:tab/>
        <w:t>Ngee Ann City Tower B, Singapore 238874</w:t>
      </w:r>
    </w:p>
    <w:p>
      <w:pPr>
        <w:pStyle w:val="Normal"/>
        <w:tabs>
          <w:tab w:val="clear" w:pos="720"/>
          <w:tab w:val="left" w:pos="1440" w:leader="none"/>
        </w:tabs>
        <w:rPr>
          <w:lang w:val="en-GB"/>
        </w:rPr>
      </w:pPr>
      <w:r>
        <w:rPr>
          <w:lang w:val="en-GB"/>
        </w:rPr>
        <w:tab/>
        <w:t>Phone: +65 838-9034</w:t>
      </w:r>
    </w:p>
    <w:p>
      <w:pPr>
        <w:pStyle w:val="Normal"/>
        <w:tabs>
          <w:tab w:val="clear" w:pos="720"/>
          <w:tab w:val="left" w:pos="1440" w:leader="none"/>
        </w:tabs>
        <w:rPr>
          <w:lang w:val="en-GB"/>
        </w:rPr>
      </w:pPr>
      <w:r>
        <w:rPr>
          <w:lang w:val="en-GB"/>
        </w:rPr>
        <w:tab/>
        <w:t xml:space="preserve">Facsimile: +65 734-2868 </w:t>
      </w:r>
    </w:p>
    <w:p>
      <w:pPr>
        <w:pStyle w:val="Normal"/>
        <w:tabs>
          <w:tab w:val="clear" w:pos="720"/>
          <w:tab w:val="left" w:pos="1440" w:leader="none"/>
        </w:tabs>
        <w:rPr>
          <w:lang w:val="en-GB"/>
        </w:rPr>
      </w:pPr>
      <w:r>
        <w:rPr>
          <w:lang w:val="en-GB"/>
        </w:rPr>
        <w:tab/>
        <w:t>Cellular: +65 9637-6220</w:t>
      </w:r>
    </w:p>
    <w:p>
      <w:pPr>
        <w:pStyle w:val="Normal"/>
        <w:tabs>
          <w:tab w:val="clear" w:pos="720"/>
          <w:tab w:val="left" w:pos="1440" w:leader="none"/>
        </w:tabs>
        <w:rPr>
          <w:lang w:val="en-GB"/>
        </w:rPr>
      </w:pPr>
      <w:r>
        <w:rPr>
          <w:lang w:val="en-GB"/>
        </w:rPr>
      </w:r>
    </w:p>
    <w:p>
      <w:pPr>
        <w:pStyle w:val="Normal"/>
        <w:tabs>
          <w:tab w:val="clear" w:pos="720"/>
          <w:tab w:val="left" w:pos="1440" w:leader="none"/>
        </w:tabs>
        <w:rPr>
          <w:lang w:val="en-GB"/>
        </w:rPr>
      </w:pPr>
      <w:r>
        <w:rPr>
          <w:lang w:val="en-GB"/>
        </w:rPr>
        <w:t>Birth Date:</w:t>
        <w:tab/>
        <w:t>1947</w:t>
      </w:r>
    </w:p>
    <w:p>
      <w:pPr>
        <w:pStyle w:val="Normal"/>
        <w:tabs>
          <w:tab w:val="clear" w:pos="720"/>
          <w:tab w:val="left" w:pos="1440" w:leader="none"/>
        </w:tabs>
        <w:rPr>
          <w:lang w:val="en-GB"/>
        </w:rPr>
      </w:pPr>
      <w:r>
        <w:rPr>
          <w:lang w:val="en-GB"/>
        </w:rPr>
      </w:r>
    </w:p>
    <w:p>
      <w:pPr>
        <w:pStyle w:val="Normal"/>
        <w:tabs>
          <w:tab w:val="clear" w:pos="720"/>
          <w:tab w:val="left" w:pos="1440" w:leader="none"/>
        </w:tabs>
        <w:rPr>
          <w:lang w:val="en-GB"/>
        </w:rPr>
      </w:pPr>
      <w:r>
        <w:rPr>
          <w:lang w:val="en-GB"/>
        </w:rPr>
        <w:t>Citizenship:</w:t>
        <w:tab/>
        <w:t>Canadian</w:t>
      </w:r>
    </w:p>
    <w:p>
      <w:pPr>
        <w:pStyle w:val="Normal"/>
        <w:tabs>
          <w:tab w:val="clear" w:pos="720"/>
          <w:tab w:val="left" w:pos="1440" w:leader="none"/>
        </w:tabs>
        <w:rPr>
          <w:lang w:val="en-GB"/>
        </w:rPr>
      </w:pPr>
      <w:r>
        <w:rPr>
          <w:lang w:val="en-GB"/>
        </w:rPr>
      </w:r>
    </w:p>
    <w:p>
      <w:pPr>
        <w:pStyle w:val="Normal"/>
        <w:tabs>
          <w:tab w:val="clear" w:pos="720"/>
          <w:tab w:val="left" w:pos="1440" w:leader="none"/>
        </w:tabs>
        <w:rPr>
          <w:lang w:val="en-GB"/>
        </w:rPr>
      </w:pPr>
      <w:r>
        <w:rPr>
          <w:lang w:val="en-GB"/>
        </w:rPr>
        <w:t>Languages:</w:t>
        <w:tab/>
        <w:t>English (perfect fluency) and French (moderate fluency)</w:t>
      </w:r>
    </w:p>
    <w:p>
      <w:pPr>
        <w:pStyle w:val="Normal"/>
        <w:tabs>
          <w:tab w:val="clear" w:pos="720"/>
          <w:tab w:val="left" w:pos="1440" w:leader="none"/>
        </w:tabs>
        <w:rPr>
          <w:lang w:val="en-GB"/>
        </w:rPr>
      </w:pPr>
      <w:r>
        <w:rPr>
          <w:lang w:val="en-GB"/>
        </w:rPr>
      </w:r>
    </w:p>
    <w:p>
      <w:pPr>
        <w:pStyle w:val="Normal"/>
        <w:tabs>
          <w:tab w:val="clear" w:pos="720"/>
          <w:tab w:val="left" w:pos="1440" w:leader="none"/>
        </w:tabs>
        <w:rPr>
          <w:lang w:val="en-GB"/>
        </w:rPr>
      </w:pPr>
      <w:r>
        <w:rPr>
          <w:lang w:val="en-GB"/>
        </w:rPr>
        <w:t>Education:</w:t>
        <w:tab/>
        <w:t>Electronics Engineering Technology, 1968</w:t>
      </w:r>
    </w:p>
    <w:p>
      <w:pPr>
        <w:pStyle w:val="Normal"/>
        <w:tabs>
          <w:tab w:val="clear" w:pos="720"/>
          <w:tab w:val="left" w:pos="1440" w:leader="none"/>
        </w:tabs>
        <w:rPr>
          <w:lang w:val="en-GB"/>
        </w:rPr>
      </w:pPr>
      <w:r>
        <w:rPr>
          <w:lang w:val="en-GB"/>
        </w:rPr>
        <w:tab/>
        <w:t>Saskatchewan Technical Institute</w:t>
      </w:r>
    </w:p>
    <w:p>
      <w:pPr>
        <w:pStyle w:val="Normal"/>
        <w:tabs>
          <w:tab w:val="clear" w:pos="720"/>
          <w:tab w:val="left" w:pos="1440" w:leader="none"/>
        </w:tabs>
        <w:rPr>
          <w:lang w:val="en-GB"/>
        </w:rPr>
      </w:pPr>
      <w:r>
        <w:rPr>
          <w:lang w:val="en-GB"/>
        </w:rPr>
      </w:r>
    </w:p>
    <w:p>
      <w:pPr>
        <w:pStyle w:val="Normal"/>
        <w:tabs>
          <w:tab w:val="clear" w:pos="720"/>
          <w:tab w:val="left" w:pos="1440" w:leader="none"/>
        </w:tabs>
        <w:rPr>
          <w:lang w:val="en-GB"/>
        </w:rPr>
      </w:pPr>
      <w:r>
        <w:rPr>
          <w:lang w:val="en-GB"/>
        </w:rPr>
        <w:tab/>
        <w:t>Business Administration (Honours), 1974</w:t>
      </w:r>
    </w:p>
    <w:p>
      <w:pPr>
        <w:pStyle w:val="Normal"/>
        <w:tabs>
          <w:tab w:val="clear" w:pos="720"/>
          <w:tab w:val="left" w:pos="1440" w:leader="none"/>
        </w:tabs>
        <w:rPr>
          <w:lang w:val="en-GB"/>
        </w:rPr>
      </w:pPr>
      <w:r>
        <w:rPr>
          <w:lang w:val="en-GB"/>
        </w:rPr>
        <w:tab/>
        <w:t>International Correspondence School</w:t>
      </w:r>
    </w:p>
    <w:p>
      <w:pPr>
        <w:pStyle w:val="Normal"/>
        <w:tabs>
          <w:tab w:val="clear" w:pos="720"/>
          <w:tab w:val="left" w:pos="1440" w:leader="none"/>
        </w:tabs>
        <w:rPr>
          <w:lang w:val="en-GB"/>
        </w:rPr>
      </w:pPr>
      <w:r>
        <w:rPr>
          <w:lang w:val="en-GB"/>
        </w:rPr>
      </w:r>
    </w:p>
    <w:p>
      <w:pPr>
        <w:pStyle w:val="Normal"/>
        <w:tabs>
          <w:tab w:val="clear" w:pos="720"/>
          <w:tab w:val="left" w:pos="1440" w:leader="none"/>
        </w:tabs>
        <w:rPr>
          <w:lang w:val="en-GB"/>
        </w:rPr>
      </w:pPr>
      <w:r>
        <w:rPr>
          <w:lang w:val="en-GB"/>
        </w:rPr>
        <w:tab/>
        <w:t>Senior Management, 1990</w:t>
      </w:r>
    </w:p>
    <w:p>
      <w:pPr>
        <w:pStyle w:val="Normal"/>
        <w:tabs>
          <w:tab w:val="clear" w:pos="720"/>
          <w:tab w:val="left" w:pos="1440" w:leader="none"/>
        </w:tabs>
        <w:rPr>
          <w:lang w:val="en-GB"/>
        </w:rPr>
      </w:pPr>
      <w:r>
        <w:rPr>
          <w:lang w:val="en-GB"/>
        </w:rPr>
        <w:tab/>
        <w:t>Government of Canada</w:t>
      </w:r>
    </w:p>
    <w:p>
      <w:pPr>
        <w:pStyle w:val="Normal"/>
        <w:tabs>
          <w:tab w:val="clear" w:pos="720"/>
          <w:tab w:val="left" w:pos="1440" w:leader="none"/>
        </w:tabs>
        <w:rPr>
          <w:lang w:val="en-GB"/>
        </w:rPr>
      </w:pPr>
      <w:r>
        <w:rPr>
          <w:lang w:val="en-GB"/>
        </w:rPr>
      </w:r>
    </w:p>
    <w:p>
      <w:pPr>
        <w:pStyle w:val="Normal"/>
        <w:tabs>
          <w:tab w:val="clear" w:pos="720"/>
          <w:tab w:val="left" w:pos="1440" w:leader="none"/>
        </w:tabs>
        <w:ind w:hanging="1440" w:start="1440" w:end="0"/>
        <w:rPr>
          <w:lang w:val="en-GB"/>
        </w:rPr>
      </w:pPr>
      <w:r>
        <w:rPr>
          <w:lang w:val="en-GB"/>
        </w:rPr>
        <w:t>Employment:</w:t>
        <w:tab/>
        <w:t>2001 to date: Regional Director Government Affairs—Enron Broadband Services Asia/Pacific.  Duties predominantly concern the wired telecommunication network, including: regulatory strategy development, lobby of statutory bodies, approval of deals and contracts from a regulatory perspective, regional telecommunication organization management, and official government liaison.</w:t>
      </w:r>
    </w:p>
    <w:p>
      <w:pPr>
        <w:pStyle w:val="Normal"/>
        <w:tabs>
          <w:tab w:val="clear" w:pos="720"/>
          <w:tab w:val="left" w:pos="1440" w:leader="none"/>
        </w:tabs>
        <w:ind w:hanging="1440" w:start="1440" w:end="0"/>
        <w:rPr>
          <w:lang w:val="en-GB"/>
        </w:rPr>
      </w:pPr>
      <w:r>
        <w:rPr>
          <w:lang w:val="en-GB"/>
        </w:rPr>
      </w:r>
    </w:p>
    <w:p>
      <w:pPr>
        <w:pStyle w:val="Normal"/>
        <w:tabs>
          <w:tab w:val="clear" w:pos="720"/>
          <w:tab w:val="left" w:pos="1440" w:leader="none"/>
        </w:tabs>
        <w:ind w:hanging="1440" w:start="1440" w:end="0"/>
        <w:rPr>
          <w:lang w:val="en-GB"/>
        </w:rPr>
      </w:pPr>
      <w:r>
        <w:rPr>
          <w:lang w:val="en-GB"/>
        </w:rPr>
        <w:tab/>
        <w:t>1993 to 2001: Director of Regional Government Relations—Asia/Pacific, Motorola Inc.  Duties were similar to above, predominantly for the mobile telecom networks.</w:t>
      </w:r>
    </w:p>
    <w:p>
      <w:pPr>
        <w:pStyle w:val="Normal"/>
        <w:tabs>
          <w:tab w:val="clear" w:pos="720"/>
          <w:tab w:val="left" w:pos="1440" w:leader="none"/>
        </w:tabs>
        <w:ind w:hanging="1440" w:start="1440" w:end="0"/>
        <w:rPr>
          <w:lang w:val="en-GB"/>
        </w:rPr>
      </w:pPr>
      <w:r>
        <w:rPr>
          <w:lang w:val="en-GB"/>
        </w:rPr>
      </w:r>
    </w:p>
    <w:p>
      <w:pPr>
        <w:pStyle w:val="Normal"/>
        <w:tabs>
          <w:tab w:val="clear" w:pos="720"/>
          <w:tab w:val="left" w:pos="1440" w:leader="none"/>
        </w:tabs>
        <w:ind w:hanging="1440" w:start="1440" w:end="0"/>
        <w:rPr>
          <w:lang w:val="en-GB"/>
        </w:rPr>
      </w:pPr>
      <w:r>
        <w:rPr>
          <w:lang w:val="en-GB"/>
        </w:rPr>
        <w:tab/>
        <w:t>1968 to 1993: Various positions of increasing importance in the Government of Canada, culminating in Director of National Spectrum Management Operations, Department of Communications (executive position).  Responsible for Canada's programs for radio licensing, inspection, monitoring and related activities, as well as the associated policies and regulations. Canada's principal spokesman for regulatory matters at the 1992 World Administrative Radio Conference</w:t>
      </w:r>
    </w:p>
    <w:p>
      <w:pPr>
        <w:pStyle w:val="Normal"/>
        <w:tabs>
          <w:tab w:val="clear" w:pos="720"/>
          <w:tab w:val="left" w:pos="1440" w:leader="none"/>
        </w:tabs>
        <w:ind w:hanging="1440" w:start="1440" w:end="0"/>
        <w:rPr>
          <w:lang w:val="en-GB"/>
        </w:rPr>
      </w:pPr>
      <w:r>
        <w:rPr>
          <w:lang w:val="en-GB"/>
        </w:rPr>
      </w:r>
    </w:p>
    <w:p>
      <w:pPr>
        <w:pStyle w:val="Normal"/>
        <w:tabs>
          <w:tab w:val="clear" w:pos="720"/>
          <w:tab w:val="left" w:pos="1440" w:leader="none"/>
        </w:tabs>
        <w:ind w:hanging="1440" w:start="1440" w:end="0"/>
        <w:rPr>
          <w:lang w:val="en-GB"/>
        </w:rPr>
      </w:pPr>
      <w:r>
        <w:rPr>
          <w:lang w:val="en-GB"/>
        </w:rPr>
        <w:t>Memberships:</w:t>
        <w:tab/>
        <w:t>Governor of the American Chamber of Commerce (Singapore) and Chairman of the AmCham Free Trade Task Force</w:t>
      </w:r>
    </w:p>
    <w:p>
      <w:pPr>
        <w:pStyle w:val="Normal"/>
        <w:tabs>
          <w:tab w:val="clear" w:pos="720"/>
          <w:tab w:val="left" w:pos="1440" w:leader="none"/>
        </w:tabs>
        <w:ind w:hanging="1440" w:start="1440" w:end="0"/>
        <w:rPr>
          <w:lang w:val="en-GB"/>
        </w:rPr>
      </w:pPr>
      <w:r>
        <w:rPr>
          <w:lang w:val="en-GB"/>
        </w:rPr>
      </w:r>
    </w:p>
    <w:p>
      <w:pPr>
        <w:pStyle w:val="Normal"/>
        <w:tabs>
          <w:tab w:val="clear" w:pos="720"/>
          <w:tab w:val="left" w:pos="1440" w:leader="none"/>
        </w:tabs>
        <w:ind w:hanging="1440" w:start="1440" w:end="0"/>
        <w:rPr>
          <w:lang w:val="en-GB"/>
        </w:rPr>
      </w:pPr>
      <w:r>
        <w:rPr>
          <w:lang w:val="en-GB"/>
        </w:rPr>
        <w:tab/>
        <w:t>Vice President of ATiS, The Association of Telecommunications Industries of Singapore</w:t>
      </w:r>
    </w:p>
    <w:p>
      <w:pPr>
        <w:pStyle w:val="Normal"/>
        <w:tabs>
          <w:tab w:val="clear" w:pos="720"/>
          <w:tab w:val="left" w:pos="1440" w:leader="none"/>
        </w:tabs>
        <w:ind w:hanging="1440" w:start="1440" w:end="0"/>
        <w:rPr>
          <w:lang w:val="en-GB"/>
        </w:rPr>
      </w:pPr>
      <w:r>
        <w:rPr>
          <w:lang w:val="en-GB"/>
        </w:rPr>
      </w:r>
    </w:p>
    <w:p>
      <w:pPr>
        <w:pStyle w:val="Normal"/>
        <w:tabs>
          <w:tab w:val="clear" w:pos="720"/>
          <w:tab w:val="left" w:pos="1440" w:leader="none"/>
        </w:tabs>
        <w:ind w:hanging="1440" w:start="1440" w:end="0"/>
        <w:rPr>
          <w:lang w:val="en-GB"/>
        </w:rPr>
      </w:pPr>
      <w:r>
        <w:rPr>
          <w:lang w:val="en-GB"/>
        </w:rPr>
        <w:tab/>
        <w:t>Member, Canada Singapore Business Association</w:t>
      </w:r>
    </w:p>
    <w:p>
      <w:pPr>
        <w:pStyle w:val="Normal"/>
        <w:tabs>
          <w:tab w:val="clear" w:pos="720"/>
          <w:tab w:val="left" w:pos="1440" w:leader="none"/>
        </w:tabs>
        <w:ind w:hanging="1440" w:start="1440" w:end="0"/>
        <w:rPr>
          <w:lang w:val="en-GB"/>
        </w:rPr>
      </w:pPr>
      <w:r>
        <w:rPr>
          <w:lang w:val="en-GB"/>
        </w:rPr>
      </w:r>
    </w:p>
    <w:p>
      <w:pPr>
        <w:pStyle w:val="Normal"/>
        <w:tabs>
          <w:tab w:val="clear" w:pos="720"/>
          <w:tab w:val="left" w:pos="1440" w:leader="none"/>
        </w:tabs>
        <w:ind w:hanging="1440" w:start="1440" w:end="0"/>
        <w:rPr>
          <w:lang w:val="en-GB"/>
        </w:rPr>
      </w:pPr>
      <w:r>
        <w:rPr>
          <w:lang w:val="en-GB"/>
        </w:rPr>
        <w:t>Publications:</w:t>
        <w:tab/>
        <w:t xml:space="preserve">Numerous telecommunication papers and presentations covering diverse subjects such as legislative drafting, wireless local loop band planning, regulating telecom services as commodities, third generation cellular implementation, allocating spectrum, economics of spectrum, and principles of spectrum management.  Details are available on request.  </w:t>
      </w:r>
    </w:p>
    <w:p>
      <w:pPr>
        <w:pStyle w:val="Normal"/>
        <w:tabs>
          <w:tab w:val="clear" w:pos="720"/>
          <w:tab w:val="left" w:pos="1440" w:leader="none"/>
        </w:tabs>
        <w:ind w:hanging="1440" w:start="1440" w:end="0"/>
        <w:rPr>
          <w:lang w:val="en-GB"/>
        </w:rPr>
      </w:pPr>
      <w:r>
        <w:rPr>
          <w:lang w:val="en-GB"/>
        </w:rPr>
      </w:r>
    </w:p>
    <w:p>
      <w:pPr>
        <w:pStyle w:val="Normal"/>
        <w:tabs>
          <w:tab w:val="clear" w:pos="720"/>
          <w:tab w:val="left" w:pos="1440" w:leader="none"/>
        </w:tabs>
        <w:ind w:hanging="1440" w:start="1440" w:end="0"/>
        <w:rPr>
          <w:lang w:val="en-GB"/>
        </w:rPr>
      </w:pPr>
      <w:r>
        <w:rPr>
          <w:lang w:val="en-GB"/>
        </w:rPr>
        <w:t>Demonstrated Abilities And Experience:</w:t>
      </w:r>
    </w:p>
    <w:p>
      <w:pPr>
        <w:pStyle w:val="Normal"/>
        <w:ind w:start="1440" w:end="0"/>
        <w:rPr>
          <w:lang w:val="en-GB"/>
        </w:rPr>
      </w:pPr>
      <w:r>
        <w:rPr>
          <w:lang w:val="en-GB"/>
        </w:rPr>
        <w:t>Over twenty-five years experience as a telecommunication manager.  This includes drafting regulations, holding public consultations, making policies and procedures, licensing and inspecting radio stations, examining and certifying radio operators, resolving interference problems, and providing advice and assistance to the public and the Minister.</w:t>
      </w:r>
    </w:p>
    <w:p>
      <w:pPr>
        <w:pStyle w:val="Normal"/>
        <w:ind w:start="1440" w:end="0"/>
        <w:rPr>
          <w:lang w:val="en-GB"/>
        </w:rPr>
      </w:pPr>
      <w:r>
        <w:rPr>
          <w:lang w:val="en-GB"/>
        </w:rPr>
      </w:r>
    </w:p>
    <w:p>
      <w:pPr>
        <w:pStyle w:val="Normal"/>
        <w:ind w:start="1440" w:end="0"/>
        <w:rPr>
          <w:lang w:val="en-GB"/>
        </w:rPr>
      </w:pPr>
      <w:r>
        <w:rPr>
          <w:lang w:val="en-GB"/>
        </w:rPr>
        <w:t>Over eighteen years of supervisory experience in progressively more senior positions, demonstrating abilities such as leadership, team building, planning, organizing, motivating and controlling.</w:t>
      </w:r>
    </w:p>
    <w:p>
      <w:pPr>
        <w:pStyle w:val="Normal"/>
        <w:ind w:start="1440" w:end="0"/>
        <w:rPr>
          <w:lang w:val="en-GB"/>
        </w:rPr>
      </w:pPr>
      <w:r>
        <w:rPr>
          <w:lang w:val="en-GB"/>
        </w:rPr>
      </w:r>
    </w:p>
    <w:p>
      <w:pPr>
        <w:pStyle w:val="Normal"/>
        <w:ind w:start="1440" w:end="0"/>
        <w:rPr>
          <w:lang w:val="en-GB"/>
        </w:rPr>
      </w:pPr>
      <w:r>
        <w:rPr>
          <w:lang w:val="en-GB"/>
        </w:rPr>
        <w:t>Over eight years experience as a lobbyist, influencing governments in Asia/Pacific to change their regulatory frameworks.</w:t>
      </w:r>
    </w:p>
    <w:p>
      <w:pPr>
        <w:pStyle w:val="Normal"/>
        <w:ind w:start="1440" w:end="0"/>
        <w:rPr>
          <w:lang w:val="en-GB"/>
        </w:rPr>
      </w:pPr>
      <w:r>
        <w:rPr>
          <w:lang w:val="en-GB"/>
        </w:rPr>
      </w:r>
    </w:p>
    <w:p>
      <w:pPr>
        <w:pStyle w:val="Normal"/>
        <w:ind w:start="1440" w:end="0"/>
        <w:rPr>
          <w:lang w:val="en-GB"/>
        </w:rPr>
      </w:pPr>
      <w:r>
        <w:rPr>
          <w:lang w:val="en-GB"/>
        </w:rPr>
        <w:t>Over seven years experience as an executive in the telecommunication industry.  This includes analysing the requirements of the business, strategic planning, budgeting and setting corporate regulatory direction.</w:t>
      </w:r>
    </w:p>
    <w:p>
      <w:pPr>
        <w:pStyle w:val="Normal"/>
        <w:ind w:start="1440" w:end="0"/>
        <w:rPr>
          <w:lang w:val="en-GB"/>
        </w:rPr>
      </w:pPr>
      <w:r>
        <w:rPr>
          <w:lang w:val="en-GB"/>
        </w:rPr>
      </w:r>
    </w:p>
    <w:p>
      <w:pPr>
        <w:pStyle w:val="Normal"/>
        <w:ind w:start="1440" w:end="0"/>
        <w:rPr>
          <w:lang w:val="en-GB"/>
        </w:rPr>
      </w:pPr>
      <w:r>
        <w:rPr>
          <w:lang w:val="en-GB"/>
        </w:rPr>
        <w:t>Five years experience as a Government executive, responsible for an organization comprising three major divisions employing over forty engineers, technologists and support staff</w:t>
      </w:r>
    </w:p>
    <w:p>
      <w:pPr>
        <w:pStyle w:val="Normal"/>
        <w:ind w:start="1440" w:end="0"/>
        <w:rPr>
          <w:lang w:val="en-GB"/>
        </w:rPr>
      </w:pPr>
      <w:r>
        <w:rPr>
          <w:lang w:val="en-GB"/>
        </w:rPr>
      </w:r>
    </w:p>
    <w:p>
      <w:pPr>
        <w:pStyle w:val="Normal"/>
        <w:ind w:start="1440" w:end="0"/>
        <w:rPr>
          <w:lang w:val="en-GB"/>
        </w:rPr>
      </w:pPr>
      <w:r>
        <w:rPr>
          <w:lang w:val="en-GB"/>
        </w:rPr>
        <w:t>Experience as an educator.  Canadian Power and Sail Squadron Boating Course instructor, TEMIC (Telecommunications Executive Management Institute of Canada) lecturer</w:t>
      </w:r>
    </w:p>
    <w:p>
      <w:pPr>
        <w:pStyle w:val="Normal"/>
        <w:ind w:start="1440" w:end="0"/>
        <w:rPr>
          <w:lang w:val="en-GB"/>
        </w:rPr>
      </w:pPr>
      <w:r>
        <w:rPr>
          <w:lang w:val="en-GB"/>
        </w:rPr>
      </w:r>
    </w:p>
    <w:p>
      <w:pPr>
        <w:pStyle w:val="Normal"/>
        <w:ind w:start="1440" w:end="0"/>
        <w:rPr>
          <w:lang w:val="en-GB"/>
        </w:rPr>
      </w:pPr>
      <w:r>
        <w:rPr>
          <w:lang w:val="en-GB"/>
        </w:rPr>
        <w:t>International regulatory experience as Chairman-Regulations, Canadian Preparatory Committee for WARC-92 and Chief Spokesman, Canadian Delegation to the 1992 World Administrative Radio Conference.  Responsible for co-ordinating all Canadian regulatory proposals and positions, and for negotiating regulatory matters at the conference</w:t>
      </w:r>
    </w:p>
    <w:p>
      <w:pPr>
        <w:pStyle w:val="Normal"/>
        <w:ind w:start="1440" w:end="0"/>
        <w:rPr>
          <w:lang w:val="en-GB"/>
        </w:rPr>
      </w:pPr>
      <w:r>
        <w:rPr>
          <w:lang w:val="en-GB"/>
        </w:rPr>
      </w:r>
    </w:p>
    <w:p>
      <w:pPr>
        <w:pStyle w:val="Normal"/>
        <w:ind w:hanging="1440" w:start="1440" w:end="0"/>
        <w:rPr>
          <w:lang w:val="en-GB"/>
        </w:rPr>
      </w:pPr>
      <w:r>
        <w:rPr>
          <w:lang w:val="en-GB"/>
        </w:rPr>
        <w:t>Awards:</w:t>
        <w:tab/>
        <w:t>Twice the recipient of the Department of Communications Deputy Minister’s Group Achievement Award for excellence, 1990 &amp; 1992</w:t>
      </w:r>
    </w:p>
    <w:p>
      <w:pPr>
        <w:pStyle w:val="Normal"/>
        <w:ind w:hanging="1440" w:start="1440" w:end="0"/>
        <w:rPr>
          <w:lang w:val="en-GB"/>
        </w:rPr>
      </w:pPr>
      <w:r>
        <w:rPr>
          <w:lang w:val="en-GB"/>
        </w:rPr>
      </w:r>
    </w:p>
    <w:p>
      <w:pPr>
        <w:pStyle w:val="Normal"/>
        <w:tabs>
          <w:tab w:val="clear" w:pos="720"/>
          <w:tab w:val="left" w:pos="1440" w:leader="none"/>
        </w:tabs>
        <w:ind w:hanging="1440" w:start="1440" w:end="0"/>
        <w:rPr>
          <w:lang w:val="en-GB"/>
        </w:rPr>
      </w:pPr>
      <w:r>
        <w:rPr>
          <w:lang w:val="en-GB"/>
        </w:rPr>
        <w:tab/>
        <w:t>Recipient of the Gold Ribbon Award from the Canadian Association of Broadcasters, 1992</w:t>
      </w:r>
    </w:p>
    <w:p>
      <w:pPr>
        <w:pStyle w:val="Normal"/>
        <w:tabs>
          <w:tab w:val="clear" w:pos="720"/>
          <w:tab w:val="left" w:pos="1440" w:leader="none"/>
        </w:tabs>
        <w:ind w:hanging="1440" w:start="1440" w:end="0"/>
        <w:rPr>
          <w:lang w:val="en-GB"/>
        </w:rPr>
      </w:pPr>
      <w:r>
        <w:rPr>
          <w:lang w:val="en-GB"/>
        </w:rPr>
        <w:tab/>
      </w:r>
    </w:p>
    <w:p>
      <w:pPr>
        <w:pStyle w:val="Normal"/>
        <w:tabs>
          <w:tab w:val="clear" w:pos="720"/>
          <w:tab w:val="left" w:pos="1440" w:leader="none"/>
        </w:tabs>
        <w:ind w:hanging="1440" w:start="1440" w:end="0"/>
        <w:rPr>
          <w:lang w:val="en-GB"/>
        </w:rPr>
      </w:pPr>
      <w:r>
        <w:rPr>
          <w:lang w:val="en-GB"/>
        </w:rPr>
        <w:tab/>
        <w:t>ATIE Recognition of Service, 2000</w:t>
      </w:r>
    </w:p>
    <w:p>
      <w:pPr>
        <w:pStyle w:val="Normal"/>
        <w:tabs>
          <w:tab w:val="clear" w:pos="720"/>
          <w:tab w:val="left" w:pos="1440" w:leader="none"/>
        </w:tabs>
        <w:ind w:hanging="1440" w:start="1440" w:end="0"/>
        <w:rPr>
          <w:lang w:val="en-GB"/>
        </w:rPr>
      </w:pPr>
      <w:r>
        <w:rPr>
          <w:lang w:val="en-GB"/>
        </w:rPr>
      </w:r>
    </w:p>
    <w:p>
      <w:pPr>
        <w:pStyle w:val="Normal"/>
        <w:tabs>
          <w:tab w:val="clear" w:pos="720"/>
          <w:tab w:val="left" w:pos="1440" w:leader="none"/>
        </w:tabs>
        <w:ind w:hanging="1440" w:start="1440" w:end="0"/>
        <w:rPr>
          <w:lang w:val="en-GB"/>
        </w:rPr>
      </w:pPr>
      <w:r>
        <w:rPr>
          <w:lang w:val="en-GB"/>
        </w:rPr>
        <w:tab/>
        <w:t>ATiS Contribution Award, 2000 and 2001</w:t>
      </w:r>
    </w:p>
    <w:p>
      <w:pPr>
        <w:pStyle w:val="Normal"/>
        <w:tabs>
          <w:tab w:val="clear" w:pos="720"/>
          <w:tab w:val="left" w:pos="1440" w:leader="none"/>
        </w:tabs>
        <w:ind w:hanging="1440" w:start="1440" w:end="0"/>
        <w:rPr>
          <w:lang w:val="en-GB"/>
        </w:rPr>
      </w:pPr>
      <w:r>
        <w:rPr>
          <w:lang w:val="en-GB"/>
        </w:rPr>
      </w:r>
    </w:p>
    <w:p>
      <w:pPr>
        <w:pStyle w:val="Normal"/>
        <w:tabs>
          <w:tab w:val="clear" w:pos="720"/>
          <w:tab w:val="left" w:pos="1440" w:leader="none"/>
        </w:tabs>
        <w:ind w:hanging="1440" w:start="1440" w:end="0"/>
        <w:rPr>
          <w:lang w:val="en-GB"/>
        </w:rPr>
      </w:pPr>
      <w:r>
        <w:rPr>
          <w:lang w:val="en-GB"/>
        </w:rPr>
        <w:tab/>
        <w:t>Job performance over the years, rated by numerous supervisors, has been predominantly superior and never less than fully satisfactory.</w:t>
      </w:r>
    </w:p>
    <w:p>
      <w:pPr>
        <w:pStyle w:val="BodyText"/>
        <w:spacing w:before="0" w:after="120"/>
        <w:rPr>
          <w:lang w:val="en-GB"/>
        </w:rPr>
      </w:pPr>
      <w:r>
        <w:rPr>
          <w:lang w:val="en-GB"/>
        </w:rPr>
      </w:r>
    </w:p>
    <w:sectPr>
      <w:footerReference w:type="default" r:id="rId3"/>
      <w:type w:val="nextPage"/>
      <w:pgSz w:w="11880" w:h="16838"/>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hicago">
    <w:altName w:val="Arial"/>
    <w:charset w:val="00" w:characterSet="windows-1252"/>
    <w:family w:val="auto"/>
    <w:pitch w:val="default"/>
  </w:font>
  <w:font w:name="Times">
    <w:altName w:val="Times New Roman"/>
    <w:charset w:val="00" w:characterSet="windows-1252"/>
    <w:family w:val="roman"/>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18 October 2001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New York;Times New Roman" w:hAnsi="New York;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St3z0">
    <w:name w:val="WW8NumSt3z0"/>
    <w:qFormat/>
    <w:rPr>
      <w:rFonts w:ascii="Symbol" w:hAnsi="Symbol" w:cs="Symbol"/>
    </w:rPr>
  </w:style>
  <w:style w:type="character" w:styleId="WW8NumSt3z1">
    <w:name w:val="WW8NumSt3z1"/>
    <w:qFormat/>
    <w:rPr>
      <w:rFonts w:ascii="Courier New" w:hAnsi="Courier New" w:cs="Courier New"/>
    </w:rPr>
  </w:style>
  <w:style w:type="character" w:styleId="WW8NumSt3z2">
    <w:name w:val="WW8NumSt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s>
      <w:ind w:hanging="4320" w:start="4320" w:end="0"/>
      <w:jc w:val="both"/>
    </w:pPr>
    <w:rPr>
      <w:rFonts w:ascii="Chicago;Arial" w:hAnsi="Chicago;Arial" w:cs="Chicago;Arial"/>
      <w:sz w:val="20"/>
      <w:lang w:val="en-GB"/>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BodyTextIndent2">
    <w:name w:val="Body Text Indent 2"/>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3600" w:end="0"/>
    </w:pPr>
    <w:rPr>
      <w:rFonts w:ascii="Chicago;Arial" w:hAnsi="Chicago;Arial" w:cs="Chicago;Arial"/>
      <w:sz w:val="20"/>
      <w:lang w:val="en-GB"/>
    </w:rPr>
  </w:style>
  <w:style w:type="paragraph" w:styleId="BodyTextIndent">
    <w:name w:val="Body Text Indent"/>
    <w:basedOn w:val="Normal"/>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pPr>
    <w:rPr>
      <w:rFonts w:ascii="Chicago;Arial" w:hAnsi="Chicago;Arial" w:cs="Chicago;Arial"/>
      <w:sz w:val="20"/>
      <w:lang w:val="en-GB"/>
    </w:rPr>
  </w:style>
  <w:style w:type="paragraph" w:styleId="BodyTextIndent3">
    <w:name w:val="Body Text Indent 3"/>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pPr>
    <w:rPr>
      <w:rFonts w:ascii="Chicago;Arial" w:hAnsi="Chicago;Arial" w:cs="Chicago;Arial"/>
      <w:sz w:val="20"/>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tabs>
        <w:tab w:val="clear" w:pos="720"/>
      </w:tabs>
      <w:ind w:hanging="0" w:start="1440" w:end="0"/>
    </w:pPr>
    <w:rPr>
      <w:lang w:val="en-GB"/>
    </w:rPr>
  </w:style>
  <w:style w:type="paragraph" w:styleId="Footer">
    <w:name w:val="footer"/>
    <w:basedOn w:val="Normal"/>
    <w:pPr>
      <w:tabs>
        <w:tab w:val="clear" w:pos="720"/>
        <w:tab w:val="center" w:pos="4320" w:leader="none"/>
        <w:tab w:val="right" w:pos="8640" w:leader="none"/>
      </w:tabs>
    </w:pPr>
    <w:rPr/>
  </w:style>
  <w:style w:type="paragraph" w:styleId="ListBullet2">
    <w:name w:val="List Bullet 2"/>
    <w:basedOn w:val="Normal"/>
    <w:qFormat/>
    <w:pPr>
      <w:numPr>
        <w:ilvl w:val="0"/>
        <w:numId w:val="3"/>
      </w:numPr>
      <w:ind w:hanging="360" w:start="720" w:end="0"/>
    </w:pPr>
    <w:rPr>
      <w:rFonts w:ascii="Times" w:hAnsi="Times" w:cs="Times"/>
      <w:lang w:val="en-GB"/>
    </w:rPr>
  </w:style>
  <w:style w:type="paragraph" w:styleId="NormalWeb">
    <w:name w:val="Normal (Web)"/>
    <w:basedOn w:val="Normal"/>
    <w:qFormat/>
    <w:pPr>
      <w:overflowPunct w:val="true"/>
      <w:autoSpaceDE w:val="true"/>
      <w:spacing w:before="100" w:after="100"/>
      <w:textAlignment w:val="auto"/>
    </w:pPr>
    <w:rPr>
      <w:rFonts w:ascii="Arial Unicode MS" w:hAnsi="Arial Unicode MS" w:eastAsia="Arial Unicode MS" w:cs="Arial Unicode MS"/>
      <w:szCs w:val="24"/>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nas@pacific.net.sg"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2001-05-08T02:57:00Z</dcterms:created>
  <dc:creator>Maurice Nunas</dc:creator>
  <dc:description/>
  <dc:language>en-CA</dc:language>
  <cp:lastModifiedBy>MNunas</cp:lastModifiedBy>
  <cp:lastPrinted>2001-10-23T17:01:00Z</cp:lastPrinted>
  <dcterms:modified xsi:type="dcterms:W3CDTF">2001-10-23T06:33:00Z</dcterms:modified>
  <cp:revision>20</cp:revision>
  <dc:subject/>
  <dc:title>CV3</dc:title>
</cp:coreProperties>
</file>