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center" w:pos="4680" w:leader="none"/>
        </w:tabs>
        <w:jc w:val="center"/>
        <w:rPr>
          <w:sz w:val="16"/>
          <w:szCs w:val="16"/>
        </w:rPr>
      </w:pPr>
      <w:r>
        <w:rPr>
          <w:b/>
          <w:bCs/>
          <w:sz w:val="36"/>
          <w:szCs w:val="36"/>
        </w:rPr>
        <w:t>Michelle Y. Lokay</w:t>
      </w:r>
    </w:p>
    <w:p>
      <w:pPr>
        <w:pStyle w:val="Heading1"/>
        <w:widowControl w:val="false"/>
        <w:tabs>
          <w:tab w:val="clear" w:pos="4605"/>
          <w:tab w:val="left" w:pos="432" w:leader="none"/>
          <w:tab w:val="left" w:pos="864" w:leader="none"/>
          <w:tab w:val="left" w:pos="3096" w:leader="none"/>
        </w:tabs>
        <w:ind w:hanging="0" w:start="0"/>
        <w:rPr/>
      </w:pPr>
      <w:r>
        <w:rPr/>
        <w:t>1114 Augusta Drive, No. 25, Houston, Texas 77057, (713) 781-2948</w:t>
      </w:r>
    </w:p>
    <w:p>
      <w:pPr>
        <w:pStyle w:val="Normal"/>
        <w:widowControl w:val="false"/>
        <w:tabs>
          <w:tab w:val="clear" w:pos="720"/>
          <w:tab w:val="left" w:pos="432" w:leader="none"/>
          <w:tab w:val="left" w:pos="864" w:leader="none"/>
          <w:tab w:val="left" w:pos="309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4680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EXPERIENCES</w:t>
      </w:r>
    </w:p>
    <w:p>
      <w:pPr>
        <w:pStyle w:val="Normal"/>
        <w:widowControl w:val="false"/>
        <w:tabs>
          <w:tab w:val="clear" w:pos="720"/>
          <w:tab w:val="center" w:pos="4680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ENRON - Account Director (June 2000 - Present)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Originate and structure new markets for incremental opportunities.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Manage projects using financial and fundamental analysis of market environments.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Maintain pricing curve models reflecting changes in market conditions.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COMPAQ COMPUTER - Supply Manager (April 1999 – May 2000)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Managed supply and inventory to minimize risk exposure.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Monitored sales information for comparative analysis to meet financial projections.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360" w:start="720" w:end="0"/>
        <w:rPr>
          <w:sz w:val="24"/>
          <w:szCs w:val="24"/>
        </w:rPr>
      </w:pPr>
      <w:r>
        <w:rPr>
          <w:sz w:val="24"/>
          <w:szCs w:val="24"/>
        </w:rPr>
        <w:t>Forecasted market performance and analyzed margins for budget, while enhancing customer service.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SEAGULL ENERGY - Senior Trader (March 1997 – November 1998)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Traded gas both on physical side and with financial instruments.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Wheeled gas across multiple hubs to maximize profit for all trading regions.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Established and maintained storage opportunities to increase volumes and trading revenues.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SONAT MARKETING - Trader (August 1994 – February 1997)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Traded gas both on cash and financial markets.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Monitored daily operational changes to capitalize opportunities.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360" w:start="720" w:end="0"/>
        <w:rPr>
          <w:sz w:val="24"/>
          <w:szCs w:val="24"/>
        </w:rPr>
      </w:pPr>
      <w:r>
        <w:rPr>
          <w:sz w:val="24"/>
          <w:szCs w:val="24"/>
        </w:rPr>
        <w:t>Negotiated and executed terms and conditions for spot and long term agreements.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TENNECO GAS - Senior Analyst (March 1988 - August 1994)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Nominated, scheduled, routed, and allocated gas supply to meet market needs.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Confirmed service commencements, monitored storage injections and withdrawals, resolved volume imbalances, accounts receivable delinquencies, contract reconciliations, and other customer disputes.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360" w:start="720" w:end="0"/>
        <w:rPr>
          <w:sz w:val="24"/>
          <w:szCs w:val="24"/>
        </w:rPr>
      </w:pPr>
      <w:r>
        <w:rPr>
          <w:sz w:val="24"/>
          <w:szCs w:val="24"/>
        </w:rPr>
        <w:t>Worked with customers to develop action plans for reduction or elimination of imbalances on contracts.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INDUSTRIAL ENERGY SERVICES (IESCO) - Marketing Representative (January 1987 – March 1988)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Conducted extensive research into pipeline capacities for new market developments.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Administered and controlled T &amp; E activity to ensure compliance with NGA, NGPA, and the FERC.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20"/>
          <w:tab w:val="left" w:pos="0" w:leader="none"/>
          <w:tab w:val="left" w:pos="288" w:leader="none"/>
          <w:tab w:val="left" w:pos="1800" w:leader="none"/>
        </w:tabs>
        <w:ind w:hanging="360" w:start="720" w:end="0"/>
        <w:rPr>
          <w:sz w:val="24"/>
          <w:szCs w:val="24"/>
        </w:rPr>
      </w:pPr>
      <w:r>
        <w:rPr>
          <w:sz w:val="24"/>
          <w:szCs w:val="24"/>
        </w:rPr>
        <w:t>Coordinated with gas revenue accountants to ensure proper scheduling, transportation billing, and gas allocation.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Texas A&amp;M University, College Station, Texas – Bachelor of Science in Engineering (1986)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Bradford School of Business, Houston, Texas - Associate in Accounting (1982)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PROFESSIONAL AFFILIATIONS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Member - National Energy Services Association (NESA)</w:t>
      </w:r>
    </w:p>
    <w:p>
      <w:pPr>
        <w:pStyle w:val="Heading1"/>
        <w:ind w:hanging="0" w:start="0"/>
        <w:rPr/>
      </w:pPr>
      <w:r>
        <w:rPr/>
        <w:t>Former Board Director – Houston Energy Association</w:t>
      </w:r>
    </w:p>
    <w:sectPr>
      <w:type w:val="nextPage"/>
      <w:pgSz w:w="12240" w:h="15840"/>
      <w:pgMar w:left="720" w:right="720" w:gutter="0" w:header="0" w:top="936" w:footer="0" w:bottom="93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605" w:leader="none"/>
      </w:tabs>
      <w:jc w:val="center"/>
      <w:outlineLvl w:val="0"/>
    </w:pPr>
    <w:rPr>
      <w:sz w:val="24"/>
      <w:szCs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2001-11-27T01:00:00Z</dcterms:created>
  <dc:creator>James C. Lokay</dc:creator>
  <dc:description/>
  <dc:language>en-CA</dc:language>
  <cp:lastModifiedBy>Jim</cp:lastModifiedBy>
  <cp:lastPrinted>2001-04-22T22:21:00Z</cp:lastPrinted>
  <dcterms:modified xsi:type="dcterms:W3CDTF">2001-11-27T01:00:00Z</dcterms:modified>
  <cp:revision>2</cp:revision>
  <dc:subject/>
  <dc:title> _James C</dc:title>
</cp:coreProperties>
</file>