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40.xml" ContentType="application/vnd.openxmlformats-officedocument.wordprocessingml.footer+xml"/>
  <Override PartName="/word/footer1.xml" ContentType="application/vnd.openxmlformats-officedocument.wordprocessingml.footer+xml"/>
  <Override PartName="/word/footer39.xml" ContentType="application/vnd.openxmlformats-officedocument.wordprocessingml.footer+xml"/>
  <Override PartName="/word/footer38.xml" ContentType="application/vnd.openxmlformats-officedocument.wordprocessingml.footer+xml"/>
  <Override PartName="/word/footer3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11.xml" ContentType="application/vnd.openxmlformats-officedocument.wordprocessingml.footer+xml"/>
  <Override PartName="/word/footer33.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1.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15.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6.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footer49.xml" ContentType="application/vnd.openxmlformats-officedocument.wordprocessingml.footer+xml"/>
  <Override PartName="/word/footer12.xml" ContentType="application/vnd.openxmlformats-officedocument.wordprocessingml.footer+xml"/>
  <Override PartName="/word/header22.xml" ContentType="application/vnd.openxmlformats-officedocument.wordprocessingml.header+xml"/>
  <Override PartName="/word/footer50.xml" ContentType="application/vnd.openxmlformats-officedocument.wordprocessingml.footer+xml"/>
  <Override PartName="/word/header21.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footer30.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22.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4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4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MASTER CONSTRUCTION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Between</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CONTRACTOR</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and</w:t>
      </w:r>
    </w:p>
    <w:p>
      <w:pPr>
        <w:pStyle w:val="Normal"/>
        <w:tabs>
          <w:tab w:val="left" w:pos="720" w:leader="none"/>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left" w:pos="720" w:leader="none"/>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tab/>
      </w:r>
    </w:p>
    <w:p>
      <w:pPr>
        <w:pStyle w:val="Normal"/>
        <w:tabs>
          <w:tab w:val="left" w:pos="720" w:leader="none"/>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COMPANY</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EFFECTIVE DATE:  ___________________________</w:t>
      </w:r>
      <w:r>
        <w:br w:type="page"/>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TABLE OF CONTENTS</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Master Construction Agreement</w:t>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Part I</w:t>
      </w:r>
    </w:p>
    <w:p>
      <w:pPr>
        <w:pStyle w:val="Normal"/>
        <w:tabs>
          <w:tab w:val="clear" w:pos="720"/>
          <w:tab w:val="right" w:pos="9360" w:leader="none"/>
        </w:tabs>
        <w:suppressAutoHyphens w:val="true"/>
        <w:jc w:val="both"/>
        <w:rPr/>
      </w:pPr>
      <w:r>
        <w:rPr>
          <w:rFonts w:cs="CG Times;Times New Roman" w:ascii="CG Times;Times New Roman" w:hAnsi="CG Times;Times New Roman"/>
          <w:spacing w:val="-2"/>
          <w:sz w:val="18"/>
        </w:rPr>
        <w:tab/>
      </w:r>
      <w:r>
        <w:rPr>
          <w:rFonts w:cs="CG Times;Times New Roman" w:ascii="CG Times;Times New Roman" w:hAnsi="CG Times;Times New Roman"/>
          <w:spacing w:val="-2"/>
          <w:sz w:val="18"/>
          <w:u w:val="single"/>
        </w:rPr>
        <w:t>Page</w:t>
      </w:r>
    </w:p>
    <w:p>
      <w:pPr>
        <w:pStyle w:val="Normal"/>
        <w:tabs>
          <w:tab w:val="clear" w:pos="720"/>
          <w:tab w:val="left" w:pos="-720" w:leader="none"/>
        </w:tabs>
        <w:suppressAutoHyphens w:val="true"/>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u w:val="single"/>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Scope of Work</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Materials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In-Service Date</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 xml:space="preserve">Term </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Price</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Notices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7.</w:t>
        <w:tab/>
        <w:t>Tax Identification Number</w:t>
        <w:tab/>
        <w:t>2</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Part II</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Definitions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Work Offer</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Time Requirements</w:t>
        <w:tab/>
        <w:t>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Schedule and Completion</w:t>
        <w:tab/>
        <w:t>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Inspection and Responsibilities for the Work</w:t>
        <w:tab/>
        <w:t>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Representations and Warranties</w:t>
        <w:tab/>
        <w:t>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7.</w:t>
        <w:tab/>
        <w:t>Guarantees</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8.</w:t>
        <w:tab/>
        <w:t>Rights Reserved to and Material Furnished by Company</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9.</w:t>
        <w:tab/>
        <w:t>Risk of Loss and Passage of Title</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10.</w:t>
        <w:tab/>
        <w:t>Correction of Work</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11.</w:t>
        <w:tab/>
        <w:t>Extra Work - Changes</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12.</w:t>
        <w:tab/>
        <w:t>Use of Completed Portions of the Work</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13.</w:t>
        <w:tab/>
        <w:t>Termination and Interruption</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14.</w:t>
        <w:tab/>
        <w:t>Force Majeure</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15.</w:t>
        <w:tab/>
        <w:t>Records and Audit</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16.</w:t>
        <w:tab/>
        <w:t>General Payment Conditions</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17.</w:t>
        <w:tab/>
        <w:t>Taxes and Other Payments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18.</w:t>
        <w:tab/>
        <w:t>Intentionally Omitted</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19.</w:t>
        <w:tab/>
        <w:t>General Indemnity</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20.</w:t>
        <w:tab/>
        <w:t>Patent Indemnity</w:t>
        <w:tab/>
        <w:t>13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21.</w:t>
        <w:tab/>
        <w:t>Alternative Contribution</w:t>
        <w:tab/>
        <w:t>13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22.</w:t>
        <w:tab/>
        <w:t>Insurance</w:t>
        <w:tab/>
        <w:t>14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23.</w:t>
        <w:tab/>
        <w:t>Bonds</w:t>
        <w:tab/>
        <w:t>14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24.</w:t>
        <w:tab/>
        <w:t>Safety Precautions</w:t>
        <w:tab/>
        <w:t>14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25.</w:t>
        <w:tab/>
        <w:t>Compliance with Laws and Regulations</w:t>
        <w:tab/>
        <w:t>15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26.</w:t>
        <w:tab/>
        <w:t>Environmental Waste</w:t>
        <w:tab/>
        <w:t>15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27.</w:t>
        <w:tab/>
        <w:t>Compliance with DOT Anti-Drug  and Alcohol  Misuse Regulations</w:t>
        <w:tab/>
        <w:t>15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28.</w:t>
        <w:tab/>
        <w:t>Company Policy Regarding Drugs/Alcohol/Weapons</w:t>
        <w:tab/>
        <w:t>16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29.</w:t>
        <w:tab/>
        <w:t>Right of Ingress and Egress</w:t>
        <w:tab/>
        <w:t>16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30.</w:t>
        <w:tab/>
        <w:t>Public Relations</w:t>
        <w:tab/>
        <w:t>16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31.</w:t>
        <w:tab/>
        <w:t>Protection of Materials, Equipment, and Work</w:t>
        <w:tab/>
        <w:t>16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32.</w:t>
        <w:tab/>
        <w:t>Independent Contractor</w:t>
        <w:tab/>
        <w:t>17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33.</w:t>
        <w:tab/>
        <w:t>Other Contractors</w:t>
        <w:tab/>
        <w:t>17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34.</w:t>
        <w:tab/>
        <w:t>Confidentiality</w:t>
        <w:tab/>
        <w:t>17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35.</w:t>
        <w:tab/>
        <w:t>Dispute Resolution</w:t>
        <w:tab/>
        <w:t>17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36.</w:t>
        <w:tab/>
        <w:t>Governing Law</w:t>
        <w:tab/>
        <w:t>18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37.</w:t>
        <w:tab/>
        <w:t>Controlling Provisions in Case of Conflict</w:t>
        <w:tab/>
        <w:t>18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38.</w:t>
        <w:tab/>
        <w:t>Assignment and Subcontracting</w:t>
        <w:tab/>
        <w:t>18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39.</w:t>
        <w:tab/>
        <w:t>Proprietary Rights</w:t>
        <w:tab/>
        <w:t>19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40.</w:t>
        <w:tab/>
        <w:t>Contractual Rights</w:t>
        <w:tab/>
        <w:t>19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41.</w:t>
        <w:tab/>
        <w:t>General</w:t>
        <w:tab/>
        <w:t>19</w:t>
      </w:r>
    </w:p>
    <w:p>
      <w:pPr>
        <w:sectPr>
          <w:type w:val="nextPage"/>
          <w:pgSz w:w="12240" w:h="15840"/>
          <w:pgMar w:left="1440" w:right="1440" w:gutter="0" w:header="0" w:top="960" w:footer="0" w:bottom="720"/>
          <w:pgNumType w:start="1" w:fmt="decimal"/>
          <w:formProt w:val="false"/>
          <w:textDirection w:val="lrTb"/>
          <w:docGrid w:type="default" w:linePitch="360" w:charSpace="0"/>
        </w:sect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42.</w:t>
        <w:tab/>
        <w:t>Services for Affiliates</w:t>
        <w:tab/>
        <w:t>19</w:t>
      </w:r>
    </w:p>
    <w:p>
      <w:pPr>
        <w:pStyle w:val="Normal"/>
        <w:tabs>
          <w:tab w:val="clear" w:pos="720"/>
          <w:tab w:val="right" w:pos="9360" w:leader="none"/>
        </w:tabs>
        <w:suppressAutoHyphens w:val="true"/>
        <w:jc w:val="end"/>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MASTER CONSTRUCTION AGREEMENT</w:t>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UNDERSTANDINGS AND OBLIGATIONS OF THE PARTIES</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Times New Roman" w:ascii="CG Times;Times New Roman" w:hAnsi="CG Times;Times New Roman"/>
          <w:spacing w:val="-2"/>
          <w:sz w:val="18"/>
        </w:rPr>
        <w:tab/>
        <w:t xml:space="preserve">This agreement ("Agreement") is made and entered into as of </w:t>
      </w:r>
      <w:r>
        <w:rPr>
          <w:rFonts w:cs="CG Times;Times New Roman" w:ascii="CG Times;Times New Roman" w:hAnsi="CG Times;Times New Roman"/>
          <w:spacing w:val="-2"/>
          <w:sz w:val="18"/>
          <w:lang w:val="en-CA" w:eastAsia="en-CA"/>
        </w:rPr>
        <w:t>_______________________</w:t>
      </w:r>
      <w:r>
        <w:rPr>
          <w:rFonts w:cs="CG Times;Times New Roman" w:ascii="CG Times;Times New Roman" w:hAnsi="CG Times;Times New Roman"/>
          <w:spacing w:val="-2"/>
          <w:sz w:val="18"/>
        </w:rPr>
        <w:t>, by and between _________________________________, a ____________________ corporation, hereinafter referred to as “Company”, and ________________________________________, a ____________________________corporation, hereinafter referred to as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xml:space="preserve"> Company desires the performance by an independent contractor of certain work pertaining to the construction of certain natural gas facilities; and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xml:space="preserve"> Contractor has reviewed and is familiar with the specifications and the site and scope of such Work and, if applicable, has submitted a Proposal or Work Offer to Company to perform such Work in accordance with Company's request or invitation to bid.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Times New Roman" w:ascii="CG Times;Times New Roman" w:hAnsi="CG Times;Times New Roman"/>
          <w:b/>
          <w:spacing w:val="-2"/>
          <w:sz w:val="18"/>
        </w:rPr>
        <w:tab/>
        <w:t xml:space="preserve">NOW, THEREFORE, </w:t>
      </w:r>
      <w:r>
        <w:rPr>
          <w:rFonts w:cs="CG Times;Times New Roman" w:ascii="CG Times;Times New Roman" w:hAnsi="CG Times;Times New Roman"/>
          <w:spacing w:val="-2"/>
          <w:sz w:val="18"/>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Scope of Work</w:t>
      </w:r>
      <w:r>
        <w:rPr>
          <w:rFonts w:cs="CG Times;Times New Roman" w:ascii="CG Times;Times New Roman" w:hAnsi="CG Times;Times New Roman"/>
          <w:spacing w:val="-2"/>
          <w:sz w:val="18"/>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defined and described in Exhibit "A" or as set forth in the Work Offer described in Part II of this Agreement (the "Work").  Company will issue written authorization for the commencement of Work, and Contractor shall not commence any Work without such written authorization.  </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2.</w:t>
        <w:tab/>
      </w:r>
      <w:r>
        <w:rPr>
          <w:rFonts w:cs="CG Times;Times New Roman" w:ascii="CG Times;Times New Roman" w:hAnsi="CG Times;Times New Roman"/>
          <w:b/>
          <w:spacing w:val="-2"/>
          <w:sz w:val="18"/>
          <w:u w:val="single"/>
        </w:rPr>
        <w:t>Materials</w:t>
      </w:r>
      <w:r>
        <w:rPr>
          <w:rFonts w:cs="CG Times;Times New Roman" w:ascii="CG Times;Times New Roman" w:hAnsi="CG Times;Times New Roman"/>
          <w:spacing w:val="-2"/>
          <w:sz w:val="18"/>
        </w:rPr>
        <w:t>.  Company shall furnish those materials shown in Exhibit "C" or in the Work Offer at the location(s) therein specified.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3.</w:t>
        <w:tab/>
      </w:r>
      <w:r>
        <w:rPr>
          <w:rFonts w:cs="CG Times;Times New Roman" w:ascii="CG Times;Times New Roman" w:hAnsi="CG Times;Times New Roman"/>
          <w:b/>
          <w:spacing w:val="-2"/>
          <w:sz w:val="18"/>
          <w:u w:val="single"/>
        </w:rPr>
        <w:t>In-Service Date</w:t>
      </w:r>
      <w:r>
        <w:rPr>
          <w:rFonts w:cs="CG Times;Times New Roman" w:ascii="CG Times;Times New Roman" w:hAnsi="CG Times;Times New Roman"/>
          <w:spacing w:val="-2"/>
          <w:sz w:val="18"/>
        </w:rPr>
        <w:t>.  Contractor shall commence Work immediately upon execution of this Agreement for the Work as defined in Exhibit "A" (or the Work Offer, where applicable) or immediately after receipt of written authorization from Company to commence Work, and shall perform the Work at such a rate of progress as necessary to meet the In-Service Date specified in Exhibit "A," or the applicable Work Offer.</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4.</w:t>
        <w:tab/>
      </w:r>
      <w:r>
        <w:rPr>
          <w:rFonts w:cs="CG Times;Times New Roman" w:ascii="CG Times;Times New Roman" w:hAnsi="CG Times;Times New Roman"/>
          <w:b/>
          <w:spacing w:val="-2"/>
          <w:sz w:val="18"/>
          <w:u w:val="single"/>
        </w:rPr>
        <w:t>Term</w:t>
      </w:r>
      <w:r>
        <w:rPr>
          <w:rFonts w:cs="CG Times;Times New Roman" w:ascii="CG Times;Times New Roman" w:hAnsi="CG Times;Times New Roman"/>
          <w:spacing w:val="-2"/>
          <w:sz w:val="18"/>
        </w:rPr>
        <w:t xml:space="preserve">.  This Agreement shall commence on ____________, _____ ("Effective Date").  The term of the Agreement shall continue for a primary term of 1 year from its Effective Date, and shall extend from month to month thereafter, unless and until terminated by either party giving at least thirty (30) days prior written notice to the other party, pursuant to Paragraph 13 (c) of Part II herein.  Contractor may not terminate this Agreement as to any particular project upon which Work has been commenced.  </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5.</w:t>
        <w:tab/>
      </w:r>
      <w:r>
        <w:rPr>
          <w:rFonts w:cs="CG Times;Times New Roman" w:ascii="CG Times;Times New Roman" w:hAnsi="CG Times;Times New Roman"/>
          <w:b/>
          <w:spacing w:val="-2"/>
          <w:sz w:val="18"/>
          <w:u w:val="single"/>
        </w:rPr>
        <w:t>Price</w:t>
      </w:r>
      <w:r>
        <w:rPr>
          <w:rFonts w:cs="CG Times;Times New Roman" w:ascii="CG Times;Times New Roman" w:hAnsi="CG Times;Times New Roman"/>
          <w:spacing w:val="-2"/>
          <w:sz w:val="18"/>
        </w:rPr>
        <w:t>.  As total consideration for the Work to be performed hereunder, Company shall pay Contractor pursuant to the Work Offer as set forth in Exhibit "F," or Rate Schedule as set forth on Exhibit "D " or Proposal as set forth in Part IV, as the case may be; such payment to be paid in accordance with the payment provisions of Part II hereof.  Contractor may submit a revised schedule of rates, and upon Company's written acceptance thereof, such rates shall be applicable to any project commenced after Company's written approval of such rates; provided, however, that Contractor may not revise its rate schedule under this Agreement more than one time in any twelve-month period.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6" w:start="1076" w:end="0"/>
        <w:jc w:val="both"/>
        <w:rPr/>
      </w:pPr>
      <w:r>
        <w:rPr>
          <w:rFonts w:cs="CG Times;Times New Roman" w:ascii="CG Times;Times New Roman" w:hAnsi="CG Times;Times New Roman"/>
          <w:spacing w:val="-2"/>
          <w:sz w:val="18"/>
        </w:rPr>
        <w:tab/>
        <w:t>6.</w:t>
        <w:tab/>
      </w:r>
      <w:r>
        <w:rPr>
          <w:rFonts w:cs="CG Times;Times New Roman" w:ascii="CG Times;Times New Roman" w:hAnsi="CG Times;Times New Roman"/>
          <w:b/>
          <w:spacing w:val="-2"/>
          <w:sz w:val="18"/>
          <w:u w:val="single"/>
        </w:rPr>
        <w:t>Notices</w:t>
      </w:r>
      <w:r>
        <w:rPr>
          <w:rFonts w:cs="CG Times;Times New Roman" w:ascii="CG Times;Times New Roman" w:hAnsi="CG Times;Times New Roman"/>
          <w:spacing w:val="-2"/>
          <w:sz w:val="18"/>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r>
        <w:br w:type="page"/>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TO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NOTICES</w:t>
        <w:tab/>
        <w:tab/>
        <w:tab/>
        <w:tab/>
        <w:tab/>
        <w:tab/>
        <w:tab/>
        <w:t>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TO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NOTICES &amp; 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3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All notices, invoices, and other communications ("Notices") shall be sent to the parties at their respective addresses in writing and as set forth above.  Notices sent through the mail shall be deemed to have been received on the third (3rd) day after mailing.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8"/>
        </w:rPr>
        <w:tab/>
        <w:t>7.</w:t>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_____________________________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8"/>
        </w:rPr>
        <w:tab/>
        <w:t>8.</w:t>
        <w:tab/>
        <w:t>This Agreement consists of the following Parts and Exhibits (as checked),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Times New Roman" w:ascii="CG Times;Times New Roman" w:hAnsi="CG Times;Times New Roman"/>
          <w:spacing w:val="-2"/>
          <w:sz w:val="18"/>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Part II</w:t>
        <w:tab/>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rFonts w:ascii="CG Times;Times New Roman" w:hAnsi="CG Times;Times New Roman" w:cs="CG Times;Times New Roman"/>
          <w:spacing w:val="-2"/>
          <w:sz w:val="16"/>
        </w:rPr>
      </w:pPr>
      <w:r>
        <w:rPr>
          <w:rFonts w:cs="CG Times;Times New Roman" w:ascii="CG Times;Times New Roman" w:hAnsi="CG Times;Times New Roman"/>
          <w:spacing w:val="-2"/>
          <w:sz w:val="16"/>
        </w:rPr>
        <w:tab/>
        <w:tab/>
        <w:t>[  ]</w:t>
        <w:tab/>
        <w:t>Part III</w:t>
        <w:tab/>
        <w:t>-</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6"/>
        </w:rPr>
        <w:tab/>
        <w:tab/>
        <w:t>[  ]</w:t>
        <w:tab/>
        <w:t>Part IV</w:t>
        <w:tab/>
        <w:t>-</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B</w:t>
        <w:tab/>
        <w:t>-</w:t>
        <w:tab/>
        <w:t>Plans and Specifications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C</w:t>
        <w:tab/>
        <w:t>-</w:t>
        <w:tab/>
        <w:t>Materials to be Furnished by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D</w:t>
        <w:tab/>
        <w:t>-</w:t>
        <w:tab/>
        <w:t>Contractor's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F</w:t>
        <w:tab/>
        <w:t>-</w:t>
        <w:tab/>
        <w:t>Form of Work Offer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2706" w:start="270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F-1</w:t>
        <w:tab/>
        <w:t xml:space="preserve">- </w:t>
        <w:tab/>
        <w:t xml:space="preserve">Form of Work Offer for Affiliate Use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G</w:t>
        <w:tab/>
        <w:t>-</w:t>
        <w:tab/>
        <w:t>Contractor's Completion Affidavit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2706" w:start="3234" w:end="0"/>
        <w:jc w:val="both"/>
        <w:rPr>
          <w:rFonts w:ascii="CG Times;Times New Roman" w:hAnsi="CG Times;Times New Roman" w:cs="CG Times;Times New Roman"/>
          <w:spacing w:val="-2"/>
          <w:sz w:val="16"/>
        </w:rPr>
      </w:pPr>
      <w:r>
        <w:rPr>
          <w:rFonts w:cs="CG Times;Times New Roman" w:ascii="CG Times;Times New Roman" w:hAnsi="CG Times;Times New Roman"/>
          <w:spacing w:val="-2"/>
          <w:sz w:val="16"/>
        </w:rPr>
        <w:tab/>
        <w:tab/>
        <w:t>[x]</w:t>
        <w:tab/>
        <w:t>Exhibit H</w:t>
        <w:tab/>
        <w:t>-</w:t>
        <w:tab/>
        <w:t>Requirements for Complying with</w:t>
        <w:tab/>
        <w:t>Louisiana Ad Valorem Tax Exemption Regulations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I</w:t>
        <w:tab/>
        <w:t>-</w:t>
        <w:tab/>
        <w:t>Safety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pPr>
      <w:r>
        <w:rPr>
          <w:rFonts w:cs="CG Times;Times New Roman" w:ascii="CG Times;Times New Roman" w:hAnsi="CG Times;Times New Roman"/>
          <w:spacing w:val="-2"/>
          <w:sz w:val="16"/>
        </w:rPr>
        <w:tab/>
        <w:tab/>
        <w:t>[  ]</w:t>
        <w:tab/>
        <w:t>Exhibit J</w:t>
        <w:tab/>
        <w:t>-</w:t>
        <w:tab/>
        <w:t>Definition of "Waste"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 xml:space="preserve">Exhibit K  </w:t>
        <w:tab/>
        <w:t>-</w:t>
        <w:tab/>
        <w:t>Progress Payment for Pipeline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L</w:t>
        <w:tab/>
        <w:t>-</w:t>
        <w:tab/>
        <w:t>Work Change Order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IN WITNESS WHEREOF, this Agreement is executed on the day and year first above written, but is effective on the Effective Date.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pPr>
      <w:r>
        <w:rPr>
          <w:rFonts w:cs="CG Times;Times New Roman" w:ascii="CG Times;Times New Roman" w:hAnsi="CG Times;Times New Roman"/>
          <w:b/>
          <w:spacing w:val="-2"/>
          <w:sz w:val="18"/>
        </w:rPr>
        <w:t>"COMPANY"</w:t>
        <w:tab/>
        <w:tab/>
        <w:tab/>
        <w:tab/>
        <w:tab/>
        <w:tab/>
        <w:tab/>
        <w:tab/>
        <w:t>"CONTRACTOR"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 xml:space="preserve">                                                      </w:t>
        <w:tab/>
        <w:tab/>
      </w:r>
      <w:r>
        <w:rPr>
          <w:rFonts w:cs="CG Times;Times New Roman" w:ascii="CG Times;Times New Roman" w:hAnsi="CG Times;Times New Roman"/>
          <w:spacing w:val="-2"/>
          <w:sz w:val="18"/>
        </w:rPr>
        <w:tab/>
        <w:tab/>
        <w:tab/>
        <w:tab/>
        <w:t>By:</w:t>
      </w:r>
      <w:r>
        <w:rPr>
          <w:rFonts w:cs="CG Times;Times New Roman" w:ascii="CG Times;Times New Roman" w:hAnsi="CG Times;Times New Roman"/>
          <w:spacing w:val="-2"/>
          <w:sz w:val="18"/>
          <w:u w:val="single"/>
        </w:rPr>
        <w:t xml:space="preserve">                                                      </w:t>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u w:val="single"/>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 xml:space="preserve">                                                   </w:t>
        <w:tab/>
        <w:tab/>
        <w:t xml:space="preserve"> </w:t>
      </w:r>
      <w:r>
        <w:rPr>
          <w:rFonts w:cs="CG Times;Times New Roman" w:ascii="CG Times;Times New Roman" w:hAnsi="CG Times;Times New Roman"/>
          <w:spacing w:val="-2"/>
          <w:sz w:val="18"/>
        </w:rPr>
        <w:tab/>
        <w:tab/>
        <w:tab/>
        <w:tab/>
        <w:t>Title:</w:t>
      </w:r>
      <w:r>
        <w:rPr>
          <w:rFonts w:cs="CG Times;Times New Roman" w:ascii="CG Times;Times New Roman" w:hAnsi="CG Times;Times New Roman"/>
          <w:spacing w:val="-2"/>
          <w:sz w:val="18"/>
          <w:u w:val="single"/>
        </w:rPr>
        <w:t xml:space="preserve">                                                   </w:t>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u w:val="single"/>
        </w:rPr>
      </w:r>
    </w:p>
    <w:p>
      <w:pPr>
        <w:sectPr>
          <w:footerReference w:type="even" r:id="rId2"/>
          <w:footerReference w:type="default" r:id="rId3"/>
          <w:footerReference w:type="first" r:id="rId4"/>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MASTER CONSTRUCTION AGREEMENT</w:t>
      </w:r>
    </w:p>
    <w:p>
      <w:pPr>
        <w:pStyle w:val="Normal"/>
        <w:tabs>
          <w:tab w:val="clear" w:pos="720"/>
          <w:tab w:val="center" w:pos="4680" w:leader="none"/>
        </w:tabs>
        <w:suppressAutoHyphens w:val="true"/>
        <w:spacing w:lineRule="auto" w:line="48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auto" w:line="48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center" w:pos="4680" w:leader="none"/>
        </w:tabs>
        <w:suppressAutoHyphens w:val="true"/>
        <w:spacing w:lineRule="auto" w:line="48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auto" w:line="480"/>
        <w:ind w:hanging="594" w:start="594" w:end="0"/>
        <w:jc w:val="both"/>
        <w:rPr/>
      </w:pPr>
      <w:r>
        <w:rPr>
          <w:rFonts w:cs="CG Times;Times New Roman" w:ascii="CG Times;Times New Roman" w:hAnsi="CG Times;Times New Roman"/>
          <w:spacing w:val="-2"/>
          <w:sz w:val="18"/>
        </w:rPr>
        <w:t>1.</w:t>
        <w:tab/>
      </w:r>
      <w:r>
        <w:rPr>
          <w:rFonts w:cs="CG Times;Times New Roman" w:ascii="CG Times;Times New Roman" w:hAnsi="CG Times;Times New Roman"/>
          <w:b/>
          <w:spacing w:val="-2"/>
          <w:sz w:val="18"/>
          <w:u w:val="single"/>
        </w:rPr>
        <w:t>Definitions</w:t>
      </w:r>
      <w:r>
        <w:rPr>
          <w:rFonts w:cs="CG Times;Times New Roman" w:ascii="CG Times;Times New Roman" w:hAnsi="CG Times;Times New Roman"/>
          <w:spacing w:val="-2"/>
          <w:sz w:val="18"/>
        </w:rPr>
        <w:t xml:space="preserve">.  All definitions in Part I of this Agreement apply also to this Part II.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0" w:start="590"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Affiliate</w:t>
      </w:r>
      <w:r>
        <w:rPr>
          <w:rFonts w:cs="CG Times;Times New Roman" w:ascii="CG Times;Times New Roman" w:hAnsi="CG Times;Times New Roman"/>
          <w:spacing w:val="-2"/>
          <w:sz w:val="18"/>
        </w:rPr>
        <w:t>" as used herein shall mean with respect to Company, any entity, including corporation, company, partnership or joint venture that directly or indirectly through one or more intermediaries controls, is controlled by, or is under common control with another entity of Company's parent or affiliated companies.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0" w:start="59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Premises</w:t>
      </w:r>
      <w:r>
        <w:rPr>
          <w:rFonts w:cs="CG Times;Times New Roman" w:ascii="CG Times;Times New Roman" w:hAnsi="CG Times;Times New Roman"/>
          <w:spacing w:val="-2"/>
          <w:sz w:val="18"/>
        </w:rPr>
        <w:t>" includes all work places, land, right-of-way easements, surface easements, property, buildings, drilling rigs, gas terminals,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Representative</w:t>
      </w:r>
      <w:r>
        <w:rPr>
          <w:rFonts w:cs="CG Times;Times New Roman" w:ascii="CG Times;Times New Roman" w:hAnsi="CG Times;Times New Roman"/>
          <w:spacing w:val="-2"/>
          <w:sz w:val="18"/>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Drawings</w:t>
      </w:r>
      <w:r>
        <w:rPr>
          <w:rFonts w:cs="CG Times;Times New Roman" w:ascii="CG Times;Times New Roman" w:hAnsi="CG Times;Times New Roman"/>
          <w:spacing w:val="-2"/>
          <w:sz w:val="18"/>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start="594" w:end="0"/>
        <w:jc w:val="both"/>
        <w:rPr>
          <w:rFonts w:ascii="CG Times;Times New Roman" w:hAnsi="CG Times;Times New Roman" w:cs="CG Times;Times New Roman"/>
          <w:spacing w:val="-2"/>
          <w:sz w:val="18"/>
        </w:rPr>
      </w:pPr>
      <w:r>
        <w:rPr>
          <w:rFonts w:cs="CG Times;Times New Roman" w:ascii="CG Times;Times New Roman" w:hAnsi="CG Times;Times New Roman"/>
          <w:sz w:val="18"/>
        </w:rPr>
        <w:t>"</w:t>
      </w:r>
      <w:r>
        <w:rPr>
          <w:rFonts w:cs="CG Times;Times New Roman" w:ascii="CG Times;Times New Roman" w:hAnsi="CG Times;Times New Roman"/>
          <w:i/>
          <w:sz w:val="18"/>
        </w:rPr>
        <w:t>Hazardous Materials</w:t>
      </w:r>
      <w:r>
        <w:rPr>
          <w:rFonts w:cs="CG Times;Times New Roman" w:ascii="CG Times;Times New Roman" w:hAnsi="CG Times;Times New Roman"/>
          <w:sz w:val="18"/>
        </w:rPr>
        <w:t>" shall have the meaning set forth in Section 19(c) of this Agreement</w:t>
      </w:r>
      <w:r>
        <w:rPr>
          <w:rFonts w:cs="CG Times;Times New Roman" w:ascii="CG Times;Times New Roman" w:hAnsi="CG Times;Times New Roman"/>
          <w:spacing w:val="-3"/>
          <w:sz w:val="18"/>
        </w:rPr>
        <w: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In-Service Date</w:t>
      </w:r>
      <w:r>
        <w:rPr>
          <w:rFonts w:cs="CG Times;Times New Roman" w:ascii="CG Times;Times New Roman" w:hAnsi="CG Times;Times New Roman"/>
          <w:spacing w:val="-2"/>
          <w:sz w:val="18"/>
        </w:rPr>
        <w:t>" as used herein shall mean the date on which, in the Company's judgment, the Work is capable of being placed in service even though not completed and accepted.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36" w:start="594" w:end="0"/>
        <w:jc w:val="both"/>
        <w:rPr/>
      </w:pPr>
      <w:r>
        <w:rPr>
          <w:rFonts w:cs="CG Times;Times New Roman" w:ascii="CG Times;Times New Roman" w:hAnsi="CG Times;Times New Roman"/>
          <w:sz w:val="18"/>
        </w:rPr>
        <w:t>"</w:t>
      </w:r>
      <w:r>
        <w:rPr>
          <w:rFonts w:cs="CG Times;Times New Roman" w:ascii="CG Times;Times New Roman" w:hAnsi="CG Times;Times New Roman"/>
          <w:i/>
          <w:sz w:val="18"/>
        </w:rPr>
        <w:t>Site</w:t>
      </w:r>
      <w:r>
        <w:rPr>
          <w:rFonts w:cs="CG Times;Times New Roman" w:ascii="CG Times;Times New Roman" w:hAnsi="CG Times;Times New Roman"/>
          <w:sz w:val="18"/>
        </w:rPr>
        <w:t>" shall mean any physical location or locations along the pipeline route, where the Work is to be performed, including any off-Site work or storage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Waste</w:t>
      </w:r>
      <w:r>
        <w:rPr>
          <w:rFonts w:cs="CG Times;Times New Roman" w:ascii="CG Times;Times New Roman" w:hAnsi="CG Times;Times New Roman"/>
          <w:spacing w:val="-2"/>
          <w:sz w:val="18"/>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waste classified as "hazardous waste" pursuant to the Resource Conservation and Recovery Act, as amended; "toxic waste" pursuant to the Toxic Substances Control Act, as amended; or asbestos.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Work</w:t>
      </w:r>
      <w:r>
        <w:rPr>
          <w:rFonts w:cs="CG Times;Times New Roman" w:ascii="CG Times;Times New Roman" w:hAnsi="CG Times;Times New Roman"/>
          <w:spacing w:val="-2"/>
          <w:sz w:val="18"/>
        </w:rPr>
        <w:t>" as used herein shall mean the doing of all things described in the Scope of Work defined in Part I all in accordance with the terms, conditions, and standards of the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Work Offer</w:t>
      </w:r>
      <w:r>
        <w:rPr>
          <w:rFonts w:cs="CG Times;Times New Roman" w:ascii="CG Times;Times New Roman" w:hAnsi="CG Times;Times New Roman"/>
          <w:spacing w:val="-2"/>
          <w:sz w:val="18"/>
        </w:rPr>
        <w:t>" as used herein shall be Contractor's proposal for Work, to be in substantially the form attached as Exhibit "F".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126"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 w:start="594" w:end="0"/>
        <w:jc w:val="both"/>
        <w:rPr/>
      </w:pPr>
      <w:r>
        <w:rPr>
          <w:rFonts w:cs="Times New Roman" w:ascii="Times New Roman" w:hAnsi="Times New Roman"/>
          <w:sz w:val="18"/>
        </w:rPr>
        <w:t>"</w:t>
      </w:r>
      <w:r>
        <w:rPr>
          <w:rFonts w:cs="Times New Roman" w:ascii="Times New Roman" w:hAnsi="Times New Roman"/>
          <w:i/>
          <w:sz w:val="18"/>
        </w:rPr>
        <w:t>Year 2000 Ready</w:t>
      </w:r>
      <w:r>
        <w:rPr>
          <w:rFonts w:cs="Times New Roman" w:ascii="Times New Roman" w:hAnsi="Times New Roman"/>
          <w:sz w:val="18"/>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 –digit year field (for example, 2000 or 2001 rather than 00 or 01).</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2.</w:t>
        <w:tab/>
      </w:r>
      <w:r>
        <w:rPr>
          <w:rFonts w:cs="CG Times;Times New Roman" w:ascii="CG Times;Times New Roman" w:hAnsi="CG Times;Times New Roman"/>
          <w:b/>
          <w:spacing w:val="-2"/>
          <w:sz w:val="18"/>
          <w:u w:val="single"/>
        </w:rPr>
        <w:t>Work Offer</w:t>
      </w:r>
      <w:r>
        <w:rPr>
          <w:rFonts w:cs="CG Times;Times New Roman" w:ascii="CG Times;Times New Roman" w:hAnsi="CG Times;Times New Roman"/>
          <w:spacing w:val="-2"/>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unless Company has given Contractor written authorization otherwise.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3.</w:t>
        <w:tab/>
      </w:r>
      <w:r>
        <w:rPr>
          <w:rFonts w:cs="CG Times;Times New Roman" w:ascii="CG Times;Times New Roman" w:hAnsi="CG Times;Times New Roman"/>
          <w:b/>
          <w:spacing w:val="-2"/>
          <w:sz w:val="18"/>
          <w:u w:val="single"/>
        </w:rPr>
        <w:t>Time Requirements</w:t>
      </w:r>
      <w:r>
        <w:rPr>
          <w:rFonts w:cs="CG Times;Times New Roman" w:ascii="CG Times;Times New Roman" w:hAnsi="CG Times;Times New Roman"/>
          <w:spacing w:val="-2"/>
          <w:sz w:val="18"/>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will devote its best efforts to furnishing those items of material or equipment to the Contractor at the storage site(s) noted herein, in Part I, or in Exhibit "C" which the specifications require Company to furnish, if any, in accordance with the delivery schedule appearing therein; however, Contractor shall adjust and coordinate its crew's activities to actual material and equipment deliveries, and no additional time will be allowed Contractor for any slippage in such delivery dates, unless Company's Representative, in writing, concedes the necessity thereof and specifies the extent of such additional time allowance.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Schedule and Completion</w:t>
      </w:r>
      <w:r>
        <w:rPr>
          <w:rFonts w:cs="CG Times;Times New Roman" w:ascii="CG Times;Times New Roman" w:hAnsi="CG Times;Times New Roman"/>
          <w:spacing w:val="-2"/>
          <w:sz w:val="18"/>
        </w:rPr>
        <w:t xml:space="preserve">.  At the time of execution of this Agreement, Contractor shall submit to Company a construction schedule and progress chart showing its projected rate of progress toward completion of the Work.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5.</w:t>
        <w:tab/>
      </w:r>
      <w:r>
        <w:rPr>
          <w:rFonts w:cs="CG Times;Times New Roman" w:ascii="CG Times;Times New Roman" w:hAnsi="CG Times;Times New Roman"/>
          <w:b/>
          <w:spacing w:val="-2"/>
          <w:sz w:val="18"/>
          <w:u w:val="single"/>
        </w:rPr>
        <w:t>Inspection and Responsibilities for the Work</w:t>
      </w:r>
      <w:r>
        <w:rPr>
          <w:rFonts w:cs="CG Times;Times New Roman" w:ascii="CG Times;Times New Roman" w:hAnsi="CG Times;Times New Roman"/>
          <w:spacing w:val="-2"/>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the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Representations and Warranties</w:t>
      </w:r>
      <w:r>
        <w:rPr>
          <w:rFonts w:cs="CG Times;Times New Roman" w:ascii="CG Times;Times New Roman" w:hAnsi="CG Times;Times New Roman"/>
          <w:spacing w:val="-2"/>
          <w:sz w:val="18"/>
        </w:rPr>
        <w:t>.  With respect to this Agreement and any Work Offer (where applicable),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has authority to do business in the state in which the Work is to be performed.</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It shall be the responsibility of the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w:t>
        <w:tab/>
        <w:t>Low areas, which could be wet during construction.</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2.</w:t>
        <w:tab/>
        <w:t>Abnormal weather conditions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3.</w:t>
        <w:tab/>
        <w:t>Completion of project in order to meet In-Service Date</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4.</w:t>
        <w:tab/>
        <w:t>Labor conditions and availability</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5.</w:t>
        <w:tab/>
        <w:t>Rail locations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6.</w:t>
        <w:tab/>
        <w:t>Material type and size</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7.</w:t>
        <w:tab/>
        <w:t>Road load limit</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8.</w:t>
        <w:tab/>
        <w:t>Special taxes, assessments, or use fees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9.</w:t>
        <w:tab/>
        <w:t>Availability and disposal of clean, non-alkaline water for hydrostatic testing</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10.</w:t>
        <w:tab/>
        <w:t>Crossing of Company or third party pipelines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11.</w:t>
        <w:tab/>
        <w:t xml:space="preserve">Equal Opportunity/Affirmative Action/Drug Testing responsibility </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12.</w:t>
        <w:tab/>
        <w:t>Applicable federal, state and local laws, ordinances, statutes, rules and regulations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13.</w:t>
        <w:tab/>
        <w:t>Applicable federal, state and local environmental safety standards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14.</w:t>
        <w:tab/>
        <w:t>All rock removal and disposal</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(g)</w:t>
        <w:tab/>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start="540" w:end="0"/>
        <w:jc w:val="both"/>
        <w:rPr>
          <w:rFonts w:ascii="Times New Roman" w:hAnsi="Times New Roman" w:cs="Times New Roman"/>
          <w:sz w:val="18"/>
        </w:rPr>
      </w:pPr>
      <w:r>
        <w:rPr>
          <w:rFonts w:cs="Times New Roman" w:ascii="Times New Roman" w:hAnsi="Times New Roman"/>
          <w:sz w:val="18"/>
        </w:rPr>
        <w:t>(h)</w:t>
        <w:tab/>
        <w:t>Contractor covenants that the Work performed hereunder, and all material and equipment supplied shall be Year 2000 Ready.</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ind w:start="1134" w:end="0"/>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firstLine="54" w:start="540" w:end="0"/>
        <w:jc w:val="both"/>
        <w:rPr>
          <w:rFonts w:ascii="Times New Roman" w:hAnsi="Times New Roman" w:cs="Times New Roman"/>
          <w:sz w:val="18"/>
        </w:rPr>
      </w:pPr>
      <w:r>
        <w:rPr>
          <w:rFonts w:cs="Times New Roman" w:ascii="Times New Roman" w:hAnsi="Times New Roman"/>
          <w:sz w:val="18"/>
        </w:rPr>
        <w:t>(i)</w:t>
        <w:tab/>
        <w:t>Contractor warrants good title to all Work and warrants and guarantees that title, when it passes to and vests in company, will be free and clear of any and all liens, claims, charges, security interests, encumbrances and rights of others of any type or kind.</w:t>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firstLine="54" w:start="540" w:end="0"/>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firstLine="54" w:start="540" w:end="0"/>
        <w:jc w:val="both"/>
        <w:rPr>
          <w:rFonts w:ascii="Times New Roman" w:hAnsi="Times New Roman" w:cs="Times New Roman"/>
          <w:sz w:val="18"/>
        </w:rPr>
      </w:pPr>
      <w:r>
        <w:rPr>
          <w:rFonts w:cs="Times New Roman" w:ascii="Times New Roman" w:hAnsi="Times New Roman"/>
          <w:sz w:val="18"/>
        </w:rPr>
        <w:t>(j)</w:t>
        <w:tab/>
        <w:t>Contractor shall cooperate with Company's lender and shall furnish such information as requested by the lender related to the Work hereunder.  Contractor agrees to consent to the assignment of this Agreement to Company's lender upon request.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Guarantees</w:t>
      </w:r>
      <w:r>
        <w:rPr>
          <w:rFonts w:cs="CG Times;Times New Roman" w:ascii="CG Times;Times New Roman" w:hAnsi="CG Times;Times New Roman"/>
          <w:b/>
          <w:spacing w:val="-2"/>
          <w:sz w:val="18"/>
        </w:rPr>
        <w:t xml:space="preserve">.  </w:t>
      </w:r>
      <w:r>
        <w:rPr>
          <w:rFonts w:cs="CG Times;Times New Roman" w:ascii="CG Times;Times New Roman" w:hAnsi="CG Times;Times New Roman"/>
          <w:spacing w:val="-2"/>
          <w:sz w:val="18"/>
        </w:rPr>
        <w:t>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fails to provide such guarantees 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  Contractor guarantees the Work for a period of twenty-four (24) months from Company’s final acceptance of the Work.</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8.</w:t>
        <w:tab/>
      </w:r>
      <w:r>
        <w:rPr>
          <w:rFonts w:cs="CG Times;Times New Roman" w:ascii="CG Times;Times New Roman" w:hAnsi="CG Times;Times New Roman"/>
          <w:b/>
          <w:spacing w:val="-2"/>
          <w:sz w:val="18"/>
          <w:u w:val="single"/>
        </w:rPr>
        <w:t>Rights Reserved to and Material Furnished by Company</w:t>
      </w:r>
      <w:r>
        <w:rPr>
          <w:rFonts w:cs="CG Times;Times New Roman" w:ascii="CG Times;Times New Roman" w:hAnsi="CG Times;Times New Roman"/>
          <w:spacing w:val="-2"/>
          <w:sz w:val="18"/>
        </w:rPr>
        <w:t>.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risks of damage or loss to said stocks of materials by pilferage, vandalism or casualty of any nature shall be Contractor's risk after delivery and unloading of such materials at the delivery points noted in the specifications.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 reserves to itself and its employees the exclusive right to operate such existing and connected plant and system equipment as may be located at or near the site of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Risk of Loss, Passage of Title</w:t>
      </w:r>
      <w:r>
        <w:rPr>
          <w:rFonts w:cs="CG Times;Times New Roman" w:ascii="CG Times;Times New Roman" w:hAnsi="CG Times;Times New Roman"/>
          <w:spacing w:val="-2"/>
          <w:sz w:val="18"/>
        </w:rPr>
        <w:t xml:space="preserve">.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Contractor shall be responsible for an and all materials or Work until acceptance thereof by Company, and shall be required to repair, to the satisfaction of Company, or pay for any loss, injury or damage which said materials or Work may sustain from any source or cause whatsoever before acceptance of the Work.  Contractor, at its sole cost, shall be responsible for and obligated to replace, repair, or reconstruct the Work and any material, equipment, or supplies furnished for the Work which is lost, damaged or destroyed prior to acceptance of the Work by Company however such loss shall occur.  Contractor shall be responsible for repair and replacement of any of Company's other property, other than the Work covered by this Agreement, which is lost, damaged, or destroyed by the act or omission of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  Title to the Work or any part thereof shall pass to Company when payment for the Work or any part thereof is made.   The provisions of Paragraph 9(a) shall govern the risk of loss under this Agreement, notwithstanding the provisions of this Paragraph 9(b) respecting passage of title.</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10.</w:t>
        <w:tab/>
      </w:r>
      <w:r>
        <w:rPr>
          <w:rFonts w:cs="CG Times;Times New Roman" w:ascii="CG Times;Times New Roman" w:hAnsi="CG Times;Times New Roman"/>
          <w:b/>
          <w:spacing w:val="-2"/>
          <w:sz w:val="18"/>
          <w:u w:val="single"/>
        </w:rPr>
        <w:t>Correction of Work</w:t>
      </w:r>
      <w:r>
        <w:rPr>
          <w:rFonts w:cs="CG Times;Times New Roman" w:ascii="CG Times;Times New Roman" w:hAnsi="CG Times;Times New Roman"/>
          <w:spacing w:val="-2"/>
          <w:sz w:val="18"/>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11.</w:t>
        <w:tab/>
      </w:r>
      <w:r>
        <w:rPr>
          <w:rFonts w:cs="CG Times;Times New Roman" w:ascii="CG Times;Times New Roman" w:hAnsi="CG Times;Times New Roman"/>
          <w:b/>
          <w:spacing w:val="-2"/>
          <w:sz w:val="18"/>
          <w:u w:val="single"/>
        </w:rPr>
        <w:t>Extra Work - Changes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project or facilities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must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mallCaps/>
          <w:spacing w:val="-2"/>
          <w:sz w:val="18"/>
        </w:rPr>
      </w:pPr>
      <w:r>
        <w:rPr>
          <w:rFonts w:cs="CG Times;Times New Roman" w:ascii="CG Times;Times New Roman" w:hAnsi="CG Times;Times New Roman"/>
          <w:b/>
          <w:smallCaps/>
          <w:spacing w:val="-2"/>
          <w:sz w:val="18"/>
        </w:rPr>
        <w:tab/>
        <w:t xml:space="preserve">IN NO EVENT SHALL COMPANY BE LIABLE TO CONTRACTOR, ITS SUBCONTRACTORS, VENDORS OR AFFILIATES, FOR ANY LOSSES SUFFERED BY CONTRACTOR, WHETHER DIRECT OR INDIRECT, CONSEQUENTIAL, OR SPECIAL LOSS OR DAMAGE, ARISING FROM COMPANY'S REQUIREMENT FOR EXTRA WORK.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mallCaps/>
          <w:spacing w:val="-2"/>
          <w:sz w:val="18"/>
        </w:rPr>
      </w:pPr>
      <w:r>
        <w:rPr>
          <w:rFonts w:cs="CG Times;Times New Roman" w:ascii="CG Times;Times New Roman" w:hAnsi="CG Times;Times New Roman"/>
          <w:smallCap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12.</w:t>
        <w:tab/>
      </w:r>
      <w:r>
        <w:rPr>
          <w:rFonts w:cs="CG Times;Times New Roman" w:ascii="CG Times;Times New Roman" w:hAnsi="CG Times;Times New Roman"/>
          <w:b/>
          <w:spacing w:val="-2"/>
          <w:sz w:val="18"/>
          <w:u w:val="single"/>
        </w:rPr>
        <w:t>Use of Completed Portions of the Work</w:t>
      </w:r>
      <w:r>
        <w:rPr>
          <w:rFonts w:cs="CG Times;Times New Roman" w:ascii="CG Times;Times New Roman" w:hAnsi="CG Times;Times New Roman"/>
          <w:spacing w:val="-2"/>
          <w:sz w:val="18"/>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pPr>
      <w:r>
        <w:rPr>
          <w:rFonts w:cs="CG Times;Times New Roman" w:ascii="CG Times;Times New Roman" w:hAnsi="CG Times;Times New Roman"/>
          <w:spacing w:val="-2"/>
          <w:sz w:val="18"/>
        </w:rPr>
        <w:t>13.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Termination and Interruption</w:t>
      </w:r>
      <w:r>
        <w:rPr>
          <w:rFonts w:cs="CG Times;Times New Roman" w:ascii="CG Times;Times New Roman" w:hAnsi="CG Times;Times New Roman"/>
          <w:b/>
          <w:spacing w:val="-2"/>
          <w:sz w:val="18"/>
        </w:rPr>
        <w: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ab/>
        <w:t xml:space="preserve">(a)  </w:t>
      </w:r>
      <w:r>
        <w:rPr>
          <w:rFonts w:cs="CG Times;Times New Roman" w:ascii="CG Times;Times New Roman" w:hAnsi="CG Times;Times New Roman"/>
          <w:b/>
          <w:spacing w:val="-2"/>
          <w:sz w:val="18"/>
        </w:rPr>
        <w:t>Termination - Contractor's Default.</w:t>
      </w:r>
      <w:r>
        <w:rPr>
          <w:rFonts w:cs="CG Times;Times New Roman" w:ascii="CG Times;Times New Roman" w:hAnsi="CG Times;Times New Roman"/>
          <w:spacing w:val="-2"/>
          <w:sz w:val="18"/>
        </w:rPr>
        <w:t xml:space="preserve">  Company may terminate performance of Work under this Agreement or an applicable Work Offer, in whole or in part, by giving Contractor one (1) day's notice in writing, should at any time during its performance of this Agreement it appear to Company that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1.</w:t>
        <w:tab/>
        <w:t>fails, refuses or neglects to supply a sufficiency of properly skilled workmen or equipment, or materials and supplies it is bound to supply hereunder, in proper quality or quantity to maintain the rate of progress necessary to the completion of the Work within the time period specified in the foregoing Paragraph 3 ("Time Requirements"),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2.</w:t>
        <w:tab/>
        <w:t>fails in any other respect to prosecute the Work or any separable portion thereof with the promptness and diligence required for the fulfillment of said Time Requirements,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3.</w:t>
        <w:tab/>
        <w:t>fails in the performance of any of the other agreements or undertakings on its part contained herein, 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4.</w:t>
        <w:tab/>
        <w:t>is adjudged bankrupt, or makes a special assignment of the proceeds hereof without consent of Company or makes a general assignment for benefit of creditors, or becomes insolvent, or should Company conclude, on evidence deemed by it to be sufficient, that Contractor's financial position is insecure.</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also may immediately terminate this Agreement if Contractor is cited for failure or failures to observe the Occupational Safety and Health Act of 1970, as amended, and the regulations issued thereunder, which citations and failure in the judgment of Company will adversely affect the proper and timely completion of the Work or the necessary operations and work of Company, or for breach of provisions of Paragraph 25 hereof.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may finish the Work by whatever method it may deem expedient including the hiring of another contractor or contractors under such form of contract as Company may deem advisable.  In such case, Contractor shall not be entitled to receive any further payment until the Work is finished.  If the unpaid balance of the amount to be paid on this Agreement shall exceed the expense of finishing the Work, including compensation for additional managerial and administrative services and such other costs and damages as Company may suffer, such excess shall be paid to Contractor.  If such expense, compensation, costs and damages shall exceed such unpaid balance, Contractor and its sureties shall be liable for and shall pay the difference to Company.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ab/>
        <w:t xml:space="preserve">(b)  </w:t>
      </w:r>
      <w:r>
        <w:rPr>
          <w:rFonts w:cs="CG Times;Times New Roman" w:ascii="CG Times;Times New Roman" w:hAnsi="CG Times;Times New Roman"/>
          <w:b/>
          <w:spacing w:val="-2"/>
          <w:sz w:val="18"/>
        </w:rPr>
        <w:t>Termination Due to Conditions.</w:t>
      </w:r>
      <w:r>
        <w:rPr>
          <w:rFonts w:cs="CG Times;Times New Roman" w:ascii="CG Times;Times New Roman" w:hAnsi="CG Times;Times New Roman"/>
          <w:spacing w:val="-2"/>
          <w:sz w:val="18"/>
        </w:rPr>
        <w:t xml:space="preserve">  In the event that the Work will be indefinitely delayed due to a lack of materials or right-of-way that Company is bound to supply hereunder, or if any federal, state, or other regulatory authority shall take any action, or shall refrain from doing any act, or should any other conditions arise which, in Company's judgment, shall make it advisable to cease or terminate Contractor's right to proceed with all or any part of the Work under this Agreement, Company may do so by giving Contractor two (2) days written Notice of such partial or complete cancellation or termination.</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If Work is so terminated after commencement of any Work hereunder, Company shall pay Contractor for Work which has been satisfactorily performed to the date of termination for which Contractor has not previously been paid by Company, in accordance with Paragraph 16 hereof.  Company shall incur no additional liability whatsoever to Contractor, including but not limited to, Contractors costs associated with proposal preparation, the purchase of equipment or materials or supplies, and the hiring or reassignment of employees.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ab/>
        <w:t xml:space="preserve">(c)  </w:t>
      </w:r>
      <w:r>
        <w:rPr>
          <w:rFonts w:cs="CG Times;Times New Roman" w:ascii="CG Times;Times New Roman" w:hAnsi="CG Times;Times New Roman"/>
          <w:b/>
          <w:spacing w:val="-2"/>
          <w:sz w:val="18"/>
        </w:rPr>
        <w:t>Termination without Cause.</w:t>
      </w:r>
      <w:r>
        <w:rPr>
          <w:rFonts w:cs="CG Times;Times New Roman" w:ascii="CG Times;Times New Roman" w:hAnsi="CG Times;Times New Roman"/>
          <w:spacing w:val="-2"/>
          <w:sz w:val="18"/>
        </w:rPr>
        <w:t xml:space="preserve">   Either party may terminate performance of Work under this Agreement or any applicable Work Offer, in whole or in part, by giving the other party thirty (30) days' notice in writing. Contractor, however, may not terminate this Agreement as to any particular project upon which Work has been commenced.  Upon such termination final payment shall be paid as follows: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1. If Company so terminates, Company shall pay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The sum of:</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The reasonable costs of settlement of the Work terminated, including accounting, legal, clerical, and other expenses reasonably necessary for the preparation of termination settlement proposals and supporting data; and storage, transportation and other costs incurred, reasonably necessary for the preservation, protection, or disposition of the termination inventory.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Less: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iii.</w:t>
        <w:tab/>
        <w:t>All advance payments to the Contractor under this Agreement;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iv.</w:t>
        <w:tab/>
        <w:t>Any claim which the Company has against the Contractor under this Agreement, and</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2.  If Contractor so terminates, Company shall pay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The sum of:</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Less: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 xml:space="preserve">The reasonable costs of settlement of the Work terminated, including accounting, legal, clerical, and other expenses reasonably necessary for the preparation of termination settlement proposals and supporting data; and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iii.</w:t>
        <w:tab/>
        <w:t>All advance payments to the Contractor under this Agreement;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iv.</w:t>
        <w:tab/>
        <w:t>Any claim which the Company has against the Contractor under this Agreement, and</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b/>
          <w:spacing w:val="-2"/>
          <w:sz w:val="18"/>
        </w:rPr>
        <w:tab/>
        <w:t>In no event shall the amount owed to Contractor under (a), (b) or (c) of this Paragraph exceed the total Agreement price, nor shall Contractor be entitled to loss of anticipated profit or unabsorbed overhead with regard to terminated Work</w:t>
      </w:r>
      <w:r>
        <w:rPr>
          <w:rFonts w:cs="CG Times;Times New Roman" w:ascii="CG Times;Times New Roman" w:hAnsi="CG Times;Times New Roman"/>
          <w:spacing w:val="-2"/>
          <w:sz w:val="18"/>
        </w:rPr>
        <w: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  Upon receipt of notice of termination pursuant to this Paragraph 13, or pursuant to Paragraph 2 of Part I:</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1.</w:t>
        <w:tab/>
        <w:t>Contractor shall immediately discontinue further Work so terminated.</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2.</w:t>
        <w:tab/>
        <w:t>Company may take possession of all materials, equipment, tools and appliances thereon belonging to or under the control of Contractor, or may notify and require Contractor to forthwith remove its equipment, tools and appliances from the site of the Work (and in either case its personnel)</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3.</w:t>
        <w:tab/>
        <w:t>As directed by Company, Contractor shall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4.</w:t>
        <w:tab/>
        <w:t>Contractor shall finish only such Work, if any, as directed by Company.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Contractor under such subcontracts.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5.</w:t>
        <w:tab/>
        <w:t>Contractor shall take any action that may be necessary, or that Company may direct, for the protection of the property related to this Agreement that is in the possession of the Contractor and in which Company has or may acquire an interest.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Failure of Company to exercise any of the rights given it under this paragraph in any instance or instances shall not be deemed or adjudged a waiver of such right in other instances nor shall such failure to exercise said right excuse Contractor from compliance with the provisions of this Agreement nor prejudice rights of Company to recover damages for such default.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ab/>
        <w:t xml:space="preserve">(e)  </w:t>
      </w:r>
      <w:r>
        <w:rPr>
          <w:rFonts w:cs="CG Times;Times New Roman" w:ascii="CG Times;Times New Roman" w:hAnsi="CG Times;Times New Roman"/>
          <w:b/>
          <w:spacing w:val="-2"/>
          <w:sz w:val="18"/>
        </w:rPr>
        <w:t>Interruption.</w:t>
      </w:r>
      <w:r>
        <w:rPr>
          <w:rFonts w:cs="CG Times;Times New Roman" w:ascii="CG Times;Times New Roman" w:hAnsi="CG Times;Times New Roman"/>
          <w:spacing w:val="-2"/>
          <w:sz w:val="18"/>
        </w:rPr>
        <w:t xml:space="preserve">  Company may temporarily interrupt or shut down all or a portion of the Work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After two (2) days' advance Notice to Contractor in the event Company is unable to provide right-of-way or such necessary materials which it is obligated by this Agreement to supply, 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 xml:space="preserve">Upon reasonable advance Notice, if any state, federal, or other regulatory authority shall take any action or shall fail to issue or shall withhold any authorization, which, in Company's judgment, shall make proceeding with the Work inadvisable or imprudent.  If all or a portion of the Work is thus temporarily shut down, Contractor shall be paid its unrecoverable costs and expenses incurred directly applicable to such interruption.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14.</w:t>
        <w:tab/>
      </w:r>
      <w:r>
        <w:rPr>
          <w:rFonts w:cs="CG Times;Times New Roman" w:ascii="CG Times;Times New Roman" w:hAnsi="CG Times;Times New Roman"/>
          <w:b/>
          <w:spacing w:val="-2"/>
          <w:sz w:val="18"/>
          <w:u w:val="single"/>
        </w:rPr>
        <w:t>Force Majeure</w:t>
      </w:r>
      <w:r>
        <w:rPr>
          <w:rFonts w:cs="CG Times;Times New Roman" w:ascii="CG Times;Times New Roman" w:hAnsi="CG Times;Times New Roman"/>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ab/>
        <w:t xml:space="preserve">(a)  </w:t>
      </w:r>
      <w:r>
        <w:rPr>
          <w:rFonts w:cs="CG Times;Times New Roman" w:ascii="CG Times;Times New Roman" w:hAnsi="CG Times;Times New Roman"/>
          <w:b/>
          <w:spacing w:val="-2"/>
          <w:sz w:val="18"/>
        </w:rPr>
        <w:t>Force Majeure.</w:t>
      </w:r>
      <w:r>
        <w:rPr>
          <w:rFonts w:cs="CG Times;Times New Roman" w:ascii="CG Times;Times New Roman" w:hAnsi="CG Times;Times New Roman"/>
          <w:spacing w:val="-2"/>
          <w:sz w:val="18"/>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("Force Majeure"). </w:t>
      </w:r>
    </w:p>
    <w:p>
      <w:pPr>
        <w:pStyle w:val="Normal"/>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ind w:start="540" w:end="0"/>
        <w:jc w:val="both"/>
        <w:rPr/>
      </w:pPr>
      <w:r>
        <w:rPr>
          <w:rFonts w:cs="CG Times;Times New Roman" w:ascii="CG Times;Times New Roman" w:hAnsi="CG Times;Times New Roman"/>
          <w:sz w:val="18"/>
        </w:rPr>
        <w:t>(b)</w:t>
      </w:r>
      <w:r>
        <w:rPr>
          <w:rStyle w:val="TitleText2"/>
          <w:rFonts w:cs="CG Times;Times New Roman" w:ascii="CG Times;Times New Roman" w:hAnsi="CG Times;Times New Roman"/>
          <w:b/>
          <w:sz w:val="18"/>
          <w:u w:val="none"/>
        </w:rPr>
        <w:t>Procedure for Calling Force Majeure</w:t>
      </w:r>
      <w:r>
        <w:rPr>
          <w:rFonts w:cs="CG Times;Times New Roman" w:ascii="CG Times;Times New Roman" w:hAnsi="CG Times;Times New Roman"/>
          <w:b/>
          <w:sz w:val="18"/>
        </w:rPr>
        <w:t>.</w:t>
      </w:r>
      <w:bookmarkStart w:id="0" w:name="_Ref444566391"/>
      <w:r>
        <w:rPr>
          <w:rFonts w:cs="CG Times;Times New Roman" w:ascii="CG Times;Times New Roman" w:hAnsi="CG Times;Times New Roman"/>
          <w:b/>
          <w:sz w:val="18"/>
        </w:rPr>
        <w:t xml:space="preserve"> </w:t>
      </w:r>
      <w:r>
        <w:rPr>
          <w:rFonts w:cs="CG Times;Times New Roman" w:ascii="CG Times;Times New Roman" w:hAnsi="CG Times;Times New Roman"/>
          <w:sz w:val="18"/>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Normal"/>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ind w:hanging="270" w:start="810" w:end="0"/>
        <w:jc w:val="both"/>
        <w:rPr>
          <w:rFonts w:ascii="CG Times;Times New Roman" w:hAnsi="CG Times;Times New Roman" w:cs="CG Times;Times New Roman"/>
          <w:sz w:val="18"/>
        </w:rPr>
      </w:pPr>
      <w:r>
        <w:rPr>
          <w:rFonts w:cs="CG Times;Times New Roman" w:ascii="CG Times;Times New Roman" w:hAnsi="CG Times;Times New Roman"/>
          <w:sz w:val="18"/>
        </w:rPr>
        <w:t>1.  Each notice served by an Affected Party to the other party pursuant to this Section 14(b)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14(b):</w:t>
      </w:r>
    </w:p>
    <w:p>
      <w:pPr>
        <w:pStyle w:val="Normal"/>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ind w:start="720" w:end="0"/>
        <w:jc w:val="both"/>
        <w:rPr/>
      </w:pPr>
      <w:r>
        <w:rPr>
          <w:rFonts w:cs="CG Times;Times New Roman" w:ascii="CG Times;Times New Roman" w:hAnsi="CG Times;Times New Roman"/>
          <w:b/>
          <w:sz w:val="18"/>
        </w:rPr>
        <w:t>(i)</w:t>
        <w:tab/>
      </w:r>
      <w:r>
        <w:rPr>
          <w:rFonts w:cs="CG Times;Times New Roman" w:ascii="CG Times;Times New Roman" w:hAnsi="CG Times;Times New Roman"/>
          <w:sz w:val="18"/>
        </w:rPr>
        <w:t>use its reasonable best efforts to mitigate the effects of such Force Majeure and to remedy any inability to perform its obligations hereunder due to such events as promptly as reasonable practicable.</w:t>
      </w:r>
    </w:p>
    <w:p>
      <w:pPr>
        <w:pStyle w:val="Normal"/>
        <w:ind w:start="720" w:end="0"/>
        <w:jc w:val="both"/>
        <w:rPr/>
      </w:pPr>
      <w:r>
        <w:rPr>
          <w:rFonts w:cs="CG Times;Times New Roman" w:ascii="CG Times;Times New Roman" w:hAnsi="CG Times;Times New Roman"/>
          <w:b/>
          <w:sz w:val="18"/>
        </w:rPr>
        <w:t>(ii)</w:t>
        <w:tab/>
      </w:r>
      <w:r>
        <w:rPr>
          <w:rFonts w:cs="CG Times;Times New Roman" w:ascii="CG Times;Times New Roman" w:hAnsi="CG Times;Times New Roman"/>
          <w:sz w:val="18"/>
        </w:rPr>
        <w:t>furnish weekly reports to the other party regarding the progress in overcoming the adverse effects of such event of Force Majeure.</w:t>
      </w:r>
    </w:p>
    <w:p>
      <w:pPr>
        <w:pStyle w:val="Normal"/>
        <w:ind w:start="720" w:end="0"/>
        <w:jc w:val="both"/>
        <w:rPr>
          <w:rFonts w:ascii="CG Times;Times New Roman" w:hAnsi="CG Times;Times New Roman" w:cs="CG Times;Times New Roman"/>
          <w:b/>
          <w:sz w:val="18"/>
        </w:rPr>
      </w:pPr>
      <w:r>
        <w:rPr>
          <w:rFonts w:cs="CG Times;Times New Roman" w:ascii="CG Times;Times New Roman" w:hAnsi="CG Times;Times New Roman"/>
          <w:b/>
          <w:sz w:val="18"/>
        </w:rPr>
        <w:t>(iii)</w:t>
        <w:tab/>
      </w:r>
      <w:r>
        <w:rPr>
          <w:rFonts w:cs="CG Times;Times New Roman" w:ascii="CG Times;Times New Roman" w:hAnsi="CG Times;Times New Roman"/>
          <w:sz w:val="18"/>
        </w:rPr>
        <w:t>resume the performance of its obligations under this Agreement as soon as is reasonably practicable after the events of Force Majeure are remedied or cease to exist.</w:t>
      </w:r>
    </w:p>
    <w:p>
      <w:pPr>
        <w:pStyle w:val="Normal"/>
        <w:jc w:val="both"/>
        <w:rPr>
          <w:rFonts w:ascii="CG Times;Times New Roman" w:hAnsi="CG Times;Times New Roman" w:cs="CG Times;Times New Roman"/>
          <w:b/>
          <w:sz w:val="18"/>
        </w:rPr>
      </w:pPr>
      <w:r>
        <w:rPr>
          <w:rFonts w:cs="CG Times;Times New Roman" w:ascii="CG Times;Times New Roman" w:hAnsi="CG Times;Times New Roman"/>
          <w:b/>
          <w:sz w:val="18"/>
        </w:rPr>
      </w:r>
    </w:p>
    <w:p>
      <w:pPr>
        <w:pStyle w:val="Normal"/>
        <w:ind w:start="1440" w:end="0"/>
        <w:jc w:val="both"/>
        <w:rPr>
          <w:rFonts w:ascii="CG Times;Times New Roman" w:hAnsi="CG Times;Times New Roman" w:cs="CG Times;Times New Roman"/>
          <w:sz w:val="18"/>
        </w:rPr>
      </w:pPr>
      <w:r>
        <w:rPr>
          <w:rFonts w:cs="CG Times;Times New Roman" w:ascii="CG Times;Times New Roman" w:hAnsi="CG Times;Times New Roman"/>
          <w:sz w:val="18"/>
        </w:rPr>
        <w:t>When the Affected Party is able, or would have been able if it had complied with its obligations under this Section 14(b), to resume the performance of all of its obligations under this Agreement affected by the occurrence of an event or circumstance of Force Majeure, then the period of Force Majeure relating to such event or circumstance shall be deemed to have ended.</w:t>
      </w:r>
    </w:p>
    <w:p>
      <w:pPr>
        <w:pStyle w:val="Normal"/>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ind w:start="546" w:end="0"/>
        <w:jc w:val="both"/>
        <w:rPr/>
      </w:pPr>
      <w:r>
        <w:rPr>
          <w:rStyle w:val="TitleText3"/>
          <w:rFonts w:cs="CG Times;Times New Roman" w:ascii="CG Times;Times New Roman" w:hAnsi="CG Times;Times New Roman"/>
          <w:sz w:val="18"/>
          <w:u w:val="none"/>
        </w:rPr>
        <w:t xml:space="preserve">(c)  </w:t>
      </w:r>
      <w:r>
        <w:rPr>
          <w:rStyle w:val="TitleText3"/>
          <w:rFonts w:cs="CG Times;Times New Roman" w:ascii="CG Times;Times New Roman" w:hAnsi="CG Times;Times New Roman"/>
          <w:b/>
          <w:sz w:val="18"/>
          <w:u w:val="none"/>
        </w:rPr>
        <w:t>Effects of Force Majeure</w:t>
      </w:r>
      <w:r>
        <w:rPr>
          <w:rFonts w:cs="CG Times;Times New Roman" w:ascii="CG Times;Times New Roman" w:hAnsi="CG Times;Times New Roman"/>
          <w:b/>
          <w:sz w:val="18"/>
        </w:rPr>
        <w:t>.</w:t>
      </w:r>
      <w:r>
        <w:rPr>
          <w:rFonts w:cs="CG Times;Times New Roman" w:ascii="CG Times;Times New Roman" w:hAnsi="CG Times;Times New Roman"/>
          <w:sz w:val="18"/>
        </w:rPr>
        <w:t xml:space="preserve">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Records and Audit</w:t>
      </w:r>
      <w:r>
        <w:rPr>
          <w:rFonts w:cs="CG Times;Times New Roman" w:ascii="CG Times;Times New Roman" w:hAnsi="CG Times;Times New Roman"/>
          <w:spacing w:val="-2"/>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four (4) years after completion or termination of the Work.  Contractor will require all subcontractors to comply with the provisions of the paragraph by insertion of these requirements in a written agreement between Contractor and subcontractor.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Company's agents shall have prompt access to Contractor's facilities and shall be provided with adequate working space and telephone in order to conduct the audit.  These will be provided at no cost to the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 Payment Conditions</w:t>
      </w:r>
      <w:r>
        <w:rPr>
          <w:rFonts w:cs="CG Times;Times New Roman" w:ascii="CG Times;Times New Roman" w:hAnsi="CG Times;Times New Roman"/>
          <w:spacing w:val="-2"/>
          <w:sz w:val="18"/>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Progress payments for pipeline work shall be made as set forth on Exhibit "K".  Company may, in its sole discretion, withhold ten percent (10%) of the amount of such payments.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All invoices must reference this Agreement (and Work Offer Number, if applicable) in order to be paid.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A copy of daily time sheets for each classification showing actual hours worked, description of work performed, progress, valid receipts for all reimbursable expenses, if any, shall accompany each such Contractor's invoice submitted, when required by Company Representative.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and General Contractor's/Engineer's Final Lien Waiver and Affidavit of Payment, samples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17 hereinbelow.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547" w:leader="none"/>
        </w:tabs>
        <w:ind w:hanging="547" w:start="547" w:end="0"/>
        <w:jc w:val="both"/>
        <w:rPr/>
      </w:pPr>
      <w:r>
        <w:rPr>
          <w:rFonts w:cs="CG Times (WN)" w:ascii="CG Times (WN)" w:hAnsi="CG Times (WN)"/>
          <w:sz w:val="18"/>
        </w:rPr>
        <w:t>17.</w:t>
        <w:tab/>
      </w:r>
      <w:r>
        <w:rPr>
          <w:rFonts w:cs="CG Times (WN)" w:ascii="CG Times (WN)" w:hAnsi="CG Times (WN)"/>
          <w:b/>
          <w:sz w:val="18"/>
          <w:u w:val="single"/>
        </w:rPr>
        <w:t>Sales and Use Taxes.</w:t>
      </w:r>
      <w:r>
        <w:rPr>
          <w:rFonts w:cs="CG Times (WN)" w:ascii="CG Times (WN)" w:hAnsi="CG Times (WN)"/>
          <w:b/>
          <w:sz w:val="18"/>
        </w:rPr>
        <w:t xml:space="preserve">  </w:t>
      </w:r>
      <w:r>
        <w:rPr>
          <w:rFonts w:cs="CG Times (WN)" w:ascii="CG Times (WN)" w:hAnsi="CG Times (WN)"/>
          <w:sz w:val="18"/>
        </w:rPr>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clear" w:pos="720"/>
          <w:tab w:val="left" w:pos="547" w:leader="none"/>
        </w:tabs>
        <w:ind w:hanging="547" w:start="547" w:end="0"/>
        <w:jc w:val="both"/>
        <w:rPr>
          <w:rFonts w:ascii="CG Times (WN)" w:hAnsi="CG Times (WN)" w:cs="CG Times (WN)"/>
          <w:sz w:val="18"/>
        </w:rPr>
      </w:pPr>
      <w:r>
        <w:rPr>
          <w:rFonts w:cs="CG Times (WN)" w:ascii="CG Times (WN)" w:hAnsi="CG Times (WN)"/>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      </w:t>
      </w:r>
      <w:r>
        <w:rPr>
          <w:rFonts w:cs="CG Times;Times New Roman" w:ascii="CG Times;Times New Roman" w:hAnsi="CG Times;Times New Roman"/>
          <w:b/>
          <w:spacing w:val="-2"/>
          <w:sz w:val="18"/>
          <w:u w:val="single"/>
        </w:rPr>
        <w:t>Portions of Work Invoiced on a Time Plus Material Basis and/or Variations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t xml:space="preserve">  </w:t>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  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  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(b)</w:t>
        <w:tab/>
      </w:r>
      <w:r>
        <w:rPr>
          <w:rFonts w:cs="CG Times;Times New Roman" w:ascii="CG Times;Times New Roman" w:hAnsi="CG Times;Times New Roman"/>
          <w:b/>
          <w:spacing w:val="-2"/>
          <w:sz w:val="18"/>
          <w:u w:val="single"/>
        </w:rPr>
        <w:t>Portions of Work Invoiced on a Lump Sum or Unit Price Basis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spacing w:val="-2"/>
          <w:sz w:val="18"/>
        </w:rPr>
        <w:tab/>
        <w:t xml:space="preserve"> (c)</w:t>
        <w:tab/>
      </w:r>
      <w:r>
        <w:rPr>
          <w:rFonts w:cs="CG Times;Times New Roman" w:ascii="CG Times;Times New Roman" w:hAnsi="CG Times;Times New Roman"/>
          <w:b/>
          <w:spacing w:val="-2"/>
          <w:sz w:val="18"/>
          <w:u w:val="single"/>
        </w:rPr>
        <w:t>Other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18.</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Intentionally Omitted.</w:t>
      </w:r>
      <w:r>
        <w:rPr>
          <w:rFonts w:cs="CG Times;Times New Roman" w:ascii="CG Times;Times New Roman" w:hAnsi="CG Times;Times New Roman"/>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 Indemnity</w:t>
      </w:r>
      <w:r>
        <w:rPr>
          <w:rFonts w:cs="CG Times;Times New Roman" w:ascii="CG Times;Times New Roman" w:hAnsi="CG Times;Times New Roman"/>
          <w:spacing w:val="-2"/>
          <w:sz w:val="18"/>
        </w:rPr>
        <w:t>.  One percent (1%) of the amount to be paid under this Agreement represents specific consideration to Contractor for the indemnification provided pursuant to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(a)</w:t>
        <w:tab/>
        <w:t xml:space="preserve">TO THE FULLEST EXTENT PERMITTED BY LAW, CONTRACTOR AGREES TO INDEMNIFY, RELEASE, DEFEND AND HOLD HARMLESS COMPANY,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ab/>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ab/>
        <w:t>(II)</w:t>
        <w:tab/>
        <w:t xml:space="preserve">EXPENSES, CLAIMS, FINES, AND PENALTIES OR OTHER ENFORCEMENT CHARGES, RESULTING FROM THE FAILURE OF CONTRACTOR TO ABIDE BY ANY AND ALL VALID AND APPLICABLE LAWS, RULES OR REGULATIONS OF ANY GOVERNMENTAL OR REGULATORY AUTHORITY WITH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360" w:leader="none"/>
          <w:tab w:val="left" w:pos="270" w:leader="none"/>
          <w:tab w:val="left" w:pos="540" w:leader="none"/>
          <w:tab w:val="left" w:pos="900" w:leader="none"/>
        </w:tabs>
        <w:suppressAutoHyphens w:val="true"/>
        <w:ind w:hanging="1260" w:start="90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(C)</w:t>
      </w:r>
      <w:r>
        <w:rPr>
          <w:rFonts w:cs="CG Times;Times New Roman" w:ascii="CG Times;Times New Roman" w:hAnsi="CG Times;Times New Roman"/>
          <w:b/>
          <w:spacing w:val="-3"/>
          <w:sz w:val="18"/>
        </w:rPr>
        <w:tab/>
        <w:t>CONTRACTOR SHALL ASSUME ALL RESPONSIBILITY FOR, INCLUDING CONTROL AND REMOVAL OF, AND PROTECT, DEFEND AND SAVE HARMLESS COMPANY FROM AND AGAINST ALL CLAIMS CAUSED BY CONTRACTOR OR CONTRACTOR'S EMPLOYEES, AGENTS, REPRESENTATIVES, INVITEES OR SUBCONTRACTORS, ARISING FROM POLLUTION OR CONTAMINATION, WHICH MAY BE IMPOSED UPON OR INCURRED BY OR ASSERTED BY OR ASSERTED AGAINST COMPANY BY ANY OTHER PARTY OR PARTIES (INCLUDING GOVERNMENTAL ENTITIES), IN CONNECTION WITH ANY ENVIRONMENTAL CONDITIONS (INCLUDING ANY ALLEGED EXPOSURE OF ANY PERSON TO ENVIRONMENTAL CONDITIONS) OR THE REMEDIATION OF ANY ENVIRONMENTAL CONDITIONS (WHETHER NOW KNOWN OR HEREAFTER DISCOVERED) OR ANY ENVIRONMENTAL NONCOMPLIANCE ARISING OUT OF, RESULTING FROM OR ATTRIBUTABLE TO THE PERFORMANCE OF OR FAILURE TO PERFORM THE WORK OR THE PROVISIONS OF THIS CONTRACT.</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BlockText"/>
        <w:ind w:start="1080" w:end="0"/>
        <w:rPr>
          <w:rFonts w:ascii="CG Times;Times New Roman" w:hAnsi="CG Times;Times New Roman" w:cs="CG Times;Times New Roman"/>
          <w:sz w:val="18"/>
        </w:rPr>
      </w:pPr>
      <w:r>
        <w:rPr>
          <w:rFonts w:cs="CG Times;Times New Roman" w:ascii="CG Times;Times New Roman" w:hAnsi="CG Times;Times New Roman"/>
          <w:sz w:val="18"/>
        </w:rPr>
        <w:t>For purposes of this section 19(C), "Claims" shall include, without limitation, claims for personal injury or damages to or with respect to property; claims for the recovery of response costs, or actions required or orders issued under environmental laws; claims for restitution, contribution or equitable indemnity from third parties or any governmental entity; claims for injunctive relief; and other orders or notices of violation from federal, state or local agencies or courts.</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s>
        <w:suppressAutoHyphens w:val="true"/>
        <w:ind w:start="1080" w:end="0"/>
        <w:jc w:val="both"/>
        <w:rPr/>
      </w:pPr>
      <w:r>
        <w:rPr>
          <w:rFonts w:cs="CG Times;Times New Roman" w:ascii="CG Times;Times New Roman" w:hAnsi="CG Times;Times New Roman"/>
          <w:spacing w:val="-3"/>
          <w:sz w:val="18"/>
        </w:rPr>
        <w:t xml:space="preserve">As used in this contract, "Governmental Entity" or "Governmental Entities" shall include any local, state or federal government agency now or hereafter authorized to regulate environmental matters.  "Hazardous Materials" means hazardous wastes, hazardous substances, hazardous constituents, toxic substances or related materials, whether solids, liquids or gases, including but not limited to substances defined as "Hazardous Wastes", "Hazardous Substances", "Toxic Substances", "Pollutants", "Contaminants", "Chemicals Known To Cause Cancer Or Reproductive Toxicity", "Radioactive Materials", or other similar designations subject to regulation under any federal, state or local laws, or any rules, regulations, plans or ordinances adopted, or other criteria and guidelines promulgated pursuant thereto, governing or regulating the use of such substances or materials, or damage to or the use of natural resources, soil, surface water, groundwater, subsurface strata or the ambient air, now or hereafter in effect (collectively the </w:t>
      </w:r>
      <w:r>
        <w:rPr>
          <w:rFonts w:cs="CG Times;Times New Roman" w:ascii="CG Times;Times New Roman" w:hAnsi="CG Times;Times New Roman"/>
          <w:b/>
          <w:spacing w:val="-3"/>
          <w:sz w:val="18"/>
        </w:rPr>
        <w:t>"Environmental Laws"</w:t>
      </w:r>
      <w:r>
        <w:rPr>
          <w:rFonts w:cs="CG Times;Times New Roman" w:ascii="CG Times;Times New Roman" w:hAnsi="CG Times;Times New Roman"/>
          <w:spacing w:val="-3"/>
          <w:sz w:val="18"/>
        </w:rPr>
        <w:t>). "Environmental Conditions" means conditions of the environment, including natural resources, soil, surface water, groundwater, subsurface strata or the ambient air, relating to or arising out of a release or threatened release of hazardous materials as a result of the Work.  "Release" means any spilling, leaking, pumping, pouring, emitting, emptying, discharging, injecting, escaping, leaching, dumping, disposing, abandoning or discarding into the environment.  "Environmental Noncompliance" means, but is not limited to:  (a) the release or threatened release of any hazardous materials into the environment, in violation of any environmental laws; (b) the failure to have obtained permits or other authorization required under environmental laws in connection with the Work; or (c) the failure to report any release of hazardous materials as required under environmental laws.  "Expenses" includes without limitation costs of investigation, cleanup, remedial or response action; financial assurances for the completion of response, remedial or corrective actions; the preparation of any required plans or analyses; retention of engineers and other expert consultants, legal counsel, capital improvements; operation and maintenance testing and monitoring costs; and administrative costs incurred by governmental entities.</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s>
        <w:suppressAutoHyphens w:val="true"/>
        <w:ind w:start="1080" w:end="0"/>
        <w:jc w:val="both"/>
        <w:rPr>
          <w:rFonts w:ascii="CG Times;Times New Roman" w:hAnsi="CG Times;Times New Roman" w:cs="CG Times;Times New Roman"/>
          <w:spacing w:val="-3"/>
          <w:sz w:val="18"/>
        </w:rPr>
      </w:pPr>
      <w:r>
        <w:rPr>
          <w:rFonts w:cs="CG Times;Times New Roman" w:ascii="CG Times;Times New Roman" w:hAnsi="CG Times;Times New Roman"/>
          <w:b/>
          <w:spacing w:val="-3"/>
          <w:sz w:val="18"/>
        </w:rPr>
        <w:t>IT IS THE EXPRESS INTENT OF THE PARTIES HERETO THAT THE INDEMNITY SET FORTH IN THIS SUBSECTION (b) SHALL BE APPORTIONED TO CONTRACTOR BASED SOLELY ON CONTRACTOR'S FAULT.</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s>
        <w:suppressAutoHyphens w:val="true"/>
        <w:ind w:start="1080" w:end="0"/>
        <w:jc w:val="both"/>
        <w:rPr>
          <w:rFonts w:ascii="CG Times;Times New Roman" w:hAnsi="CG Times;Times New Roman" w:cs="CG Times;Times New Roman"/>
          <w:spacing w:val="-3"/>
          <w:sz w:val="18"/>
        </w:rPr>
      </w:pPr>
      <w:r>
        <w:rPr>
          <w:rFonts w:cs="CG Times;Times New Roman" w:ascii="CG Times;Times New Roman" w:hAnsi="CG Times;Times New Roman"/>
          <w:b/>
          <w:spacing w:val="-3"/>
          <w:sz w:val="18"/>
        </w:rPr>
        <w:t>COMPANY DOES NOT GIVE CONTRACTOR ANY INDEMNITY OF ANY KIND IN CONNECTION WITH THIS CONTRACT OR THE WORK, AND NO SUCH INDEMNITY SHALL BE IMPLIED BY THE TERMS OF THIS AGREEMENT, THE CONDUCT OF THE PARTIES, THE RELATIONSHIP OF THE PARTIES, OR OTHERWISE.</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BlockText"/>
        <w:ind w:start="1080" w:end="0"/>
        <w:rPr>
          <w:rFonts w:ascii="CG Times;Times New Roman" w:hAnsi="CG Times;Times New Roman" w:cs="CG Times;Times New Roman"/>
          <w:sz w:val="18"/>
        </w:rPr>
      </w:pPr>
      <w:r>
        <w:rPr>
          <w:rFonts w:cs="CG Times;Times New Roman" w:ascii="CG Times;Times New Roman" w:hAnsi="CG Times;Times New Roman"/>
          <w:sz w:val="18"/>
        </w:rPr>
        <w:t>If any one or more of the provisions contained in this Agreement shall for any reason be held to be invalid, illegal, or unenforceable in any respect, such invalidity, illegality, or unenforceability shall not affect any other provision, and this Agreement shall be construed as if such invalid, illegal, or unenforceable provision had never been contained in this Agreement.  Further, it is agreed that with respect to any statutory limitations now or hereinafter in effect and affecting the validity or enforceability of the specific indemnification provisions hereof, such statutory limitations are made a part of the indemnification provisions hereof and shall operate to amend the indemnification provisions above to the minimum extent necessary to bring the indemnification provisions into conformity with the requirements of such statute and, as so modified, the indemnity provisions shall continue in full force and effect.</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 w:val="left" w:pos="270" w:leader="none"/>
          <w:tab w:val="left" w:pos="540" w:leader="none"/>
          <w:tab w:val="left" w:pos="900" w:leader="none"/>
        </w:tabs>
        <w:suppressAutoHyphens w:val="true"/>
        <w:ind w:hanging="1260" w:start="900" w:end="0"/>
        <w:jc w:val="both"/>
        <w:rPr/>
      </w:pPr>
      <w:r>
        <w:rPr>
          <w:rFonts w:cs="CG Times;Times New Roman" w:ascii="CG Times;Times New Roman" w:hAnsi="CG Times;Times New Roman"/>
          <w:spacing w:val="-3"/>
          <w:sz w:val="18"/>
        </w:rPr>
        <w:tab/>
        <w:tab/>
        <w:tab/>
        <w:t>(d)</w:t>
        <w:tab/>
      </w:r>
      <w:r>
        <w:rPr>
          <w:rFonts w:cs="CG Times;Times New Roman" w:ascii="CG Times;Times New Roman" w:hAnsi="CG Times;Times New Roman"/>
          <w:spacing w:val="-3"/>
          <w:sz w:val="18"/>
          <w:u w:val="single"/>
        </w:rPr>
        <w:t>Contractor's Remedial Action Responsibility</w:t>
      </w:r>
      <w:r>
        <w:rPr>
          <w:rFonts w:cs="CG Times;Times New Roman" w:ascii="CG Times;Times New Roman" w:hAnsi="CG Times;Times New Roman"/>
          <w:spacing w:val="-3"/>
          <w:sz w:val="18"/>
        </w:rPr>
        <w:t>:  With respect to any known or subsequently discovered Environmental Noncompliance or Environmental Condition, attributable to the Work, and without in any way limiting Contractor's obligations under the environmental indemnification set forth above, Contractor will be responsible for and will pay all costs in connection with all investigations, studies, cleanup, corrective action or response or remedial action required by a Governmental Entity, or by any consent decree, or court or administrative order now or hereafter applicable to the Work Site, or by any federal, state or local law, regulation, rule or ordinance now or hereafter in effect.  Contractor, however, may not negotiate with, fulfill any requirements or claims made by a Governmental Entity or third party, settle or contest such requirement or third-party claim without the express approval of Company, and Company shall have the right to participate fully in any and all meetings, negotiations or decisions relevant to the investigation or remediation of Environmental Conditions at the Work Site.  In the event that Environmental Noncompliance arising out of, resulting from or attributable to the Work is discovered or alleged to exist at the Work Site subsequent to the date of this Agreement, Contractor will pay all reasonable costs incurred by Company in defending and correcting the conditions which constitute Environmental Noncompliance.  Company shall promptly notify Contractor of any such Environmental Noncompliance, but Company shall have the exclusive right to manage and control the resolution of such issues.</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 w:val="left" w:pos="540" w:leader="none"/>
          <w:tab w:val="left" w:pos="900" w:leader="none"/>
        </w:tabs>
        <w:suppressAutoHyphens w:val="true"/>
        <w:ind w:hanging="1260" w:start="90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(e)</w:t>
        <w:tab/>
        <w:t>Company shall notify Contractor of any Claim that has given or could give rise to a right of indemnification hereunder or that may be presented to it by any party.  Contractor shall, at its sole cost and expense, investigate, handle, respond to, and provide defense for any Claim for which it gives indemnity herein; provided that Company shall have the right and opportunity to participate in any such investigation or defense.  At Company's sole discretion and option, exercisable at any time, Company may itself undertake the defense, litigation, settlement or satisfaction of any such Claim, reserving its right to seek indemnification against Contractor until after the Claim is resolved, or Company may direct Contractor to contest, defend, litigate, settle or satisfy any Claim made against Company, provided that Contractor shall not settle any Claim without Company's prior written consent.  In the event the Contractor, after receipt of notice of a Claim, fails to furnish a defense and indemnity as provided for under this provision, the Company shall be entitled to receive from the Contractor its attorneys' fees, costs, expenses and any amounts paid in the enforcement of this Agreement.</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180" w:leader="none"/>
          <w:tab w:val="left" w:pos="270" w:leader="none"/>
          <w:tab w:val="left" w:pos="540" w:leader="none"/>
          <w:tab w:val="left" w:pos="900" w:leader="none"/>
        </w:tabs>
        <w:suppressAutoHyphens w:val="true"/>
        <w:ind w:hanging="1260" w:start="90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ab/>
        <w:t>(f)</w:t>
        <w:tab/>
        <w:t>For all indemnities contained in this Agreement, references to Company shall mean Company, its members, affiliated companies, partners, co-owners, joint venturers, and each of its and their respective directors, officers, employees, agents, servants, representatives, affiliates, including Company's joint interest owners and the surface fee owner(s) of the real property on which the Work is being performed or to which Contractor may have access hereunder.</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90" w:leader="none"/>
          <w:tab w:val="left" w:pos="180" w:leader="none"/>
          <w:tab w:val="left" w:pos="540" w:leader="none"/>
          <w:tab w:val="left" w:pos="990" w:leader="none"/>
        </w:tabs>
        <w:suppressAutoHyphens w:val="true"/>
        <w:ind w:hanging="1350" w:start="99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ab/>
        <w:t>(g)</w:t>
        <w:tab/>
        <w:t>In the event that this Paragraph 19 is found to be in conflict with any applicable law or governmental regulation, then to the extent necessary to resolve such conflict and only to such extent, such provision is to be deemed amended so as to be in compliance with any such law or governmental regulation.</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180" w:leader="none"/>
          <w:tab w:val="left" w:pos="540" w:leader="none"/>
          <w:tab w:val="left" w:pos="990" w:leader="none"/>
        </w:tabs>
        <w:suppressAutoHyphens w:val="true"/>
        <w:ind w:hanging="1350" w:start="99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(h)</w:t>
        <w:tab/>
        <w:t>In the event that Contractor engages a subcontractor to perform any portion of the Work, Contractor agrees that it will obtain from each such subcontractor indemnity provisions for the benefit of Company that are at least as extensive as those provided by Contractor to Company.  If Contractor fails to obtain an indemnity provision from any of its subcontractors, Contractor agrees to protect, defend, indemnify and hold harmless Company to the same extent as provided above, as if Contractor were its Subcontractors and shall carry contractual indemnity insurance therefor.  Contractor's Subcontractors shall carry insurance policies substantially similar to, and in the same amount as, Contractor's policies of insurance carried hereunder.</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90" w:leader="none"/>
          <w:tab w:val="left" w:pos="180" w:leader="none"/>
          <w:tab w:val="left" w:pos="540" w:leader="none"/>
          <w:tab w:val="left" w:pos="990" w:leader="none"/>
        </w:tabs>
        <w:suppressAutoHyphens w:val="true"/>
        <w:ind w:hanging="1350" w:start="99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ab/>
        <w:t>(i)</w:t>
        <w:tab/>
        <w:t>Without limiting the scope of the foregoing obligations, Contractor agrees to procure insurance including contractual indemnity insurance to cover the indemnity obligations assumed by it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Patent Indemnity</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Contractor shall indemnify and hold Company, its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Alternative Contribution</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50% at fault.  Although pursuant to Paragraph 22 hereof Contractor has caused the Company, its parent and affiliated companies to be named an additional insured under Contractor's policies of insurance, Contractor's liability under this Paragraph 21 shall not be limited to the liability limits set forth in such policies.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Insurance</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22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23.</w:t>
        <w:tab/>
      </w:r>
      <w:r>
        <w:rPr>
          <w:rFonts w:cs="CG Times;Times New Roman" w:ascii="CG Times;Times New Roman" w:hAnsi="CG Times;Times New Roman"/>
          <w:b/>
          <w:spacing w:val="-2"/>
          <w:sz w:val="18"/>
          <w:u w:val="single"/>
        </w:rPr>
        <w:t>Bonds</w:t>
      </w:r>
      <w:r>
        <w:rPr>
          <w:rFonts w:cs="CG Times;Times New Roman" w:ascii="CG Times;Times New Roman" w:hAnsi="CG Times;Times New Roman"/>
          <w:spacing w:val="-2"/>
          <w:sz w:val="18"/>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 Payment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It is intended that the bond or bonds to be furnished to Company by Contractor hereunder and the insurance to be carried by Contractor shall protect Company, its parent and affiliated companies,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Safety Precautions</w:t>
      </w:r>
      <w:r>
        <w:rPr>
          <w:rFonts w:cs="CG Times;Times New Roman" w:ascii="CG Times;Times New Roman" w:hAnsi="CG Times;Times New Roman"/>
          <w:spacing w:val="-2"/>
          <w:sz w:val="18"/>
        </w:rPr>
        <w:t xml:space="preserve">.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property safety rules and procedures and emergency procedures necessary for safe completion of the Work.  Contractor shall comply in all respects with Company's safety procedures set forth in Exhibit "I", which are designed to comply with OSHA and regulations.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Compliance With Laws and Regulations</w:t>
      </w:r>
      <w:r>
        <w:rPr>
          <w:rFonts w:cs="CG Times;Times New Roman" w:ascii="CG Times;Times New Roman" w:hAnsi="CG Times;Times New Roman"/>
          <w:spacing w:val="-2"/>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13 hereof.</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26.</w:t>
        <w:tab/>
      </w:r>
      <w:r>
        <w:rPr>
          <w:rFonts w:cs="CG Times;Times New Roman" w:ascii="CG Times;Times New Roman" w:hAnsi="CG Times;Times New Roman"/>
          <w:b/>
          <w:spacing w:val="-2"/>
          <w:sz w:val="18"/>
          <w:u w:val="single"/>
        </w:rPr>
        <w:t>Environmental Waste</w:t>
      </w:r>
      <w:r>
        <w:rPr>
          <w:rFonts w:cs="CG Times;Times New Roman" w:ascii="CG Times;Times New Roman" w:hAnsi="CG Times;Times New Roman"/>
          <w:spacing w:val="-2"/>
          <w:sz w:val="18"/>
        </w:rPr>
        <w:t xml:space="preserve">.  Contractor will remove all Waste from Company's Premises which may be generated in the course of or in connection with the Work, and shall lawfully dispose of same.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990" w:leader="none"/>
        </w:tabs>
        <w:ind w:hanging="450" w:start="990" w:end="0"/>
        <w:jc w:val="both"/>
        <w:rPr/>
      </w:pPr>
      <w:r>
        <w:rPr>
          <w:rFonts w:cs="CG Times;Times New Roman" w:ascii="CG Times;Times New Roman" w:hAnsi="CG Times;Times New Roman"/>
          <w:b/>
          <w:sz w:val="18"/>
        </w:rPr>
        <w:t>(a)</w:t>
        <w:tab/>
        <w:t>Existing Hazardous Materials</w:t>
      </w:r>
      <w:r>
        <w:fldChar w:fldCharType="begin"/>
      </w:r>
      <w:r>
        <w:rPr/>
        <w:instrText xml:space="preserve"> TC "2.10</w:instrText>
        <w:tab/>
        <w:instrText xml:space="preserve">Existing Hazardous Materials and Archaeological Discoveries" \l 2 </w:instrText>
      </w:r>
      <w:r>
        <w:rPr/>
        <w:fldChar w:fldCharType="separate"/>
      </w:r>
      <w:r>
        <w:rPr/>
      </w:r>
      <w:r>
        <w:rPr/>
        <w:fldChar w:fldCharType="end"/>
      </w:r>
      <w:r>
        <w:rPr>
          <w:rFonts w:cs="CG Times;Times New Roman" w:ascii="CG Times;Times New Roman" w:hAnsi="CG Times;Times New Roman"/>
          <w:b/>
          <w:sz w:val="18"/>
        </w:rPr>
        <w:t>.</w:t>
      </w:r>
      <w:r>
        <w:rPr>
          <w:rFonts w:cs="CG Times;Times New Roman" w:ascii="CG Times;Times New Roman" w:hAnsi="CG Times;Times New Roman"/>
          <w:sz w:val="18"/>
        </w:rPr>
        <w:t xml:space="preserve">  Upon the discovery of any Hazardous Materials existing on the Site at the date of this Agreement, for which Contractor does not have liability under this Agreement, Contractor shall (i) promptly cease work in the affected area and direct its workers and subcontractors not to remove or further disturb the material or item; (ii) promptly notify Company of such discovery; (iii) use all reasonable efforts to mitigate the effects of any such discovery on the Site, any property or person, and the performance of the Work and (iv) follow any and all directions of Company’s Representative with respect to such discoveries.  Contractor shall at Company's expense remediate such existing Hazardous Materials but only at the direction of Company to do so. </w:t>
      </w:r>
    </w:p>
    <w:p>
      <w:pPr>
        <w:pStyle w:val="Normal"/>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1440" w:leader="none"/>
          <w:tab w:val="left" w:pos="990" w:leader="none"/>
        </w:tabs>
        <w:ind w:hanging="450" w:start="990" w:end="0"/>
        <w:jc w:val="both"/>
        <w:rPr/>
      </w:pPr>
      <w:r>
        <w:rPr>
          <w:rFonts w:cs="CG Times;Times New Roman" w:ascii="CG Times;Times New Roman" w:hAnsi="CG Times;Times New Roman"/>
          <w:b/>
          <w:sz w:val="18"/>
        </w:rPr>
        <w:t>(b)</w:t>
        <w:tab/>
        <w:t>Conditions Caused by Contractor</w:t>
      </w:r>
      <w:r>
        <w:fldChar w:fldCharType="begin"/>
      </w:r>
      <w:r>
        <w:rPr/>
        <w:instrText xml:space="preserve"> TC "2.11</w:instrText>
        <w:tab/>
        <w:instrText xml:space="preserve">Conditions Caused by Contractor" \l 2 </w:instrText>
      </w:r>
      <w:r>
        <w:rPr/>
        <w:fldChar w:fldCharType="separate"/>
      </w:r>
      <w:r>
        <w:rPr/>
      </w:r>
      <w:r>
        <w:rPr/>
        <w:fldChar w:fldCharType="end"/>
      </w:r>
      <w:r>
        <w:rPr>
          <w:rFonts w:cs="CG Times;Times New Roman" w:ascii="CG Times;Times New Roman" w:hAnsi="CG Times;Times New Roman"/>
          <w:b/>
          <w:sz w:val="18"/>
        </w:rPr>
        <w:t>.</w:t>
      </w:r>
      <w:r>
        <w:rPr>
          <w:rFonts w:cs="CG Times;Times New Roman" w:ascii="CG Times;Times New Roman" w:hAnsi="CG Times;Times New Roman"/>
          <w:sz w:val="18"/>
        </w:rPr>
        <w:t xml:space="preserve">  Contractor shall be liable for, and shall indemnify, defend and hold harmless Company and Company’s employees, officers, and agents with respect to, any Hazardous Materials created, brought on, generated or disposed from the Site by Contractor, or any Subcontractor or disturbed by Contractor or any Subcontractor causing its release following Contractor’s or any Subcontractor’s knowledge of the existence of such Hazardous Materials.  At its own expense, Contractor shall perform all necessary clean-up, removal and disposition with respect to any such Hazardous Materials, for which it is responsible, in compliance with all applicable Law.</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Compliance With DOT Anti-Drug and Alcohol Misuse Regulations</w:t>
      </w:r>
      <w:r>
        <w:rPr>
          <w:rFonts w:cs="CG Times;Times New Roman" w:ascii="CG Times;Times New Roman" w:hAnsi="CG Times;Times New Roman"/>
          <w:spacing w:val="-2"/>
          <w:sz w:val="18"/>
        </w:rPr>
        <w:t>.  Company under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Contractor agrees that Contractor,  its subcontractors, and their agents will abide by a DOT anti-drug plan and Alcohol Misuse Program which applies to all employees of contractors, subcontractors, and agents if performing an operations, maintenance or emergency response function.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agrees that Contractor, its subcontractors and their agents shall provide to their respective employees an Anti-drug Plan and Alcohol Misuse Program, the drug and alcohol testing, education, and training required by Title 49 Parts 199 and 40 of the Code of Federal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agrees that all employees of contractor, its subcontractors, and their agents, are in compliance with the drug testing regulations at 49 CFR Parts 199 and 40 and the Motor Carrier Regulations at 49 CFR Parts 391 and 394, if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agrees that 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and alcohol testing at 49 CFR Part 199.  This access shall occur periodically, and without prior notice to allow Company, the administrator and/or representative of a state agency to audit contractor, its subcontractors, and their agents' Anti-drug Plan and alcohol, the required drug testing and results thereof.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28.</w:t>
        <w:tab/>
      </w:r>
      <w:r>
        <w:rPr>
          <w:rFonts w:cs="CG Times;Times New Roman" w:ascii="CG Times;Times New Roman" w:hAnsi="CG Times;Times New Roman"/>
          <w:b/>
          <w:spacing w:val="-2"/>
          <w:sz w:val="18"/>
          <w:u w:val="single"/>
        </w:rPr>
        <w:t>Company Policy Regarding Drugs/Alcohol/Weapons</w:t>
      </w:r>
      <w:r>
        <w:rPr>
          <w:rFonts w:cs="CG Times;Times New Roman" w:ascii="CG Times;Times New Roman" w:hAnsi="CG Times;Times New Roman"/>
          <w:spacing w:val="-2"/>
          <w:sz w:val="18"/>
        </w:rPr>
        <w:t xml:space="preserve">.  In addition to the provisions of Paragraph 27, Contractor agrees to advise its employees and the employees of its subcontractors and agents that it is the policy of Company that: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 xml:space="preserve">Any person who is found in violation of the policy or who refuses to permit a search or drug or alcohol test may be removed and barred from Company's premises, at the direction of Company; ; and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personnel who test positive for illegal drugs or unauthorized alcohol as a result of a test conducted on Company premises, or upon request of Company, will be removed from any further performance or services under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29.</w:t>
        <w:tab/>
      </w:r>
      <w:r>
        <w:rPr>
          <w:rFonts w:cs="CG Times;Times New Roman" w:ascii="CG Times;Times New Roman" w:hAnsi="CG Times;Times New Roman"/>
          <w:b/>
          <w:spacing w:val="-2"/>
          <w:sz w:val="18"/>
          <w:u w:val="single"/>
        </w:rPr>
        <w:t>Right of Ingress and Egress</w:t>
      </w:r>
      <w:r>
        <w:rPr>
          <w:rFonts w:cs="CG Times;Times New Roman" w:ascii="CG Times;Times New Roman" w:hAnsi="CG Times;Times New Roman"/>
          <w:spacing w:val="-2"/>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its parent and affiliated companies, in the same manner as set forth in Paragraph 19 above, for any costs and expenses incurred by Company, its parent and affiliated companies, as a result of any non-compliance therewith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30.</w:t>
        <w:tab/>
      </w:r>
      <w:r>
        <w:rPr>
          <w:rFonts w:cs="CG Times;Times New Roman" w:ascii="CG Times;Times New Roman" w:hAnsi="CG Times;Times New Roman"/>
          <w:b/>
          <w:spacing w:val="-2"/>
          <w:sz w:val="18"/>
          <w:u w:val="single"/>
        </w:rPr>
        <w:t>Public Relations</w:t>
      </w:r>
      <w:r>
        <w:rPr>
          <w:rFonts w:cs="CG Times;Times New Roman" w:ascii="CG Times;Times New Roman" w:hAnsi="CG Times;Times New Roman"/>
          <w:spacing w:val="-2"/>
          <w:sz w:val="18"/>
        </w:rPr>
        <w:t>.  Contractor shall exert all reasonable efforts to maintain good will for the benefit of Company with the landowners, tenants, and lessees along the right-of-way, and with the general public.</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rFonts w:cs="CG Times;Times New Roman" w:ascii="CG Times;Times New Roman" w:hAnsi="CG Times;Times New Roman"/>
          <w:sz w:val="18"/>
        </w:rPr>
        <w:t>31.</w:t>
        <w:tab/>
      </w:r>
      <w:r>
        <w:rPr>
          <w:rFonts w:cs="CG Times;Times New Roman" w:ascii="CG Times;Times New Roman" w:hAnsi="CG Times;Times New Roman"/>
          <w:b/>
          <w:sz w:val="18"/>
          <w:u w:val="single"/>
        </w:rPr>
        <w:t>Protection of Materials, Equipment, and Work</w:t>
      </w:r>
      <w:r>
        <w:rPr>
          <w:rFonts w:cs="CG Times;Times New Roman" w:ascii="CG Times;Times New Roman" w:hAnsi="CG Times;Times New Roman"/>
          <w:b/>
          <w:sz w:val="18"/>
        </w:rPr>
        <w:t xml:space="preserve">.  </w:t>
      </w:r>
      <w:r>
        <w:fldChar w:fldCharType="begin"/>
      </w:r>
      <w:r>
        <w:rPr/>
        <w:instrText xml:space="preserve"> TC "18.0</w:instrText>
        <w:tab/>
        <w:instrText xml:space="preserve">PROTECTION OF MATERIALS, EQUIPMENT AND WORK" \l 1 </w:instrText>
      </w:r>
      <w:r>
        <w:rPr/>
        <w:fldChar w:fldCharType="separate"/>
      </w:r>
      <w:r>
        <w:rPr/>
      </w:r>
      <w:r>
        <w:rPr/>
        <w:fldChar w:fldCharType="end"/>
      </w:r>
      <w:r>
        <w:rPr>
          <w:rFonts w:cs="CG Times;Times New Roman" w:ascii="CG Times;Times New Roman" w:hAnsi="CG Times;Times New Roman"/>
          <w:sz w:val="18"/>
        </w:rPr>
        <w:t>Contractor shall at all times, in accordance with the best practices and at no additional cost to Company, preserve and protect Contractor's material, Company’s material, Contractor's construction equipment and Company's equipment used by Contractor in the execution of the Work from damage or loss due to weather, fire, theft, unexplained disappearance or other similar casualty.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CG Times;Times New Roman" w:hAnsi="CG Times;Times New Roman" w:cs="CG Times;Times New Roman"/>
          <w:sz w:val="18"/>
        </w:rPr>
      </w:pPr>
      <w:r>
        <w:rPr>
          <w:rFonts w:cs="CG Times;Times New Roman" w:ascii="CG Times;Times New Roman" w:hAnsi="CG Times;Times New Roman"/>
          <w:sz w:val="18"/>
        </w:rPr>
        <w:tab/>
        <w:t>Contractor shall at all times in accordance with the best practices and at no additional cost to Company, protect the Work from damage due to Contractor's operations, equipment and materials (whether stored or installed), paving, structures and any and all other items on jobsite belonging to Company, or others.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CG Times;Times New Roman" w:hAnsi="CG Times;Times New Roman" w:cs="CG Times;Times New Roman"/>
          <w:sz w:val="18"/>
        </w:rPr>
      </w:pPr>
      <w:r>
        <w:rPr>
          <w:rFonts w:cs="CG Times;Times New Roman" w:ascii="CG Times;Times New Roman" w:hAnsi="CG Times;Times New Roman"/>
          <w:sz w:val="18"/>
        </w:rPr>
        <w:tab/>
        <w:t>Company shall not be responsible for any loss suffered by Contractor, or damage to the Work, or to materials, tools and equipment of Contractor or of any other contractor, and Contractor assumes responsibility for any such loss or damage and for any cost of repairing, making good, or replacing any such loss or damage that may be directed by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CG Times;Times New Roman" w:hAnsi="CG Times;Times New Roman" w:cs="CG Times;Times New Roman"/>
          <w:sz w:val="18"/>
        </w:rPr>
      </w:pPr>
      <w:r>
        <w:rPr>
          <w:rFonts w:cs="CG Times;Times New Roman" w:ascii="CG Times;Times New Roman" w:hAnsi="CG Times;Times New Roman"/>
          <w:sz w:val="18"/>
        </w:rPr>
        <w:tab/>
        <w:t xml:space="preserve">Contractor shall take necessary actions to preclude damage to all structures, equipment, and vegetation, (such as trees, shrubs, and grass) on or adjacent to the Site, which are not to be removed and which do not unreasonably interfere with the work required under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CG Times;Times New Roman" w:hAnsi="CG Times;Times New Roman" w:cs="CG Times;Times New Roman"/>
          <w:sz w:val="18"/>
        </w:rPr>
      </w:pPr>
      <w:r>
        <w:rPr>
          <w:rFonts w:cs="CG Times;Times New Roman" w:ascii="CG Times;Times New Roman" w:hAnsi="CG Times;Times New Roman"/>
          <w:sz w:val="18"/>
        </w:rPr>
        <w:tab/>
        <w:t>Contractor shall protect from damage all existing improvements and utilities (1) at or near the Site and (2) on adjacent property of a third party, the locations of which are made known to or should be known by Contractor.  Contractor shall repair any damage to those facilities, including those that are the property of a third party, resulting from the failure to comply with the requirements of this Agreement or failure to exercise reasonable care in performing the Work.  If Contractor fails or refuses to repair the damage promptly, Company may have the necessary work performed and charge the cost against Contractor's account.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Independent Contractor</w:t>
      </w:r>
      <w:r>
        <w:rPr>
          <w:rFonts w:cs="CG Times;Times New Roman" w:ascii="CG Times;Times New Roman" w:hAnsi="CG Times;Times New Roman"/>
          <w:spacing w:val="-2"/>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Other Contractors</w:t>
      </w:r>
      <w:r>
        <w:rPr>
          <w:rFonts w:cs="CG Times;Times New Roman" w:ascii="CG Times;Times New Roman" w:hAnsi="CG Times;Times New Roman"/>
          <w:spacing w:val="-2"/>
          <w:sz w:val="18"/>
        </w:rPr>
        <w:t>.  Company reserves the right, at all times, to enter into other agreements in connection with the Work.  At such times as Company may engage other contractors to work concurrently on the project, Contractor shall cooperate with and program and coordinate its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Confidentiality</w:t>
      </w:r>
      <w:r>
        <w:rPr>
          <w:rFonts w:cs="CG Times;Times New Roman" w:ascii="CG Times;Times New Roman" w:hAnsi="CG Times;Times New Roman"/>
          <w:spacing w:val="-2"/>
          <w:sz w:val="18"/>
        </w:rPr>
        <w:t xml:space="preserve">.  It is understood that Contractor may have access, as determined by Company in its sole discretion, to confidential materials and information ("Confidential Information")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34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CG Times;Times New Roman" w:ascii="CG Times;Times New Roman" w:hAnsi="CG Times;Times New Roman"/>
          <w:sz w:val="18"/>
        </w:rPr>
        <w:t xml:space="preserve">35. </w:t>
        <w:tab/>
      </w:r>
      <w:r>
        <w:rPr>
          <w:rFonts w:cs="CG Times;Times New Roman" w:ascii="CG Times;Times New Roman" w:hAnsi="CG Times;Times New Roman"/>
          <w:b/>
          <w:sz w:val="18"/>
          <w:u w:val="single"/>
        </w:rPr>
        <w:t>Dispute Resolution</w:t>
      </w:r>
      <w:r>
        <w:fldChar w:fldCharType="begin"/>
      </w:r>
      <w:r>
        <w:rPr/>
        <w:instrText xml:space="preserve"> XE "27.</w:instrText>
        <w:tab/>
        <w:instrText xml:space="preserve">Dispute Resolution" \f "User-Defined Index" </w:instrText>
      </w:r>
      <w:r>
        <w:rPr/>
        <w:fldChar w:fldCharType="separate"/>
      </w:r>
      <w:r>
        <w:rPr/>
      </w:r>
      <w:r>
        <w:rPr/>
        <w:fldChar w:fldCharType="end"/>
      </w:r>
      <w:r>
        <w:rPr>
          <w:rFonts w:cs="CG Times;Times New Roman" w:ascii="CG Times;Times New Roman" w:hAnsi="CG Times;Times New Roman"/>
          <w:b/>
          <w:sz w:val="18"/>
          <w:u w:val="single"/>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CG Times;Times New Roman" w:hAnsi="CG Times;Times New Roman" w:cs="CG Times;Times New Roman"/>
          <w:b/>
          <w:sz w:val="18"/>
          <w:u w:val="single"/>
        </w:rPr>
      </w:pPr>
      <w:r>
        <w:rPr>
          <w:rFonts w:cs="CG Times;Times New Roman" w:ascii="CG Times;Times New Roman" w:hAnsi="CG Times;Times New Roman"/>
          <w:b/>
          <w:sz w:val="18"/>
          <w:u w:val="single"/>
        </w:rPr>
      </w:r>
    </w:p>
    <w:p>
      <w:pPr>
        <w:pStyle w:val="Normal"/>
        <w:tabs>
          <w:tab w:val="clear" w:pos="720"/>
          <w:tab w:val="left" w:pos="-720" w:leader="none"/>
        </w:tabs>
        <w:suppressAutoHyphens w:val="true"/>
        <w:ind w:start="540" w:end="0"/>
        <w:jc w:val="both"/>
        <w:rPr/>
      </w:pPr>
      <w:r>
        <w:rPr>
          <w:rFonts w:cs="CG Times;Times New Roman" w:ascii="CG Times;Times New Roman" w:hAnsi="CG Times;Times New Roman"/>
          <w:sz w:val="18"/>
        </w:rPr>
        <w:t>(a)</w:t>
      </w:r>
      <w:r>
        <w:rPr>
          <w:rFonts w:cs="CG Times;Times New Roman" w:ascii="CG Times;Times New Roman" w:hAnsi="CG Times;Times New Roman"/>
          <w:b/>
          <w:sz w:val="18"/>
        </w:rPr>
        <w:t xml:space="preserve">   Negotiation of Disputes and Disagreements.</w:t>
      </w:r>
      <w:r>
        <w:rPr>
          <w:rFonts w:cs="CG Times;Times New Roman" w:ascii="CG Times;Times New Roman" w:hAnsi="CG Times;Times New Roman"/>
          <w:sz w:val="18"/>
        </w:rPr>
        <w:t xml:space="preserve">   In the event of any dispute or disagreement arising out of or relating to the implementation or performance of this Agreement, which dispute the parties hereto have been unable to settle or agree upon within a period of ten (10) days after the dispute or disagreement arises, each party shall nominate an officer to meet at an agreed time and place not later than ten (10)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Paragraph 40(b).</w:t>
      </w:r>
    </w:p>
    <w:p>
      <w:pPr>
        <w:pStyle w:val="Normal"/>
        <w:tabs>
          <w:tab w:val="clear" w:pos="720"/>
          <w:tab w:val="left" w:pos="-720" w:leader="none"/>
        </w:tabs>
        <w:suppressAutoHyphens w:val="true"/>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720" w:leader="none"/>
          <w:tab w:val="left" w:pos="540" w:leader="none"/>
        </w:tabs>
        <w:suppressAutoHyphens w:val="true"/>
        <w:ind w:hanging="540" w:start="540" w:end="0"/>
        <w:jc w:val="both"/>
        <w:rPr/>
      </w:pPr>
      <w:r>
        <w:rPr>
          <w:rFonts w:cs="CG Times;Times New Roman" w:ascii="CG Times;Times New Roman" w:hAnsi="CG Times;Times New Roman"/>
          <w:sz w:val="18"/>
        </w:rPr>
        <w:tab/>
        <w:t>(b)</w:t>
        <w:tab/>
      </w:r>
      <w:r>
        <w:rPr>
          <w:rFonts w:cs="CG Times;Times New Roman" w:ascii="CG Times;Times New Roman" w:hAnsi="CG Times;Times New Roman"/>
          <w:b/>
          <w:sz w:val="18"/>
        </w:rPr>
        <w:t>Arbitration Resolution.</w:t>
      </w:r>
      <w:r>
        <w:rPr>
          <w:rFonts w:cs="CG Times;Times New Roman" w:ascii="CG Times;Times New Roman" w:hAnsi="CG Times;Times New Roman"/>
          <w:sz w:val="18"/>
        </w:rPr>
        <w:t xml:space="preserve">  Excepting Company’s right to terminate this Agreement pursuant to Paragraph 13, 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w:t>
        <w:noBreakHyphen/>
        <w:t xml:space="preserve">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natural gas and/or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Wyoming;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Wyoming Law.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Arbitration proceedings shall be conducted in English.  </w:t>
      </w:r>
    </w:p>
    <w:p>
      <w:pPr>
        <w:pStyle w:val="Normal"/>
        <w:tabs>
          <w:tab w:val="clear" w:pos="720"/>
          <w:tab w:val="left" w:pos="-720" w:leader="none"/>
        </w:tabs>
        <w:suppressAutoHyphens w:val="true"/>
        <w:ind w:start="720"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720" w:leader="none"/>
          <w:tab w:val="left" w:pos="810" w:leader="none"/>
        </w:tabs>
        <w:suppressAutoHyphens w:val="true"/>
        <w:ind w:start="540" w:end="0"/>
        <w:jc w:val="both"/>
        <w:rPr/>
      </w:pPr>
      <w:r>
        <w:rPr>
          <w:rFonts w:cs="CG Times;Times New Roman" w:ascii="CG Times;Times New Roman" w:hAnsi="CG Times;Times New Roman"/>
          <w:sz w:val="18"/>
        </w:rPr>
        <w:t>(c)</w:t>
        <w:tab/>
      </w:r>
      <w:r>
        <w:rPr>
          <w:rFonts w:cs="CG Times;Times New Roman" w:ascii="CG Times;Times New Roman" w:hAnsi="CG Times;Times New Roman"/>
          <w:b/>
          <w:sz w:val="18"/>
        </w:rPr>
        <w:t>Continuation of Work.</w:t>
      </w:r>
      <w:r>
        <w:rPr>
          <w:rFonts w:cs="CG Times;Times New Roman" w:ascii="CG Times;Times New Roman" w:hAnsi="CG Times;Times New Roman"/>
          <w:sz w:val="18"/>
        </w:rPr>
        <w:t xml:space="preserve">   Pending final resolution of any dispute, whether or not submitted to arbitration hereunder, Company and Contractor shall continue to fulfill their respective obligations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36.</w:t>
        <w:tab/>
      </w:r>
      <w:r>
        <w:rPr>
          <w:rFonts w:cs="CG Times;Times New Roman" w:ascii="CG Times;Times New Roman" w:hAnsi="CG Times;Times New Roman"/>
          <w:b/>
          <w:spacing w:val="-2"/>
          <w:sz w:val="18"/>
          <w:u w:val="single"/>
        </w:rPr>
        <w:t>Governing Law</w:t>
      </w:r>
      <w:r>
        <w:rPr>
          <w:rFonts w:cs="CG Times;Times New Roman" w:ascii="CG Times;Times New Roman" w:hAnsi="CG Times;Times New Roman"/>
          <w:spacing w:val="-2"/>
          <w:sz w:val="18"/>
        </w:rPr>
        <w:t>.  Unless otherwise specified in a particular Work Offer, this Agreement and the rights and duties of the parties arising out of this Agreement shall be governed by and construed in accordance with the laws of the State of Wyoming,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37.</w:t>
        <w:tab/>
      </w:r>
      <w:r>
        <w:rPr>
          <w:rFonts w:cs="CG Times;Times New Roman" w:ascii="CG Times;Times New Roman" w:hAnsi="CG Times;Times New Roman"/>
          <w:b/>
          <w:spacing w:val="-2"/>
          <w:sz w:val="18"/>
          <w:u w:val="single"/>
        </w:rPr>
        <w:t>Controlling Provisions in Case of Conflict</w:t>
      </w:r>
      <w:r>
        <w:rPr>
          <w:rFonts w:cs="CG Times;Times New Roman" w:ascii="CG Times;Times New Roman" w:hAnsi="CG Times;Times New Roman"/>
          <w:spacing w:val="-2"/>
          <w:sz w:val="18"/>
        </w:rPr>
        <w:t>.  Should any conflict exist or seem to exist between any of the parts or Exhibits of the Agreement, the provisions of Part II, General Terms and Conditions, of this Agreement shall control and be decisive of the issue.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38.</w:t>
        <w:tab/>
      </w:r>
      <w:r>
        <w:rPr>
          <w:rFonts w:cs="CG Times;Times New Roman" w:ascii="CG Times;Times New Roman" w:hAnsi="CG Times;Times New Roman"/>
          <w:b/>
          <w:spacing w:val="-2"/>
          <w:sz w:val="18"/>
          <w:u w:val="single"/>
        </w:rPr>
        <w:t>Assignment and Subcontracting</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Company may assign this Agreement, in whole or in part, to an affiliate, a member, or member's affiliate without the Consent of the Contractor.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36 shall be void.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Any assignee or subcontractor shall be subject to the confidentiality obligations of this Agreement and it shall be a condition to the granting of any assignment or subcontract that such subcontractor shall execute a confidentiality agreement in form acceptable to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Proprietary Rights</w:t>
      </w:r>
      <w:r>
        <w:rPr>
          <w:rFonts w:cs="CG Times;Times New Roman" w:ascii="CG Times;Times New Roman" w:hAnsi="CG Times;Times New Roman"/>
          <w:spacing w:val="-2"/>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40.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Contractual Rights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41.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w:t>
      </w:r>
      <w:r>
        <w:rPr>
          <w:rFonts w:cs="CG Times;Times New Roman" w:ascii="CG Times;Times New Roman" w:hAnsi="CG Times;Times New Roman"/>
          <w:spacing w:val="-2"/>
          <w:sz w:val="18"/>
        </w:rPr>
        <w:t>.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6, 7, 10, 11, 14, 19, 20, 21, 34, 37, 39, and 40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  IN NO EVENT SHALL COMPANY OR ANY AFFILIATE BE LIABLE TO CONTRACTOR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NOR ARISING FROM COMPANY’S OR AFFILIATES’ SOLE, JOINT, OR CONCURRENT NEGLIGENCE.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 EXPRESSLY DISCLAIMS WARRANTY AS TO ANY DOCUMENTATION PROVIDED BY COMPANY IN CONNECTION WITH THIS AGREEMENT, INCLUDING BUT NOT LIMITED TO, DRAWINGS, PLANS AND SPECIFICATIONS.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footerReference w:type="even" r:id="rId5"/>
          <w:footerReference w:type="default" r:id="rId6"/>
          <w:footerReference w:type="first" r:id="rId7"/>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42.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Services for Affiliates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The services to be performed by Contractor under this Agreement shall be performed, in certain cases, for one or more of Company's Affiliates.  In the event an Affiliate requires Contractor's services hereunder, a Work Offer for such service shall be issued in the Affiliate's name and executed by the Affiliate and Contractor.  Such Work Offer shall be in the form shown on Exhibit "F-1," attached hereto and made a part hereof for all purposes.  Upon execution of said Work Offer, Contractor shall perform such Work for Affiliate in accordance with the Work Offer and the terms and conditions of this Agreement.  By execution of the Work Offer, the Affiliate shall be entitled to all rights and privileges, and liable for all commitments and responsibilities held by Company under this Agreement, as same applies to said Work Offer.  Upon execution of said Work Offer, Contractor's agreement to indemnify Company pursuant to this Agreement, shall extend to both Company and Affiliate for purposes of said Work Offer.</w:t>
      </w:r>
    </w:p>
    <w:p>
      <w:pPr>
        <w:pStyle w:val="Normal"/>
        <w:suppressAutoHyphens w:val="true"/>
        <w:jc w:val="center"/>
        <w:rPr>
          <w:rFonts w:ascii="Arial" w:hAnsi="Arial" w:cs="Arial"/>
          <w:b/>
        </w:rPr>
      </w:pPr>
      <w:r>
        <w:rPr>
          <w:rFonts w:cs="Arial" w:ascii="Arial" w:hAnsi="Arial"/>
          <w:b/>
        </w:rPr>
        <w:t>EXHIBIT A</w:t>
      </w:r>
    </w:p>
    <w:p>
      <w:pPr>
        <w:sectPr>
          <w:footerReference w:type="even" r:id="rId8"/>
          <w:footerReference w:type="default" r:id="rId9"/>
          <w:footerReference w:type="first" r:id="rId10"/>
          <w:type w:val="nextPage"/>
          <w:pgSz w:w="12240" w:h="15840"/>
          <w:pgMar w:left="1440" w:right="1440" w:gutter="0" w:header="0" w:top="960" w:footer="720" w:bottom="776"/>
          <w:pgNumType w:start="1" w:fmt="decimal"/>
          <w:formProt w:val="false"/>
          <w:titlePg/>
          <w:textDirection w:val="lrTb"/>
          <w:docGrid w:type="default" w:linePitch="360" w:charSpace="0"/>
        </w:sectPr>
        <w:pStyle w:val="Heading3"/>
        <w:ind w:hanging="0" w:start="0"/>
        <w:rPr/>
      </w:pPr>
      <w:r>
        <w:rPr/>
        <w:t>SCOPE OF WORK</w:t>
      </w:r>
    </w:p>
    <w:p>
      <w:pPr>
        <w:pStyle w:val="Heading3"/>
        <w:ind w:hanging="0" w:start="0"/>
        <w:rPr/>
      </w:pPr>
      <w:r>
        <w:rPr/>
        <w:t>EXHIBIT B</w:t>
      </w:r>
    </w:p>
    <w:p>
      <w:pPr>
        <w:pStyle w:val="Heading3"/>
        <w:ind w:hanging="0" w:start="0"/>
        <w:rPr/>
      </w:pPr>
      <w:r>
        <w:rPr/>
        <w:t>PLANS &amp; SPECIFICATIONS</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PLANS</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BlockText"/>
        <w:rPr>
          <w:b w:val="false"/>
        </w:rPr>
      </w:pPr>
      <w:r>
        <w:rPr>
          <w:b w:val="false"/>
        </w:rPr>
        <w:t>If not attached hereto, plans (drawings) applicable for the Work will be supplied to Contractor by Company’s Representative and are incorporated herein by this reference.</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SPECIFICATIONS</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sectPr>
          <w:footerReference w:type="even" r:id="rId11"/>
          <w:footerReference w:type="default" r:id="rId12"/>
          <w:footerReference w:type="first" r:id="rId13"/>
          <w:type w:val="nextPage"/>
          <w:pgSz w:w="12240" w:h="15840"/>
          <w:pgMar w:left="1440" w:right="1440" w:gutter="0" w:header="0" w:top="960" w:footer="720" w:bottom="776"/>
          <w:pgNumType w:start="1" w:fmt="decimal"/>
          <w:formProt w:val="false"/>
          <w:titlePg/>
          <w:textDirection w:val="lrTb"/>
          <w:docGrid w:type="default" w:linePitch="360" w:charSpace="0"/>
        </w:sectPr>
        <w:pStyle w:val="Normal"/>
        <w:jc w:val="center"/>
        <w:rPr>
          <w:rFonts w:ascii="Arial" w:hAnsi="Arial" w:cs="Arial"/>
          <w:sz w:val="22"/>
        </w:rPr>
      </w:pPr>
      <w:r>
        <w:rPr>
          <w:rFonts w:cs="Arial" w:ascii="Arial" w:hAnsi="Arial"/>
          <w:sz w:val="22"/>
        </w:rPr>
        <w:t>See the following list and attached documents.</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u w:val="single"/>
        </w:rPr>
      </w:pPr>
      <w:r>
        <w:rPr/>
        <w:t>EXHIBIT C</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pPr>
      <w:r>
        <w:rPr/>
        <w:t>MATERIALS TO BE FURNISHED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jc w:val="center"/>
        <w:rPr>
          <w:rFonts w:ascii="Arial" w:hAnsi="Arial" w:cs="Arial"/>
          <w:sz w:val="22"/>
        </w:rPr>
      </w:pPr>
      <w:r>
        <w:rPr>
          <w:rFonts w:cs="Arial" w:ascii="Arial" w:hAnsi="Arial"/>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jc w:val="center"/>
        <w:rPr>
          <w:rFonts w:ascii="Arial" w:hAnsi="Arial" w:cs="Arial"/>
          <w:sz w:val="22"/>
        </w:rPr>
      </w:pPr>
      <w:r>
        <w:rPr>
          <w:rFonts w:cs="Arial" w:ascii="Arial" w:hAnsi="Arial"/>
          <w:sz w:val="22"/>
        </w:rPr>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Company and Contractor will each provide those materials as specified in Exhibit A (Scope of Work) in this Agreement or as specified in any applicable Work Offer.</w:t>
      </w:r>
    </w:p>
    <w:p>
      <w:pPr>
        <w:sectPr>
          <w:footerReference w:type="even" r:id="rId14"/>
          <w:footerReference w:type="default" r:id="rId15"/>
          <w:footerReference w:type="first" r:id="rId16"/>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r>
    </w:p>
    <w:p>
      <w:pPr>
        <w:pStyle w:val="Normal"/>
        <w:suppressAutoHyphens w:val="true"/>
        <w:jc w:val="center"/>
        <w:rPr>
          <w:rFonts w:ascii="Arial" w:hAnsi="Arial" w:cs="Arial"/>
          <w:b/>
          <w:u w:val="single"/>
        </w:rPr>
      </w:pPr>
      <w:r>
        <w:rPr>
          <w:rFonts w:cs="Arial" w:ascii="Arial" w:hAnsi="Arial"/>
          <w:b/>
        </w:rPr>
        <w:t>EXHIBIT D</w:t>
      </w:r>
    </w:p>
    <w:p>
      <w:pPr>
        <w:pStyle w:val="Heading3"/>
        <w:ind w:hanging="0" w:start="0"/>
        <w:rPr/>
      </w:pPr>
      <w:r>
        <w:rPr/>
        <w:t>EQUIPMENT RENTALS AND EQUIPMENT RATE SCHEDULE</w:t>
      </w:r>
    </w:p>
    <w:p>
      <w:pPr>
        <w:pStyle w:val="Normal"/>
        <w:tabs>
          <w:tab w:val="clear" w:pos="720"/>
          <w:tab w:val="left" w:pos="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With respect to Extra Work - Changes as Noted in Section 11 of Part II of the Agreement wherein the Contract Price shall be adjusted on a Force Account Work basis,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r>
    </w:p>
    <w:p>
      <w:pPr>
        <w:sectPr>
          <w:footerReference w:type="even" r:id="rId17"/>
          <w:footerReference w:type="default" r:id="rId18"/>
          <w:footerReference w:type="first" r:id="rId19"/>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Heading3"/>
        <w:tabs>
          <w:tab w:val="clear" w:pos="720"/>
          <w:tab w:val="left" w:pos="0" w:leader="none"/>
        </w:tabs>
        <w:ind w:hanging="0" w:start="0"/>
        <w:rPr>
          <w:spacing w:val="-2"/>
        </w:rPr>
      </w:pPr>
      <w:r>
        <w:rPr>
          <w:spacing w:val="-2"/>
        </w:rPr>
        <w:t>EXHIBIT D</w:t>
      </w:r>
    </w:p>
    <w:p>
      <w:pPr>
        <w:pStyle w:val="Normal"/>
        <w:tabs>
          <w:tab w:val="clear" w:pos="720"/>
          <w:tab w:val="left" w:pos="0" w:leader="none"/>
        </w:tabs>
        <w:suppressAutoHyphens w:val="true"/>
        <w:jc w:val="center"/>
        <w:rPr>
          <w:rFonts w:ascii="Arial" w:hAnsi="Arial" w:cs="Arial"/>
          <w:b/>
          <w:spacing w:val="-2"/>
        </w:rPr>
      </w:pPr>
      <w:r>
        <w:rPr>
          <w:rFonts w:cs="Arial" w:ascii="Arial" w:hAnsi="Arial"/>
          <w:b/>
          <w:spacing w:val="-2"/>
        </w:rPr>
        <w:t>EQUIPMENT RATE SCHEDULE</w:t>
      </w:r>
    </w:p>
    <w:p>
      <w:pPr>
        <w:pStyle w:val="Normal"/>
        <w:tabs>
          <w:tab w:val="clear" w:pos="720"/>
          <w:tab w:val="left" w:pos="0" w:leader="none"/>
        </w:tabs>
        <w:suppressAutoHyphens w:val="true"/>
        <w:jc w:val="center"/>
        <w:rPr>
          <w:rFonts w:ascii="Arial" w:hAnsi="Arial" w:cs="Arial"/>
          <w:b/>
          <w:spacing w:val="-2"/>
          <w:sz w:val="22"/>
        </w:rPr>
      </w:pPr>
      <w:r>
        <w:rPr>
          <w:rFonts w:cs="Arial" w:ascii="Arial" w:hAnsi="Arial"/>
          <w:b/>
          <w:spacing w:val="-2"/>
          <w:sz w:val="22"/>
        </w:rPr>
      </w:r>
    </w:p>
    <w:p>
      <w:pPr>
        <w:pStyle w:val="Normal"/>
        <w:tabs>
          <w:tab w:val="clear" w:pos="720"/>
          <w:tab w:val="left" w:pos="0" w:leader="none"/>
        </w:tabs>
        <w:suppressAutoHyphens w:val="true"/>
        <w:jc w:val="center"/>
        <w:rPr>
          <w:rFonts w:ascii="Arial" w:hAnsi="Arial" w:cs="Arial"/>
          <w:spacing w:val="-2"/>
          <w:sz w:val="22"/>
        </w:rPr>
      </w:pPr>
      <w:r>
        <w:rPr>
          <w:rFonts w:cs="Arial" w:ascii="Arial" w:hAnsi="Arial"/>
          <w:spacing w:val="-2"/>
          <w:sz w:val="22"/>
        </w:rPr>
      </w:r>
    </w:p>
    <w:p>
      <w:pPr>
        <w:pStyle w:val="Normal"/>
        <w:tabs>
          <w:tab w:val="clear" w:pos="720"/>
          <w:tab w:val="left" w:pos="0" w:leader="none"/>
        </w:tabs>
        <w:suppressAutoHyphens w:val="true"/>
        <w:jc w:val="center"/>
        <w:rPr>
          <w:rFonts w:ascii="Arial" w:hAnsi="Arial" w:cs="Arial"/>
          <w:spacing w:val="-2"/>
          <w:sz w:val="22"/>
        </w:rPr>
      </w:pPr>
      <w:r>
        <w:rPr>
          <w:rFonts w:cs="Arial" w:ascii="Arial" w:hAnsi="Arial"/>
          <w:spacing w:val="-2"/>
          <w:sz w:val="22"/>
        </w:rPr>
        <w:t>(To be furnished by Contractor)</w:t>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ab/>
        <w:tab/>
        <w:tab/>
        <w:tab/>
        <w:tab/>
        <w:tab/>
        <w:t>Operating</w:t>
        <w:tab/>
        <w:tab/>
        <w:t>Non-Operating</w:t>
      </w:r>
    </w:p>
    <w:p>
      <w:pPr>
        <w:sectPr>
          <w:footerReference w:type="even" r:id="rId20"/>
          <w:footerReference w:type="default" r:id="rId21"/>
          <w:footerReference w:type="first" r:id="rId22"/>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s>
        <w:suppressAutoHyphens w:val="true"/>
        <w:jc w:val="both"/>
        <w:rPr>
          <w:rFonts w:ascii="Arial" w:hAnsi="Arial" w:cs="Arial"/>
          <w:spacing w:val="-2"/>
          <w:sz w:val="22"/>
        </w:rPr>
      </w:pPr>
      <w:r>
        <w:rPr>
          <w:rFonts w:eastAsia="Arial" w:cs="Arial" w:ascii="Arial" w:hAnsi="Arial"/>
          <w:spacing w:val="-2"/>
          <w:sz w:val="22"/>
        </w:rPr>
        <w:t xml:space="preserve">      </w:t>
      </w:r>
      <w:r>
        <w:rPr>
          <w:rFonts w:cs="Arial" w:ascii="Arial" w:hAnsi="Arial"/>
          <w:spacing w:val="-2"/>
          <w:sz w:val="22"/>
        </w:rPr>
        <w:t xml:space="preserve">Description of Equipment            </w:t>
        <w:tab/>
        <w:tab/>
        <w:t>Hourly Rate</w:t>
        <w:tab/>
        <w:tab/>
        <w:t xml:space="preserve">Hourly Rate  </w:t>
      </w:r>
    </w:p>
    <w:p>
      <w:pPr>
        <w:pStyle w:val="Normal"/>
        <w:suppressAutoHyphens w:val="true"/>
        <w:jc w:val="center"/>
        <w:rPr>
          <w:rFonts w:ascii="Arial" w:hAnsi="Arial" w:cs="Arial"/>
          <w:b/>
        </w:rPr>
      </w:pPr>
      <w:r>
        <w:rPr>
          <w:rFonts w:cs="Arial" w:ascii="Arial" w:hAnsi="Arial"/>
          <w:b/>
        </w:rPr>
        <w:t>EXHIBIT “D”</w:t>
      </w:r>
    </w:p>
    <w:p>
      <w:pPr>
        <w:pStyle w:val="Normal"/>
        <w:suppressAutoHyphens w:val="true"/>
        <w:jc w:val="center"/>
        <w:rPr>
          <w:rFonts w:ascii="Arial" w:hAnsi="Arial" w:cs="Arial"/>
          <w:b/>
        </w:rPr>
      </w:pPr>
      <w:r>
        <w:rPr>
          <w:rFonts w:cs="Arial" w:ascii="Arial" w:hAnsi="Arial"/>
          <w:b/>
        </w:rPr>
        <w:t>LABOR RATES</w:t>
      </w:r>
    </w:p>
    <w:p>
      <w:pPr>
        <w:pStyle w:val="Normal"/>
        <w:tabs>
          <w:tab w:val="clear" w:pos="720"/>
          <w:tab w:val="left" w:pos="0" w:leader="none"/>
        </w:tabs>
        <w:suppressAutoHyphens w:val="true"/>
        <w:rPr>
          <w:rFonts w:ascii="Arial" w:hAnsi="Arial" w:cs="Arial"/>
          <w:b/>
          <w:sz w:val="22"/>
        </w:rPr>
      </w:pPr>
      <w:r>
        <w:rPr>
          <w:rFonts w:cs="Arial" w:ascii="Arial" w:hAnsi="Arial"/>
          <w:b/>
          <w:sz w:val="22"/>
        </w:rPr>
      </w:r>
    </w:p>
    <w:p>
      <w:pPr>
        <w:pStyle w:val="Normal"/>
        <w:tabs>
          <w:tab w:val="clear" w:pos="720"/>
          <w:tab w:val="left" w:pos="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With respect to Extra Work - Changes as noted in Section 11 of Part II of the Agreement wherein the Contract Price shall be adjusted on an Force Account Work basis,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Such rates cover and include all charges for the use of all labor, including all applicable taxes, benefits, insurance, supervision, overhead and profit and all other costs incident to the use of such labor furnished by the Contractor.</w:t>
      </w:r>
    </w:p>
    <w:p>
      <w:pPr>
        <w:sectPr>
          <w:footerReference w:type="even" r:id="rId23"/>
          <w:footerReference w:type="default" r:id="rId24"/>
          <w:footerReference w:type="first" r:id="rId25"/>
          <w:type w:val="nextPage"/>
          <w:pgSz w:w="12240" w:h="15840"/>
          <w:pgMar w:left="1440" w:right="1440" w:gutter="0" w:header="0" w:top="960" w:footer="720" w:bottom="776"/>
          <w:pgNumType w:start="1" w:fmt="decimal"/>
          <w:formProt w:val="false"/>
          <w:titlePg/>
          <w:textDirection w:val="lrTb"/>
          <w:docGrid w:type="default" w:linePitch="360" w:charSpace="0"/>
        </w:sectPr>
      </w:pPr>
    </w:p>
    <w:p>
      <w:pPr>
        <w:pStyle w:val="Heading3"/>
        <w:ind w:hanging="0" w:start="0"/>
        <w:rPr/>
      </w:pPr>
      <w:r>
        <w:rPr/>
        <w:t>EXHIBIT D</w:t>
      </w:r>
    </w:p>
    <w:p>
      <w:pPr>
        <w:pStyle w:val="Normal"/>
        <w:suppressAutoHyphens w:val="true"/>
        <w:jc w:val="center"/>
        <w:rPr>
          <w:rFonts w:ascii="Arial" w:hAnsi="Arial" w:cs="Arial"/>
          <w:b/>
        </w:rPr>
      </w:pPr>
      <w:r>
        <w:rPr>
          <w:rFonts w:cs="Arial" w:ascii="Arial" w:hAnsi="Arial"/>
          <w:b/>
        </w:rPr>
        <w:t>LABOR RATE SCHEDULE</w:t>
      </w:r>
    </w:p>
    <w:p>
      <w:pPr>
        <w:pStyle w:val="Normal"/>
        <w:suppressAutoHyphens w:val="true"/>
        <w:jc w:val="center"/>
        <w:rPr>
          <w:rFonts w:ascii="Arial" w:hAnsi="Arial" w:cs="Arial"/>
          <w:b/>
          <w:sz w:val="22"/>
        </w:rPr>
      </w:pPr>
      <w:r>
        <w:rPr>
          <w:rFonts w:cs="Arial" w:ascii="Arial" w:hAnsi="Arial"/>
          <w:b/>
          <w:sz w:val="22"/>
        </w:rPr>
      </w:r>
    </w:p>
    <w:p>
      <w:pPr>
        <w:pStyle w:val="Normal"/>
        <w:suppressAutoHyphens w:val="true"/>
        <w:jc w:val="center"/>
        <w:rPr>
          <w:rFonts w:ascii="Arial" w:hAnsi="Arial" w:cs="Arial"/>
          <w:sz w:val="22"/>
        </w:rPr>
      </w:pPr>
      <w:r>
        <w:rPr>
          <w:rFonts w:cs="Arial" w:ascii="Arial" w:hAnsi="Arial"/>
          <w:sz w:val="22"/>
        </w:rPr>
      </w:r>
    </w:p>
    <w:p>
      <w:pPr>
        <w:pStyle w:val="Normal"/>
        <w:suppressAutoHyphens w:val="true"/>
        <w:jc w:val="center"/>
        <w:rPr>
          <w:rFonts w:ascii="Arial" w:hAnsi="Arial" w:cs="Arial"/>
          <w:sz w:val="22"/>
        </w:rPr>
      </w:pPr>
      <w:r>
        <w:rPr>
          <w:rFonts w:cs="Arial" w:ascii="Arial" w:hAnsi="Arial"/>
          <w:sz w:val="22"/>
        </w:rPr>
        <w:t>(To be furnished by Contractor)</w:t>
      </w:r>
    </w:p>
    <w:p>
      <w:pPr>
        <w:pStyle w:val="Normal"/>
        <w:suppressAutoHyphens w:val="true"/>
        <w:jc w:val="center"/>
        <w:rPr>
          <w:rFonts w:ascii="Arial" w:hAnsi="Arial" w:cs="Arial"/>
          <w:sz w:val="22"/>
        </w:rPr>
      </w:pPr>
      <w:r>
        <w:rPr>
          <w:rFonts w:cs="Arial" w:ascii="Arial" w:hAnsi="Arial"/>
          <w:sz w:val="22"/>
        </w:rPr>
      </w:r>
    </w:p>
    <w:p>
      <w:pPr>
        <w:pStyle w:val="Normal"/>
        <w:tabs>
          <w:tab w:val="clear" w:pos="720"/>
          <w:tab w:val="left" w:pos="0" w:leader="none"/>
        </w:tabs>
        <w:suppressAutoHyphens w:val="true"/>
        <w:rPr/>
      </w:pPr>
      <w:r>
        <w:rPr>
          <w:rFonts w:eastAsia="Arial" w:cs="Arial" w:ascii="Arial" w:hAnsi="Arial"/>
          <w:sz w:val="22"/>
        </w:rPr>
        <w:t xml:space="preserve">       </w:t>
      </w:r>
      <w:r>
        <w:rPr>
          <w:rFonts w:eastAsia="Arial" w:cs="Arial" w:ascii="Arial" w:hAnsi="Arial"/>
          <w:sz w:val="22"/>
          <w:u w:val="single"/>
        </w:rPr>
        <w:t xml:space="preserve">       </w:t>
      </w:r>
      <w:r>
        <w:rPr>
          <w:rFonts w:cs="Arial" w:ascii="Arial" w:hAnsi="Arial"/>
          <w:sz w:val="22"/>
          <w:u w:val="single"/>
        </w:rPr>
        <w:t xml:space="preserve">Classification           </w:t>
      </w:r>
      <w:r>
        <w:rPr>
          <w:rFonts w:cs="Arial" w:ascii="Arial" w:hAnsi="Arial"/>
          <w:sz w:val="22"/>
        </w:rPr>
        <w:t xml:space="preserve"> </w:t>
        <w:tab/>
        <w:tab/>
        <w:t xml:space="preserve"> </w:t>
      </w:r>
      <w:r>
        <w:rPr>
          <w:rFonts w:cs="Arial" w:ascii="Arial" w:hAnsi="Arial"/>
          <w:sz w:val="22"/>
          <w:u w:val="single"/>
        </w:rPr>
        <w:t xml:space="preserve">  Hourly Rate </w:t>
      </w:r>
      <w:r>
        <w:rPr>
          <w:rFonts w:cs="Arial" w:ascii="Arial" w:hAnsi="Arial"/>
          <w:sz w:val="22"/>
        </w:rPr>
        <w:t xml:space="preserve">    </w:t>
      </w:r>
    </w:p>
    <w:p>
      <w:pPr>
        <w:sectPr>
          <w:type w:val="continuous"/>
          <w:pgSz w:w="12240" w:h="15840"/>
          <w:pgMar w:left="720" w:right="720" w:gutter="0" w:header="0" w:top="960" w:footer="720" w:bottom="776"/>
          <w:formProt w:val="false"/>
          <w:titlePg/>
          <w:textDirection w:val="lrTb"/>
          <w:docGrid w:type="default" w:linePitch="360" w:charSpace="0"/>
        </w:sectPr>
      </w:pPr>
    </w:p>
    <w:p>
      <w:pPr>
        <w:pStyle w:val="Normal"/>
        <w:suppressAutoHyphens w:val="true"/>
        <w:jc w:val="center"/>
        <w:rPr>
          <w:rFonts w:ascii="Arial" w:hAnsi="Arial" w:cs="Arial"/>
          <w:b/>
        </w:rPr>
      </w:pPr>
      <w:r>
        <w:rPr>
          <w:rFonts w:cs="Arial" w:ascii="Arial" w:hAnsi="Arial"/>
          <w:b/>
        </w:rPr>
        <w:t>EXHIBIT E</w:t>
      </w:r>
    </w:p>
    <w:p>
      <w:pPr>
        <w:pStyle w:val="Normal"/>
        <w:suppressAutoHyphens w:val="true"/>
        <w:jc w:val="center"/>
        <w:rPr>
          <w:rFonts w:ascii="Arial" w:hAnsi="Arial" w:cs="Arial"/>
          <w:b/>
        </w:rPr>
      </w:pPr>
      <w:r>
        <w:rPr>
          <w:rFonts w:cs="Arial" w:ascii="Arial" w:hAnsi="Arial"/>
          <w:b/>
        </w:rPr>
        <w:t>MINIMUM INSURANCE REQUIREMENTS</w:t>
      </w:r>
    </w:p>
    <w:p>
      <w:pPr>
        <w:pStyle w:val="Normal"/>
        <w:tabs>
          <w:tab w:val="clear" w:pos="720"/>
          <w:tab w:val="left" w:pos="0" w:leader="none"/>
        </w:tabs>
        <w:suppressAutoHyphens w:val="true"/>
        <w:jc w:val="both"/>
        <w:rPr>
          <w:rFonts w:ascii="Arial" w:hAnsi="Arial" w:cs="Arial"/>
          <w:b/>
          <w:spacing w:val="-2"/>
          <w:sz w:val="18"/>
        </w:rPr>
      </w:pPr>
      <w:r>
        <w:rPr>
          <w:rFonts w:cs="Arial" w:ascii="Arial" w:hAnsi="Arial"/>
          <w:b/>
          <w:spacing w:val="-2"/>
          <w:sz w:val="18"/>
        </w:rPr>
      </w:r>
    </w:p>
    <w:p>
      <w:pPr>
        <w:pStyle w:val="Heading4"/>
        <w:ind w:hanging="0" w:start="0"/>
        <w:rPr/>
      </w:pPr>
      <w:r>
        <w:rPr/>
        <w:t>Worker Compensation and Employers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BodyText"/>
        <w:rPr>
          <w:sz w:val="18"/>
        </w:rPr>
      </w:pPr>
      <w:r>
        <w:rPr>
          <w:sz w:val="18"/>
        </w:rPr>
        <w:t>Worker's Compensation and Employer’s Liability insurance providing statutory coverage A benefits and Employer’s Liability limits of $1,000,000 bodily injury by accident/$1,000,000 bodily injury by disease each employee/$1,000,000 bodily injury by disease, policy limit, in compliance with the laws of the State where all or any portion of the Work is being performed. In the event, Contractor is not a resident of Wyoming, and the performance of the Work in Wyoming will take longer than 6 months, Contractor shall be required to purchase Workers’ Compensation insurance coverage, with statutory liability limits, directly from the State of Wyoming’s monopolistic state fund.  Coverage cannot be purchased from a private insurance company or agent.  Additionally, because Employer’s Liability insurance is not available in Wyoming, Contractor must purchase a “Stop-Gap” endorsement to its Commercial General Liability policy.  Prior to performing any Work on Company’s property in Wyoming, Contractor shall provide satisfactory written evidence to Company that such Workers’ Compensation and Stop-Gap coverage are in place.</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General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hazards to property of others; Contractual Liability (particularly the applicable provisions of the "General Indemnity" section of this Agreement);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Automobile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 xml:space="preserve">$1,000,000 Each Person (Minimum) </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Excess Umbrella Liability Coverage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$10,000,000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r>
        <w:br w:type="page"/>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20"/>
          <w:u w:val="single"/>
        </w:rPr>
      </w:pPr>
      <w:r>
        <w:rPr>
          <w:rFonts w:cs="Arial" w:ascii="Arial" w:hAnsi="Arial"/>
          <w:b/>
          <w:spacing w:val="-2"/>
          <w:sz w:val="20"/>
          <w:u w:val="single"/>
        </w:rPr>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b/>
          <w:spacing w:val="-2"/>
          <w:sz w:val="20"/>
          <w:u w:val="single"/>
        </w:rPr>
        <w:t>Additional Requirements</w:t>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r>
    </w:p>
    <w:p>
      <w:pPr>
        <w:pStyle w:val="BodyText2"/>
        <w:rPr>
          <w:rFonts w:ascii="Arial" w:hAnsi="Arial" w:cs="Arial"/>
          <w:sz w:val="20"/>
          <w:u w:val="none"/>
        </w:rPr>
      </w:pPr>
      <w:r>
        <w:rPr>
          <w:rFonts w:cs="Arial" w:ascii="Arial" w:hAnsi="Arial"/>
          <w:sz w:val="20"/>
          <w:u w:val="none"/>
        </w:rPr>
        <w:t>Contractor shall require any subcontractor at any tier, vendor, supplier, material dealer and others connected with the Work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160"/>
        <w:jc w:val="both"/>
        <w:rPr>
          <w:rFonts w:ascii="Arial" w:hAnsi="Arial" w:cs="Arial"/>
          <w:spacing w:val="-2"/>
          <w:sz w:val="20"/>
          <w:u w:val="none"/>
        </w:rPr>
      </w:pPr>
      <w:r>
        <w:rPr>
          <w:rFonts w:cs="Arial" w:ascii="Arial" w:hAnsi="Arial"/>
          <w:spacing w:val="-2"/>
          <w:sz w:val="20"/>
          <w:u w:val="none"/>
        </w:rPr>
      </w:r>
    </w:p>
    <w:p>
      <w:pPr>
        <w:pStyle w:val="BodyText2"/>
        <w:rPr>
          <w:rFonts w:ascii="Arial" w:hAnsi="Arial" w:cs="Arial"/>
          <w:sz w:val="20"/>
          <w:u w:val="none"/>
        </w:rPr>
      </w:pPr>
      <w:r>
        <w:rPr>
          <w:rFonts w:cs="Arial" w:ascii="Arial" w:hAnsi="Arial"/>
          <w:sz w:val="20"/>
          <w:u w:val="none"/>
        </w:rPr>
        <w:t>Contractor shall submit to Company at the time Contractor executes this Agreement,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tabs>
          <w:tab w:val="clear" w:pos="720"/>
          <w:tab w:val="left" w:pos="-720" w:leader="none"/>
        </w:tabs>
        <w:suppressAutoHyphens w:val="true"/>
        <w:spacing w:lineRule="exact" w:line="160"/>
        <w:jc w:val="both"/>
        <w:rPr>
          <w:rFonts w:ascii="Arial" w:hAnsi="Arial" w:cs="Arial"/>
          <w:spacing w:val="-2"/>
          <w:sz w:val="20"/>
          <w:u w:val="none"/>
        </w:rPr>
      </w:pPr>
      <w:r>
        <w:rPr>
          <w:rFonts w:cs="Arial" w:ascii="Arial" w:hAnsi="Arial"/>
          <w:spacing w:val="-2"/>
          <w:sz w:val="20"/>
          <w:u w:val="none"/>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160"/>
        <w:jc w:val="both"/>
        <w:rPr>
          <w:rFonts w:ascii="Arial" w:hAnsi="Arial" w:cs="Arial"/>
          <w:spacing w:val="-2"/>
          <w:sz w:val="20"/>
        </w:rPr>
      </w:pPr>
      <w:r>
        <w:rPr>
          <w:rFonts w:cs="Arial" w:ascii="Arial" w:hAnsi="Arial"/>
          <w:spacing w:val="-2"/>
          <w:sz w:val="20"/>
        </w:rPr>
      </w:r>
    </w:p>
    <w:p>
      <w:pPr>
        <w:pStyle w:val="BodyText"/>
        <w:rPr/>
      </w:pPr>
      <w:r>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BodyText"/>
        <w:rPr/>
      </w:pPr>
      <w:r>
        <w:rPr/>
      </w:r>
    </w:p>
    <w:p>
      <w:pPr>
        <w:pStyle w:val="BodyText"/>
        <w:rPr>
          <w:color w:val="000000"/>
        </w:rPr>
      </w:pPr>
      <w:r>
        <w:rPr>
          <w:color w:val="000000"/>
        </w:rPr>
        <w:t>All policies of insurance required herein shall be endorsed to provide that the insurance shall be primary and not excess to or contributing with any insurance or self-insurance maintained by the Company.</w:t>
      </w:r>
    </w:p>
    <w:p>
      <w:pPr>
        <w:sectPr>
          <w:headerReference w:type="even" r:id="rId26"/>
          <w:headerReference w:type="default" r:id="rId27"/>
          <w:footerReference w:type="even" r:id="rId28"/>
          <w:footerReference w:type="default" r:id="rId29"/>
          <w:type w:val="nextPage"/>
          <w:pgSz w:w="12240" w:h="15840"/>
          <w:pgMar w:left="720" w:right="720" w:gutter="0" w:header="360" w:top="1008" w:footer="360" w:bottom="1008"/>
          <w:pgNumType w:start="1" w:fmt="decimal"/>
          <w:formProt w:val="false"/>
          <w:textDirection w:val="lrTb"/>
          <w:docGrid w:type="default" w:linePitch="360" w:charSpace="0"/>
        </w:sectPr>
        <w:pStyle w:val="Normal"/>
        <w:rPr>
          <w:rFonts w:ascii="Arial" w:hAnsi="Arial" w:cs="Arial"/>
          <w:sz w:val="20"/>
        </w:rPr>
      </w:pPr>
      <w:r>
        <w:rPr>
          <w:rFonts w:cs="Arial" w:ascii="Arial" w:hAnsi="Arial"/>
          <w:sz w:val="20"/>
        </w:rPr>
      </w:r>
    </w:p>
    <w:p>
      <w:pPr>
        <w:pStyle w:val="Normal"/>
        <w:rPr>
          <w:rFonts w:ascii="Arial" w:hAnsi="Arial" w:cs="Arial"/>
          <w:sz w:val="18"/>
        </w:rPr>
      </w:pPr>
      <w:r>
        <w:rPr>
          <w:rFonts w:cs="Arial" w:ascii="Arial" w:hAnsi="Arial"/>
          <w:sz w:val="18"/>
        </w:rPr>
      </w:r>
    </w:p>
    <w:p>
      <w:pPr>
        <w:pStyle w:val="Normal"/>
        <w:tabs>
          <w:tab w:val="clear" w:pos="720"/>
          <w:tab w:val="center" w:pos="4680" w:leader="none"/>
        </w:tabs>
        <w:suppressAutoHyphens w:val="true"/>
        <w:jc w:val="center"/>
        <w:rPr>
          <w:rFonts w:ascii="Arial" w:hAnsi="Arial" w:cs="Arial"/>
          <w:b/>
          <w:spacing w:val="-2"/>
        </w:rPr>
      </w:pPr>
      <w:r>
        <w:rPr>
          <w:rFonts w:cs="Arial" w:ascii="Arial" w:hAnsi="Arial"/>
          <w:b/>
          <w:spacing w:val="-2"/>
        </w:rPr>
        <w:t>EXHIBIT F - WORK OFFER</w:t>
      </w:r>
    </w:p>
    <w:p>
      <w:pPr>
        <w:pStyle w:val="Normal"/>
        <w:tabs>
          <w:tab w:val="clear" w:pos="720"/>
          <w:tab w:val="left" w:pos="-720" w:leader="none"/>
        </w:tabs>
        <w:suppressAutoHyphens w:val="true"/>
        <w:jc w:val="both"/>
        <w:rPr>
          <w:rFonts w:ascii="Arial" w:hAnsi="Arial" w:cs="Arial"/>
          <w:b/>
          <w:i/>
          <w:i/>
          <w:spacing w:val="-2"/>
          <w:sz w:val="18"/>
        </w:rPr>
      </w:pPr>
      <w:r>
        <w:rPr>
          <w:rFonts w:cs="Arial" w:ascii="Arial" w:hAnsi="Arial"/>
          <w:b/>
          <w:i/>
          <w:spacing w:val="-2"/>
          <w:sz w:val="18"/>
        </w:rPr>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tab/>
        <w:tab/>
        <w:tab/>
        <w:tab/>
        <w:tab/>
        <w:tab/>
        <w:tab/>
        <w:tab/>
        <w:t>AGREEMENT NO.:  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rPr>
          <w:rFonts w:ascii="Arial" w:hAnsi="Arial" w:cs="Arial"/>
          <w:spacing w:val="-2"/>
          <w:sz w:val="18"/>
        </w:rPr>
      </w:pPr>
      <w:r>
        <w:rPr>
          <w:rFonts w:cs="Arial" w:ascii="Arial" w:hAnsi="Arial"/>
          <w:spacing w:val="-2"/>
          <w:sz w:val="18"/>
        </w:rPr>
        <w:tab/>
        <w:tab/>
        <w:tab/>
        <w:tab/>
        <w:tab/>
        <w:tab/>
        <w:tab/>
        <w:tab/>
        <w:t>WORK OFFER NO.:  _______________</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lang w:val="en-CA" w:eastAsia="en-CA"/>
        </w:rPr>
        <w:t>_____________, 2000</w:t>
      </w:r>
      <w:r>
        <w:rPr>
          <w:rFonts w:cs="Arial" w:ascii="Arial" w:hAnsi="Arial"/>
          <w:spacing w:val="-2"/>
          <w:sz w:val="18"/>
        </w:rPr>
        <w:t xml:space="preserve">, by and between [Enron Company] ("Company) and ______________________ ("Contractor") ("Agreement").  By its execution hereof, Contractor agrees to perform for Company pursuant to the terms, conditions and provisions of the Agreement,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Normal"/>
        <w:numPr>
          <w:ilvl w:val="0"/>
          <w:numId w:val="3"/>
        </w:numPr>
        <w:tabs>
          <w:tab w:val="clear" w:pos="720"/>
          <w:tab w:val="left" w:pos="-720" w:leader="none"/>
          <w:tab w:val="left" w:pos="360" w:leader="none"/>
        </w:tabs>
        <w:suppressAutoHyphens w:val="true"/>
        <w:spacing w:lineRule="auto" w:line="360"/>
        <w:ind w:hanging="360" w:start="36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numPr>
          <w:ilvl w:val="0"/>
          <w:numId w:val="0"/>
        </w:numPr>
        <w:tabs>
          <w:tab w:val="clear" w:pos="720"/>
          <w:tab w:val="left" w:pos="-720" w:leader="none"/>
        </w:tabs>
        <w:suppressAutoHyphens w:val="true"/>
        <w:ind w:hanging="0" w:start="0"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numPr>
          <w:ilvl w:val="0"/>
          <w:numId w:val="0"/>
        </w:numPr>
        <w:tabs>
          <w:tab w:val="clear" w:pos="720"/>
          <w:tab w:val="left" w:pos="-720" w:leader="none"/>
        </w:tabs>
        <w:suppressAutoHyphens w:val="true"/>
        <w:ind w:hanging="0" w:start="0" w:end="-360"/>
        <w:jc w:val="both"/>
        <w:rPr>
          <w:rFonts w:ascii="Arial" w:hAnsi="Arial" w:cs="Arial"/>
          <w:spacing w:val="-2"/>
          <w:sz w:val="18"/>
          <w:u w:val="single"/>
        </w:rPr>
      </w:pPr>
      <w:r>
        <w:rPr>
          <w:rFonts w:cs="Arial" w:ascii="Arial" w:hAnsi="Arial"/>
          <w:spacing w:val="-2"/>
          <w:sz w:val="18"/>
          <w:u w:val="single"/>
        </w:rPr>
      </w:r>
    </w:p>
    <w:p>
      <w:pPr>
        <w:pStyle w:val="BodyText"/>
        <w:numPr>
          <w:ilvl w:val="0"/>
          <w:numId w:val="3"/>
        </w:numPr>
        <w:tabs>
          <w:tab w:val="clear" w:pos="720"/>
          <w:tab w:val="left" w:pos="360" w:leader="none"/>
        </w:tabs>
        <w:spacing w:lineRule="auto" w:line="360"/>
        <w:rPr>
          <w:sz w:val="18"/>
        </w:rPr>
      </w:pPr>
      <w:r>
        <w:rPr>
          <w:sz w:val="18"/>
        </w:rPr>
        <w:t xml:space="preserve">Company shall furnish the following materials to the following work site(s): </w:t>
      </w:r>
      <w:r>
        <w:rPr>
          <w:sz w:val="18"/>
          <w:u w:val="single"/>
        </w:rPr>
        <w:tab/>
        <w:tab/>
        <w:tab/>
        <w:tab/>
        <w:tab/>
        <w:tab/>
      </w:r>
    </w:p>
    <w:p>
      <w:pPr>
        <w:pStyle w:val="BodyText"/>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
        <w:rPr>
          <w:sz w:val="18"/>
        </w:rPr>
      </w:pPr>
      <w:r>
        <w:rPr>
          <w:sz w:val="18"/>
        </w:rPr>
        <w:t>4.  Contractor shall commence the Work by ______________________, 199_, and shall complete the Work on or before __________________________, 199_..</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2"/>
        <w:rPr/>
      </w:pPr>
      <w:r>
        <w:rPr/>
        <w:t>5.  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t>[Enron Company]</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t>Attn.:  Accounts Payable</w:t>
      </w:r>
    </w:p>
    <w:p>
      <w:pPr>
        <w:pStyle w:val="BodyText"/>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169"/>
        <w:jc w:val="both"/>
        <w:rPr>
          <w:rFonts w:ascii="Arial" w:hAnsi="Arial" w:cs="Arial"/>
          <w:spacing w:val="-2"/>
          <w:sz w:val="18"/>
          <w:u w:val="single"/>
        </w:rPr>
      </w:pPr>
      <w:r>
        <w:rPr>
          <w:rFonts w:cs="Arial" w:ascii="Arial" w:hAnsi="Arial"/>
          <w:spacing w:val="-2"/>
          <w:sz w:val="18"/>
          <w:u w:val="single"/>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jc w:val="both"/>
        <w:rPr/>
      </w:pPr>
      <w:r>
        <w:rPr>
          <w:rFonts w:cs="Arial" w:ascii="Arial" w:hAnsi="Arial"/>
          <w:spacing w:val="-2"/>
          <w:sz w:val="18"/>
        </w:rPr>
        <w:t xml:space="preserve">This Work Offer Proposal is hereby submitted to Company by Contractor as of the </w:t>
      </w:r>
      <w:r>
        <w:rPr>
          <w:rFonts w:cs="Arial" w:ascii="Arial" w:hAnsi="Arial"/>
          <w:spacing w:val="-2"/>
          <w:sz w:val="18"/>
          <w:u w:val="single"/>
        </w:rPr>
        <w:t xml:space="preserve">         </w:t>
      </w:r>
      <w:r>
        <w:rPr>
          <w:rFonts w:cs="Arial" w:ascii="Arial" w:hAnsi="Arial"/>
          <w:spacing w:val="-2"/>
          <w:sz w:val="18"/>
        </w:rPr>
        <w:t xml:space="preserve"> day of _______________________, 199__.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b/>
          <w:spacing w:val="-2"/>
          <w:sz w:val="18"/>
        </w:rPr>
        <w:tab/>
        <w:tab/>
        <w:tab/>
        <w:t>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ab/>
        <w:tab/>
        <w:tab/>
        <w:tab/>
        <w:tab/>
        <w:tab/>
        <w:tab/>
        <w:tab/>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__________________, 199__.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"Company"</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ind w:end="-360"/>
        <w:jc w:val="both"/>
        <w:rPr>
          <w:rFonts w:ascii="Arial" w:hAnsi="Arial" w:cs="Arial"/>
          <w:b/>
          <w:spacing w:val="-2"/>
          <w:sz w:val="18"/>
        </w:rPr>
      </w:pPr>
      <w:r>
        <w:rPr>
          <w:rFonts w:cs="Arial" w:ascii="Arial" w:hAnsi="Arial"/>
          <w:b/>
          <w:spacing w:val="-2"/>
          <w:sz w:val="18"/>
        </w:rPr>
        <w:tab/>
        <w:tab/>
        <w:tab/>
        <w:t>[Enron Company]</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eastAsia="Arial" w:cs="Arial"/>
          <w:spacing w:val="-2"/>
          <w:sz w:val="18"/>
        </w:rPr>
      </w:pPr>
      <w:r>
        <w:rPr>
          <w:rFonts w:eastAsia="Arial" w:cs="Arial" w:ascii="Arial" w:hAnsi="Arial"/>
          <w:spacing w:val="-2"/>
          <w:sz w:val="18"/>
        </w:rPr>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720" w:leader="none"/>
          <w:tab w:val="left" w:pos="1260" w:leader="none"/>
        </w:tabs>
        <w:suppressAutoHyphens w:val="true"/>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tab/>
        <w:tab/>
        <w:tab/>
        <w:tab/>
        <w:tab/>
      </w:r>
    </w:p>
    <w:p>
      <w:pPr>
        <w:sectPr>
          <w:headerReference w:type="even" r:id="rId30"/>
          <w:headerReference w:type="default" r:id="rId31"/>
          <w:headerReference w:type="first" r:id="rId32"/>
          <w:footerReference w:type="even" r:id="rId33"/>
          <w:footerReference w:type="default" r:id="rId34"/>
          <w:footerReference w:type="first" r:id="rId35"/>
          <w:type w:val="nextPage"/>
          <w:pgSz w:w="12240" w:h="15840"/>
          <w:pgMar w:left="720" w:right="720" w:gutter="0" w:header="360" w:top="1008" w:footer="360" w:bottom="1008"/>
          <w:pgNumType w:start="1" w:fmt="decimal"/>
          <w:formProt w:val="false"/>
          <w:textDirection w:val="lrTb"/>
          <w:docGrid w:type="default" w:linePitch="360" w:charSpace="0"/>
        </w:sectPr>
        <w:pStyle w:val="Normal"/>
        <w:tabs>
          <w:tab w:val="clear" w:pos="720"/>
          <w:tab w:val="left" w:pos="-720" w:leader="none"/>
          <w:tab w:val="left" w:pos="1260" w:leader="none"/>
        </w:tabs>
        <w:suppressAutoHyphens w:val="true"/>
        <w:spacing w:lineRule="exact" w:line="180"/>
        <w:jc w:val="center"/>
        <w:rPr>
          <w:rFonts w:ascii="Arial" w:hAnsi="Arial" w:cs="Arial"/>
          <w:b/>
          <w:spacing w:val="-2"/>
          <w:sz w:val="18"/>
        </w:rPr>
      </w:pPr>
      <w:r>
        <w:rPr>
          <w:rFonts w:cs="Arial" w:ascii="Arial" w:hAnsi="Arial"/>
          <w:b/>
          <w:spacing w:val="-2"/>
          <w:sz w:val="18"/>
        </w:rPr>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rPr>
      </w:pPr>
      <w:r>
        <w:rPr>
          <w:rFonts w:cs="Arial" w:ascii="Arial" w:hAnsi="Arial"/>
          <w:b/>
          <w:spacing w:val="-2"/>
        </w:rPr>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rPr>
      </w:pPr>
      <w:r>
        <w:rPr>
          <w:rFonts w:cs="Arial" w:ascii="Arial" w:hAnsi="Arial"/>
          <w:b/>
          <w:spacing w:val="-2"/>
        </w:rPr>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rPr>
      </w:pPr>
      <w:r>
        <w:rPr>
          <w:rFonts w:cs="Arial" w:ascii="Arial" w:hAnsi="Arial"/>
          <w:b/>
          <w:spacing w:val="-2"/>
        </w:rPr>
        <w:t>EXHIBIT F1 – AFFILIATE WORK OFFER</w:t>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sz w:val="20"/>
        </w:rPr>
      </w:pPr>
      <w:r>
        <w:rPr>
          <w:rFonts w:cs="Arial" w:ascii="Arial" w:hAnsi="Arial"/>
          <w:b/>
          <w:spacing w:val="-2"/>
          <w:sz w:val="20"/>
        </w:rPr>
      </w:r>
    </w:p>
    <w:p>
      <w:pPr>
        <w:pStyle w:val="Normal"/>
        <w:tabs>
          <w:tab w:val="clear" w:pos="720"/>
          <w:tab w:val="left" w:pos="-720" w:leader="none"/>
        </w:tabs>
        <w:suppressAutoHyphens w:val="true"/>
        <w:spacing w:lineRule="exact" w:line="180"/>
        <w:rPr/>
      </w:pPr>
      <w:r>
        <w:rPr>
          <w:rFonts w:cs="Arial" w:ascii="Arial" w:hAnsi="Arial"/>
          <w:spacing w:val="-2"/>
          <w:sz w:val="18"/>
        </w:rPr>
        <w:t xml:space="preserve">Agreement No: </w:t>
      </w:r>
      <w:r>
        <w:rPr>
          <w:rFonts w:cs="Arial" w:ascii="Arial" w:hAnsi="Arial"/>
          <w:spacing w:val="-2"/>
          <w:sz w:val="18"/>
          <w:lang w:val="en-CA" w:eastAsia="en-CA"/>
        </w:rPr>
        <w:t>_______________</w:t>
      </w:r>
      <w:r>
        <w:rPr>
          <w:rFonts w:cs="Arial" w:ascii="Arial" w:hAnsi="Arial"/>
          <w:spacing w:val="-2"/>
          <w:sz w:val="18"/>
        </w:rPr>
        <w:tab/>
        <w:tab/>
        <w:t>Work Offer No.: _____________</w:t>
      </w:r>
    </w:p>
    <w:p>
      <w:pPr>
        <w:pStyle w:val="Normal"/>
        <w:tabs>
          <w:tab w:val="clear" w:pos="720"/>
          <w:tab w:val="left" w:pos="-720" w:leader="none"/>
        </w:tabs>
        <w:suppressAutoHyphens w:val="true"/>
        <w:spacing w:lineRule="exact" w:line="18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180"/>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lang w:val="en-CA" w:eastAsia="en-CA"/>
        </w:rPr>
        <w:t>_______________, 2000</w:t>
      </w:r>
      <w:r>
        <w:rPr>
          <w:rFonts w:cs="Arial" w:ascii="Arial" w:hAnsi="Arial"/>
          <w:spacing w:val="-2"/>
          <w:sz w:val="18"/>
        </w:rPr>
        <w:t xml:space="preserve">, by and between [Enron Company] ("Company) and </w:t>
      </w:r>
      <w:r>
        <w:rPr>
          <w:rFonts w:cs="Arial" w:ascii="Arial" w:hAnsi="Arial"/>
          <w:spacing w:val="-2"/>
          <w:sz w:val="18"/>
          <w:lang w:val="en-CA" w:eastAsia="en-CA"/>
        </w:rPr>
        <w:t>________________________________</w:t>
      </w:r>
      <w:r>
        <w:rPr>
          <w:rFonts w:cs="Arial" w:ascii="Arial" w:hAnsi="Arial"/>
          <w:spacing w:val="-2"/>
          <w:sz w:val="18"/>
        </w:rPr>
        <w:t xml:space="preserve">  ("Contractor") ("Agreement"). Pursuant to Paragraph 39 of the Agreement </w:t>
      </w:r>
      <w:r>
        <w:rPr>
          <w:rFonts w:cs="Arial" w:ascii="Arial" w:hAnsi="Arial"/>
          <w:spacing w:val="-2"/>
          <w:sz w:val="18"/>
          <w:u w:val="single"/>
        </w:rPr>
        <w:tab/>
        <w:tab/>
        <w:t>[Affiliate]</w:t>
        <w:tab/>
        <w:tab/>
        <w:t>,</w:t>
      </w:r>
      <w:r>
        <w:rPr>
          <w:rFonts w:cs="Arial" w:ascii="Arial" w:hAnsi="Arial"/>
          <w:spacing w:val="-2"/>
          <w:sz w:val="18"/>
        </w:rPr>
        <w:t xml:space="preserve"> an Affiliate of Company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BodyText"/>
        <w:tabs>
          <w:tab w:val="clear" w:pos="720"/>
          <w:tab w:val="left" w:pos="360" w:leader="none"/>
        </w:tabs>
        <w:spacing w:lineRule="exact" w:line="180"/>
        <w:rPr/>
      </w:pPr>
      <w:r>
        <w:rPr/>
        <w:t>1.</w:t>
        <w:tab/>
        <w:t xml:space="preserve">Project Name/Description of Work: Contractor shall provide </w:t>
      </w:r>
      <w:r>
        <w:rPr>
          <w:lang w:val="en-CA" w:eastAsia="en-CA"/>
        </w:rPr>
        <w:t>________________________________</w:t>
      </w:r>
      <w:r>
        <w:rPr/>
        <w:t xml:space="preserve">, as requested by Affiliate’s representative:  </w:t>
      </w:r>
      <w:r>
        <w:rPr>
          <w:lang w:val="en-CA" w:eastAsia="en-CA"/>
        </w:rPr>
        <w:t>________________________________________________________________________________________________________</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BodyText"/>
        <w:tabs>
          <w:tab w:val="clear" w:pos="720"/>
          <w:tab w:val="left" w:pos="360" w:leader="none"/>
        </w:tabs>
        <w:spacing w:lineRule="exact" w:line="180"/>
        <w:rPr/>
      </w:pPr>
      <w:r>
        <w:rPr/>
        <w:t>2.</w:t>
        <w:tab/>
        <w:t>Affiliate shall furnish the following materials to the following work site(s):  None unless approved by Affiliate’s representative.</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180"/>
        <w:ind w:end="-360"/>
        <w:jc w:val="both"/>
        <w:rPr>
          <w:rFonts w:ascii="Arial" w:hAnsi="Arial" w:cs="Arial"/>
          <w:spacing w:val="-2"/>
          <w:sz w:val="18"/>
          <w:u w:val="single"/>
        </w:rPr>
      </w:pPr>
      <w:r>
        <w:rPr>
          <w:rFonts w:cs="Arial" w:ascii="Arial" w:hAnsi="Arial"/>
          <w:spacing w:val="-2"/>
          <w:sz w:val="18"/>
        </w:rPr>
        <w:t>3.</w:t>
        <w:tab/>
        <w:t>The Work shall be performed at the following location(s ):   Affiliate’s designated locations and facilities</w:t>
      </w:r>
      <w:r>
        <w:rPr>
          <w:rFonts w:cs="Arial" w:ascii="Arial" w:hAnsi="Arial"/>
          <w:sz w:val="18"/>
        </w:rPr>
        <w:t>.</w:t>
      </w:r>
    </w:p>
    <w:p>
      <w:pPr>
        <w:pStyle w:val="Normal"/>
        <w:tabs>
          <w:tab w:val="clear" w:pos="720"/>
          <w:tab w:val="left" w:pos="-720" w:leader="none"/>
        </w:tabs>
        <w:suppressAutoHyphens w:val="true"/>
        <w:spacing w:lineRule="exact" w:line="180"/>
        <w:ind w:end="-360"/>
        <w:jc w:val="both"/>
        <w:rPr>
          <w:rFonts w:ascii="Arial" w:hAnsi="Arial" w:cs="Arial"/>
          <w:spacing w:val="-2"/>
          <w:sz w:val="18"/>
          <w:u w:val="single"/>
        </w:rPr>
      </w:pPr>
      <w:r>
        <w:rPr>
          <w:rFonts w:cs="Arial" w:ascii="Arial" w:hAnsi="Arial"/>
          <w:spacing w:val="-2"/>
          <w:sz w:val="18"/>
          <w:u w:val="single"/>
        </w:rPr>
      </w:r>
    </w:p>
    <w:p>
      <w:pPr>
        <w:pStyle w:val="BodyText"/>
        <w:tabs>
          <w:tab w:val="clear" w:pos="720"/>
          <w:tab w:val="left" w:pos="360" w:leader="none"/>
        </w:tabs>
        <w:spacing w:lineRule="exact" w:line="180"/>
        <w:rPr/>
      </w:pPr>
      <w:r>
        <w:rPr/>
        <w:t>4.</w:t>
        <w:tab/>
        <w:t xml:space="preserve">This Affiliate Work Offer shall commence on </w:t>
      </w:r>
      <w:r>
        <w:rPr>
          <w:lang w:val="en-CA" w:eastAsia="en-CA"/>
        </w:rPr>
        <w:t>______________, 2000</w:t>
      </w:r>
      <w:r>
        <w:rPr/>
        <w:t>.  The term of this Affiliate Work Offer shall 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w:t>
      </w:r>
    </w:p>
    <w:p>
      <w:pPr>
        <w:pStyle w:val="BodyText"/>
        <w:spacing w:lineRule="exact" w:line="180"/>
        <w:rPr/>
      </w:pPr>
      <w:r>
        <w:rPr/>
      </w:r>
    </w:p>
    <w:p>
      <w:pPr>
        <w:pStyle w:val="BodyText"/>
        <w:tabs>
          <w:tab w:val="clear" w:pos="720"/>
          <w:tab w:val="left" w:pos="360" w:leader="none"/>
        </w:tabs>
        <w:spacing w:lineRule="exact" w:line="180"/>
        <w:rPr/>
      </w:pPr>
      <w:r>
        <w:rPr/>
        <w:t>5.</w:t>
        <w:tab/>
        <w:t>Contractor offers to complete the Work for Affiliate in accordance with the Agreement for the following consideration, which shall constitute full and complete payment therefor:</w:t>
      </w:r>
    </w:p>
    <w:p>
      <w:pPr>
        <w:pStyle w:val="BodyText"/>
        <w:spacing w:lineRule="exact" w:line="180"/>
        <w:rPr/>
      </w:pPr>
      <w:r>
        <w:rPr/>
      </w:r>
    </w:p>
    <w:p>
      <w:pPr>
        <w:pStyle w:val="BodyText"/>
        <w:spacing w:lineRule="exact" w:line="180"/>
        <w:ind w:start="360" w:end="0"/>
        <w:rPr/>
      </w:pPr>
      <w:r>
        <w:rPr>
          <w:u w:val="single"/>
        </w:rPr>
        <w:t>Written Proposals Are Required</w:t>
      </w:r>
      <w:r>
        <w:rPr/>
        <w:t>:</w:t>
      </w:r>
    </w:p>
    <w:p>
      <w:pPr>
        <w:pStyle w:val="BodyText"/>
        <w:spacing w:lineRule="exact" w:line="180"/>
        <w:ind w:start="360" w:end="0"/>
        <w:rPr/>
      </w:pPr>
      <w:r>
        <w:rPr/>
        <w:t>Contractor shall submit, and Affiliate’s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Affiliate Work Offer number and a copy of such proposals shall be attached to associated invoices.  UNLESS SPECIFICALLY SET OUT AND INITIALLED BY AFFILIATE’S REPRESENTATIVE, PURSUANT TO PARAGRAPH 34 OF PART II OF COMPANY'S AGREEMENT, IF ANY CONFLICTS ARISE BETWEEN THE TERMS AND CONDITIONS CONTAINED IN COMPANY'S AGREEMENT AND IN CONTRACTOR’S PROPOSAL, COMPANY'S AGREEMENT SHALL CONTROL.</w:t>
      </w:r>
    </w:p>
    <w:p>
      <w:pPr>
        <w:pStyle w:val="BodyText"/>
        <w:spacing w:lineRule="exact" w:line="180"/>
        <w:ind w:start="360" w:end="0"/>
        <w:rPr/>
      </w:pPr>
      <w:r>
        <w:rPr/>
      </w:r>
    </w:p>
    <w:p>
      <w:pPr>
        <w:pStyle w:val="BodyText"/>
        <w:spacing w:lineRule="exact" w:line="180"/>
        <w:ind w:start="360" w:end="0"/>
        <w:rPr>
          <w:u w:val="single"/>
        </w:rPr>
      </w:pPr>
      <w:r>
        <w:rPr>
          <w:u w:val="single"/>
        </w:rPr>
        <w:t>Hourly Work:</w:t>
      </w:r>
    </w:p>
    <w:p>
      <w:pPr>
        <w:pStyle w:val="BodyText"/>
        <w:spacing w:lineRule="exact" w:line="180"/>
        <w:ind w:start="360" w:end="0"/>
        <w:rPr/>
      </w:pPr>
      <w:r>
        <w:rPr/>
        <w:t>When approved by Affiliate’s representative that Work shall be performed on an hourly basis, invoices will be in accordance to Contractor’s rate schedule, Exhibit “D” of this Agreement.  Such invoices shall reference the Agreement number and Affiliate Work Offer number, and shall include a copy of daily time sheets describing the Work and its progress and itemizing classifications and actual hours worked, equipment and materials used and valid receipts for all reimbursable expenses.</w:t>
      </w:r>
    </w:p>
    <w:p>
      <w:pPr>
        <w:pStyle w:val="BodyText"/>
        <w:spacing w:lineRule="exact" w:line="180"/>
        <w:rPr/>
      </w:pPr>
      <w:r>
        <w:rPr/>
      </w:r>
    </w:p>
    <w:p>
      <w:pPr>
        <w:pStyle w:val="BodyText"/>
        <w:spacing w:lineRule="exact" w:line="180"/>
        <w:ind w:start="360" w:end="0"/>
        <w:rPr>
          <w:u w:val="single"/>
        </w:rPr>
      </w:pPr>
      <w:r>
        <w:rPr>
          <w:u w:val="single"/>
        </w:rPr>
        <w:t>A separate Affiliate Work Offer shall be required for all single projects estimated at greater than $50,000.00.</w:t>
      </w:r>
    </w:p>
    <w:p>
      <w:pPr>
        <w:pStyle w:val="BodyText"/>
        <w:spacing w:lineRule="exact" w:line="180"/>
        <w:rPr>
          <w:u w:val="single"/>
        </w:rPr>
      </w:pPr>
      <w:r>
        <w:rPr>
          <w:u w:val="single"/>
        </w:rPr>
      </w:r>
    </w:p>
    <w:p>
      <w:pPr>
        <w:pStyle w:val="BodyText"/>
        <w:tabs>
          <w:tab w:val="clear" w:pos="720"/>
          <w:tab w:val="left" w:pos="360" w:leader="none"/>
        </w:tabs>
        <w:spacing w:lineRule="exact" w:line="180"/>
        <w:rPr/>
      </w:pPr>
      <w:r>
        <w:rPr/>
        <w:t>6.</w:t>
        <w:tab/>
        <w:t>Contractor shall submit invoices to:</w:t>
      </w:r>
    </w:p>
    <w:p>
      <w:pPr>
        <w:pStyle w:val="BodyText"/>
        <w:tabs>
          <w:tab w:val="clear" w:pos="720"/>
          <w:tab w:val="left" w:pos="360" w:leader="none"/>
          <w:tab w:val="left" w:pos="900" w:leader="none"/>
          <w:tab w:val="left" w:pos="2160" w:leader="none"/>
        </w:tabs>
        <w:spacing w:lineRule="exact" w:line="180"/>
        <w:rPr/>
      </w:pPr>
      <w:r>
        <w:rPr/>
        <w:tab/>
      </w:r>
      <w:r>
        <w:rPr>
          <w:u w:val="single"/>
        </w:rPr>
        <w:tab/>
        <w:t>[Affiliate]</w:t>
        <w:tab/>
      </w:r>
      <w:r>
        <w:rPr/>
        <w:t>, Attn: Affiliate’s representative at Affiliate representative’s mailing address.</w:t>
      </w:r>
    </w:p>
    <w:p>
      <w:pPr>
        <w:pStyle w:val="BodyText"/>
        <w:spacing w:lineRule="exact" w:line="180"/>
        <w:rPr/>
      </w:pPr>
      <w:r>
        <w:rPr/>
      </w:r>
    </w:p>
    <w:p>
      <w:pPr>
        <w:pStyle w:val="BodyText"/>
        <w:spacing w:lineRule="exact" w:line="180"/>
        <w:rPr/>
      </w:pPr>
      <w:r>
        <w:rPr/>
        <w:t>In accordance with Paragraph 39 of the Agreement, by the execution of this Work Offer, Affiliate hereby adopts and ratifies the Agreement, as it applies to this Work Offer.  As to the services performed pursuant to this Work Offer, Affiliate shall be entitled to all rights, privileges and protections under the Agreement, and agrees to be liable for all commitments and responsibilities pursuant to the Agreement, arising out of or in connection with the Work performed under this Work Offer.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spacing w:lineRule="exact" w:line="180"/>
        <w:rPr>
          <w:rFonts w:ascii="Arial" w:hAnsi="Arial" w:cs="Arial"/>
          <w:sz w:val="18"/>
        </w:rPr>
      </w:pPr>
      <w:r>
        <w:rPr>
          <w:rFonts w:cs="Arial" w:ascii="Arial" w:hAnsi="Arial"/>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cPr>
          <w:p>
            <w:pPr>
              <w:pStyle w:val="Normal"/>
              <w:suppressAutoHyphens w:val="true"/>
              <w:rPr>
                <w:rFonts w:ascii="Arial" w:hAnsi="Arial" w:cs="Arial"/>
                <w:sz w:val="18"/>
              </w:rPr>
            </w:pPr>
            <w:r>
              <w:rPr>
                <w:rFonts w:cs="Arial" w:ascii="Arial" w:hAnsi="Arial"/>
                <w:sz w:val="18"/>
              </w:rPr>
              <w:t>This Affiliate Work Offer Proposal is hereby submitted to Affiliate by Contractor as of the _________ day of _________________, 199___.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t>"CONTRACTOR"</w:t>
            </w:r>
          </w:p>
          <w:p>
            <w:pPr>
              <w:pStyle w:val="Normal"/>
              <w:suppressAutoHyphens w:val="true"/>
              <w:rPr>
                <w:rFonts w:ascii="Arial" w:hAnsi="Arial" w:cs="Arial"/>
                <w:b/>
                <w:sz w:val="18"/>
              </w:rPr>
            </w:pPr>
            <w:r>
              <w:rPr>
                <w:rFonts w:cs="Arial" w:ascii="Arial" w:hAnsi="Arial"/>
                <w:b/>
                <w:sz w:val="20"/>
                <w:lang w:val="en-CA" w:eastAsia="en-CA"/>
              </w:rPr>
              <w:t>___________________________________</w:t>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suppressAutoHyphens w:val="true"/>
              <w:rPr>
                <w:rFonts w:ascii="Arial" w:hAnsi="Arial" w:cs="Arial"/>
                <w:sz w:val="18"/>
              </w:rPr>
            </w:pPr>
            <w:r>
              <w:rPr>
                <w:rFonts w:cs="Arial" w:ascii="Arial" w:hAnsi="Arial"/>
                <w:sz w:val="18"/>
              </w:rPr>
              <w:t>Title: ______________________________________________</w:t>
            </w:r>
          </w:p>
          <w:p>
            <w:pPr>
              <w:pStyle w:val="Normal"/>
              <w:tabs>
                <w:tab w:val="clear" w:pos="720"/>
                <w:tab w:val="left" w:pos="-1440" w:leader="none"/>
                <w:tab w:val="left" w:pos="-720" w:leader="none"/>
              </w:tabs>
              <w:suppressAutoHyphens w:val="true"/>
              <w:rPr>
                <w:rFonts w:ascii="Arial" w:hAnsi="Arial" w:cs="Arial"/>
                <w:sz w:val="18"/>
              </w:rPr>
            </w:pPr>
            <w:r>
              <w:rPr>
                <w:rFonts w:cs="Arial" w:ascii="Arial" w:hAnsi="Arial"/>
                <w:sz w:val="18"/>
              </w:rPr>
            </w:r>
          </w:p>
        </w:tc>
        <w:tc>
          <w:tcPr>
            <w:tcW w:w="5400" w:type="dxa"/>
            <w:tcBorders/>
          </w:tcPr>
          <w:p>
            <w:pPr>
              <w:pStyle w:val="Normal"/>
              <w:suppressAutoHyphens w:val="true"/>
              <w:rPr>
                <w:rFonts w:ascii="Arial" w:hAnsi="Arial" w:cs="Arial"/>
                <w:sz w:val="18"/>
              </w:rPr>
            </w:pPr>
            <w:r>
              <w:rPr>
                <w:rFonts w:cs="Arial" w:ascii="Arial" w:hAnsi="Arial"/>
                <w:sz w:val="18"/>
              </w:rPr>
              <w:t>Agreed to and accepted this _________ day of ____________, 199___.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t>"AFFILIATE"</w:t>
            </w:r>
          </w:p>
          <w:p>
            <w:pPr>
              <w:pStyle w:val="Normal"/>
              <w:suppressAutoHyphens w:val="true"/>
              <w:rPr/>
            </w:pPr>
            <w:r>
              <w:rPr>
                <w:rFonts w:cs="Arial" w:ascii="Arial" w:hAnsi="Arial"/>
                <w:b/>
                <w:sz w:val="20"/>
              </w:rPr>
              <w:t>________[Affiliate</w:t>
            </w:r>
            <w:r>
              <w:rPr>
                <w:rFonts w:cs="Arial" w:ascii="Arial" w:hAnsi="Arial"/>
                <w:b/>
                <w:sz w:val="18"/>
              </w:rPr>
              <w:t>]________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Title:      Director Operations Administration</w:t>
            </w:r>
          </w:p>
        </w:tc>
      </w:tr>
      <w:tr>
        <w:trPr/>
        <w:tc>
          <w:tcPr>
            <w:tcW w:w="5508"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right" w:pos="4320" w:leader="none"/>
              </w:tabs>
              <w:suppressAutoHyphens w:val="true"/>
              <w:rPr>
                <w:rFonts w:ascii="Arial" w:hAnsi="Arial" w:cs="Arial"/>
                <w:sz w:val="18"/>
              </w:rPr>
            </w:pPr>
            <w:r>
              <w:rPr>
                <w:rFonts w:cs="Arial" w:ascii="Arial" w:hAnsi="Arial"/>
                <w:sz w:val="18"/>
              </w:rPr>
              <w:t>Title: ______________________________________________</w:t>
            </w:r>
          </w:p>
        </w:tc>
        <w:tc>
          <w:tcPr>
            <w:tcW w:w="5400"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ind w:firstLine="18" w:start="-18" w:end="0"/>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 xml:space="preserve">Title:      </w:t>
            </w:r>
            <w:r>
              <w:rPr>
                <w:rFonts w:cs="Arial" w:ascii="Arial" w:hAnsi="Arial"/>
                <w:sz w:val="18"/>
                <w:lang w:val="en-CA" w:eastAsia="en-CA"/>
              </w:rPr>
              <w:t>Contract Specialist</w:t>
            </w:r>
          </w:p>
        </w:tc>
      </w:tr>
    </w:tbl>
    <w:p>
      <w:pPr>
        <w:sectPr>
          <w:headerReference w:type="even" r:id="rId36"/>
          <w:headerReference w:type="default" r:id="rId37"/>
          <w:headerReference w:type="first" r:id="rId38"/>
          <w:footerReference w:type="even" r:id="rId39"/>
          <w:footerReference w:type="default" r:id="rId40"/>
          <w:footerReference w:type="first" r:id="rId41"/>
          <w:type w:val="nextPage"/>
          <w:pgSz w:w="12240" w:h="15840"/>
          <w:pgMar w:left="720" w:right="720" w:gutter="0" w:header="360" w:top="1008" w:footer="360" w:bottom="1008"/>
          <w:pgNumType w:start="1" w:fmt="decimal"/>
          <w:formProt w:val="false"/>
          <w:textDirection w:val="lrTb"/>
          <w:docGrid w:type="default" w:linePitch="360" w:charSpace="0"/>
        </w:sectPr>
      </w:pPr>
    </w:p>
    <w:p>
      <w:pPr>
        <w:pStyle w:val="Normal"/>
        <w:tabs>
          <w:tab w:val="clear" w:pos="720"/>
          <w:tab w:val="center" w:pos="4680" w:leader="none"/>
        </w:tabs>
        <w:suppressAutoHyphens w:val="true"/>
        <w:spacing w:lineRule="exact" w:line="215"/>
        <w:jc w:val="both"/>
        <w:rPr/>
      </w:pPr>
      <w:r>
        <w:rPr>
          <w:rFonts w:cs="Arial" w:ascii="Arial" w:hAnsi="Arial"/>
          <w:b/>
          <w:i/>
          <w:spacing w:val="-2"/>
          <w:sz w:val="20"/>
        </w:rPr>
        <w:tab/>
      </w:r>
      <w:r>
        <w:rPr>
          <w:rFonts w:cs="Arial" w:ascii="Arial" w:hAnsi="Arial"/>
          <w:b/>
          <w:spacing w:val="-2"/>
        </w:rPr>
        <w:t>EXHIBIT F1 – AFFILIATE WORK OFFER</w:t>
      </w:r>
    </w:p>
    <w:p>
      <w:pPr>
        <w:pStyle w:val="Normal"/>
        <w:tabs>
          <w:tab w:val="clear" w:pos="720"/>
          <w:tab w:val="left" w:pos="-720" w:leader="none"/>
        </w:tabs>
        <w:suppressAutoHyphens w:val="true"/>
        <w:spacing w:lineRule="exact" w:line="215"/>
        <w:jc w:val="both"/>
        <w:rPr>
          <w:rFonts w:ascii="Arial" w:hAnsi="Arial" w:cs="Arial"/>
          <w:b/>
          <w:i/>
          <w:i/>
          <w:spacing w:val="-2"/>
          <w:sz w:val="18"/>
        </w:rPr>
      </w:pPr>
      <w:r>
        <w:rPr>
          <w:rFonts w:cs="Arial" w:ascii="Arial" w:hAnsi="Arial"/>
          <w:b/>
          <w:i/>
          <w:spacing w:val="-2"/>
          <w:sz w:val="18"/>
        </w:rPr>
      </w:r>
    </w:p>
    <w:p>
      <w:pPr>
        <w:pStyle w:val="Normal"/>
        <w:tabs>
          <w:tab w:val="clear" w:pos="720"/>
          <w:tab w:val="left" w:pos="-720" w:leader="none"/>
        </w:tabs>
        <w:suppressAutoHyphens w:val="true"/>
        <w:spacing w:lineRule="exact" w:line="215"/>
        <w:rPr>
          <w:rFonts w:ascii="Arial" w:hAnsi="Arial" w:cs="Arial"/>
          <w:spacing w:val="-2"/>
          <w:sz w:val="18"/>
        </w:rPr>
      </w:pPr>
      <w:r>
        <w:rPr>
          <w:rFonts w:cs="Arial" w:ascii="Arial" w:hAnsi="Arial"/>
          <w:spacing w:val="-2"/>
          <w:sz w:val="18"/>
        </w:rPr>
        <w:tab/>
        <w:tab/>
        <w:tab/>
        <w:tab/>
        <w:tab/>
        <w:tab/>
        <w:tab/>
        <w:tab/>
        <w:t xml:space="preserve">AGREEMENT NO.:  </w:t>
      </w:r>
      <w:r>
        <w:rPr>
          <w:rFonts w:cs="Arial" w:ascii="Arial" w:hAnsi="Arial"/>
          <w:spacing w:val="-2"/>
          <w:sz w:val="18"/>
          <w:lang w:val="en-CA" w:eastAsia="en-CA"/>
        </w:rPr>
        <w:t>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15"/>
        <w:ind w:hanging="5760" w:start="5760" w:end="0"/>
        <w:rPr>
          <w:rFonts w:ascii="Arial" w:hAnsi="Arial" w:cs="Arial"/>
          <w:spacing w:val="-2"/>
          <w:sz w:val="18"/>
        </w:rPr>
      </w:pPr>
      <w:r>
        <w:rPr>
          <w:rFonts w:cs="Arial" w:ascii="Arial" w:hAnsi="Arial"/>
          <w:spacing w:val="-2"/>
          <w:sz w:val="18"/>
        </w:rPr>
        <w:tab/>
        <w:tab/>
        <w:tab/>
        <w:tab/>
        <w:tab/>
        <w:tab/>
        <w:tab/>
        <w:tab/>
        <w:t xml:space="preserve">WORK OFFER NO.:  </w:t>
      </w:r>
      <w:r>
        <w:rPr>
          <w:rFonts w:cs="Arial" w:ascii="Arial" w:hAnsi="Arial"/>
          <w:spacing w:val="-2"/>
          <w:sz w:val="18"/>
          <w:u w:val="single"/>
        </w:rPr>
        <w:tab/>
        <w:tab/>
        <w:tab/>
      </w:r>
    </w:p>
    <w:p>
      <w:pPr>
        <w:pStyle w:val="Normal"/>
        <w:tabs>
          <w:tab w:val="clear" w:pos="720"/>
          <w:tab w:val="left" w:pos="-720" w:leader="none"/>
        </w:tabs>
        <w:suppressAutoHyphens w:val="true"/>
        <w:spacing w:lineRule="exact" w:line="215"/>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15"/>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lang w:val="en-CA" w:eastAsia="en-CA"/>
        </w:rPr>
        <w:t>_______________, 2000</w:t>
      </w:r>
      <w:r>
        <w:rPr>
          <w:rFonts w:cs="Arial" w:ascii="Arial" w:hAnsi="Arial"/>
          <w:spacing w:val="-2"/>
          <w:sz w:val="18"/>
        </w:rPr>
        <w:t xml:space="preserve">, by and between [Enron Company] ("Company) and </w:t>
      </w:r>
      <w:r>
        <w:rPr>
          <w:rFonts w:cs="Arial" w:ascii="Arial" w:hAnsi="Arial"/>
          <w:spacing w:val="-2"/>
          <w:sz w:val="18"/>
          <w:lang w:val="en-CA" w:eastAsia="en-CA"/>
        </w:rPr>
        <w:t>________________________</w:t>
      </w:r>
      <w:r>
        <w:rPr>
          <w:rFonts w:cs="Arial" w:ascii="Arial" w:hAnsi="Arial"/>
          <w:spacing w:val="-2"/>
          <w:sz w:val="18"/>
        </w:rPr>
        <w:t xml:space="preserve"> ("Contractor") ("Agreement"). Pursuant to Paragraph 39 of the Agreement, _________________________________________, an Affiliate of Company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215"/>
        <w:ind w:end="-360"/>
        <w:jc w:val="both"/>
        <w:rPr>
          <w:rFonts w:ascii="Arial" w:hAnsi="Arial" w:cs="Arial"/>
          <w:spacing w:val="-2"/>
          <w:sz w:val="18"/>
        </w:rPr>
      </w:pPr>
      <w:r>
        <w:rPr>
          <w:rFonts w:cs="Arial" w:ascii="Arial" w:hAnsi="Arial"/>
          <w:spacing w:val="-2"/>
          <w:sz w:val="18"/>
        </w:rPr>
      </w:r>
    </w:p>
    <w:p>
      <w:pPr>
        <w:pStyle w:val="Normal"/>
        <w:numPr>
          <w:ilvl w:val="0"/>
          <w:numId w:val="2"/>
        </w:numPr>
        <w:tabs>
          <w:tab w:val="clear" w:pos="720"/>
          <w:tab w:val="left" w:pos="-720" w:leader="none"/>
          <w:tab w:val="left" w:pos="360" w:leader="none"/>
        </w:tabs>
        <w:suppressAutoHyphens w:val="true"/>
        <w:spacing w:lineRule="auto" w:line="360"/>
        <w:ind w:hanging="360" w:start="36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numPr>
          <w:ilvl w:val="0"/>
          <w:numId w:val="0"/>
        </w:numPr>
        <w:tabs>
          <w:tab w:val="clear" w:pos="720"/>
          <w:tab w:val="left" w:pos="-720" w:leader="none"/>
        </w:tabs>
        <w:suppressAutoHyphens w:val="true"/>
        <w:spacing w:lineRule="exact" w:line="220"/>
        <w:ind w:hanging="0" w:start="0"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numPr>
          <w:ilvl w:val="0"/>
          <w:numId w:val="0"/>
        </w:numPr>
        <w:tabs>
          <w:tab w:val="clear" w:pos="720"/>
          <w:tab w:val="left" w:pos="-720" w:leader="none"/>
        </w:tabs>
        <w:suppressAutoHyphens w:val="true"/>
        <w:spacing w:lineRule="exact" w:line="220"/>
        <w:ind w:hanging="0" w:start="0" w:end="-360"/>
        <w:jc w:val="both"/>
        <w:rPr>
          <w:rFonts w:ascii="Arial" w:hAnsi="Arial" w:cs="Arial"/>
          <w:spacing w:val="-2"/>
          <w:sz w:val="18"/>
          <w:u w:val="single"/>
        </w:rPr>
      </w:pPr>
      <w:r>
        <w:rPr>
          <w:rFonts w:cs="Arial" w:ascii="Arial" w:hAnsi="Arial"/>
          <w:spacing w:val="-2"/>
          <w:sz w:val="18"/>
          <w:u w:val="single"/>
        </w:rPr>
      </w:r>
    </w:p>
    <w:p>
      <w:pPr>
        <w:pStyle w:val="BodyText"/>
        <w:numPr>
          <w:ilvl w:val="0"/>
          <w:numId w:val="2"/>
        </w:numPr>
        <w:tabs>
          <w:tab w:val="clear" w:pos="720"/>
          <w:tab w:val="left" w:pos="360" w:leader="none"/>
        </w:tabs>
        <w:spacing w:lineRule="auto" w:line="360"/>
        <w:rPr>
          <w:sz w:val="18"/>
        </w:rPr>
      </w:pPr>
      <w:r>
        <w:rPr>
          <w:sz w:val="18"/>
        </w:rPr>
        <w:t xml:space="preserve">Affiliate shall furnish the following materials to the following work site(s): </w:t>
      </w:r>
      <w:r>
        <w:rPr>
          <w:sz w:val="18"/>
          <w:u w:val="single"/>
        </w:rPr>
        <w:tab/>
        <w:tab/>
        <w:tab/>
        <w:tab/>
        <w:tab/>
        <w:tab/>
      </w:r>
    </w:p>
    <w:p>
      <w:pPr>
        <w:pStyle w:val="BodyText"/>
        <w:spacing w:lineRule="exact" w:line="215"/>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spacing w:lineRule="exact" w:line="215"/>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
        <w:spacing w:lineRule="exact" w:line="200"/>
        <w:rPr>
          <w:sz w:val="18"/>
        </w:rPr>
      </w:pPr>
      <w:r>
        <w:rPr>
          <w:sz w:val="18"/>
        </w:rPr>
        <w:t>4.  Contractor shall commence the Work by ______________________, 199_, and shall complete the Work on or before __________________________, 199_..</w:t>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2"/>
        <w:spacing w:lineRule="exact" w:line="200"/>
        <w:rPr/>
      </w:pPr>
      <w:r>
        <w:rPr/>
        <w:t xml:space="preserve">5.  </w:t>
      </w:r>
      <w:r>
        <w:rPr>
          <w:rFonts w:cs="Arial" w:ascii="Arial" w:hAnsi="Arial"/>
        </w:rPr>
        <w:t>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spacing w:lineRule="exact" w:line="200"/>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spacing w:lineRule="exact" w:line="200"/>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ab/>
      </w:r>
      <w:r>
        <w:rPr>
          <w:rFonts w:cs="Arial" w:ascii="Arial" w:hAnsi="Arial"/>
          <w:spacing w:val="-2"/>
          <w:sz w:val="18"/>
          <w:u w:val="single"/>
        </w:rPr>
        <w:tab/>
        <w:tab/>
        <w:tab/>
        <w:tab/>
        <w:tab/>
        <w:tab/>
        <w:tab/>
        <w:tab/>
        <w:tab/>
        <w:tab/>
      </w:r>
      <w:r>
        <w:rPr>
          <w:rFonts w:cs="Arial" w:ascii="Arial" w:hAnsi="Arial"/>
          <w:spacing w:val="-2"/>
          <w:sz w:val="18"/>
        </w:rPr>
        <w:t xml:space="preserve"> (Affiliate</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rFonts w:ascii="Arial" w:hAnsi="Arial" w:cs="Arial"/>
          <w:spacing w:val="-2"/>
          <w:sz w:val="18"/>
        </w:rPr>
      </w:pPr>
      <w:r>
        <w:rPr>
          <w:rFonts w:cs="Arial" w:ascii="Arial" w:hAnsi="Arial"/>
          <w:spacing w:val="-2"/>
          <w:sz w:val="18"/>
        </w:rPr>
        <w:tab/>
        <w:t>Attn.:  Accounts Payable</w:t>
      </w:r>
    </w:p>
    <w:p>
      <w:pPr>
        <w:pStyle w:val="BodyText"/>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pacing w:lineRule="exact" w:line="200"/>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169"/>
        <w:jc w:val="both"/>
        <w:rPr>
          <w:rFonts w:ascii="Arial" w:hAnsi="Arial" w:cs="Arial"/>
          <w:spacing w:val="-2"/>
          <w:sz w:val="18"/>
          <w:u w:val="single"/>
        </w:rPr>
      </w:pPr>
      <w:r>
        <w:rPr>
          <w:rFonts w:cs="Arial" w:ascii="Arial" w:hAnsi="Arial"/>
          <w:spacing w:val="-2"/>
          <w:sz w:val="18"/>
          <w:u w:val="single"/>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tab/>
        <w:t>In accordance with Paragraph 39 of the Agreement, by the execution of this Work Offer, Affiliate hereby adopts and ratifies the Agreement, as it applies to this Work Offer.  As to the services performed pursuant to this Work Offer, Affiliate shall be entitled to all rights and privileges under the Agreement, and agrees to be responsible and liable for all commitments and responsibilities pursuant to the Agreement, arising out of or in connection with the Work performed under this Work Offer.</w:t>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spacing w:lineRule="exact" w:line="200"/>
        <w:jc w:val="both"/>
        <w:rPr>
          <w:rFonts w:ascii="Arial" w:hAnsi="Arial" w:cs="Arial"/>
          <w:spacing w:val="-2"/>
          <w:sz w:val="18"/>
        </w:rPr>
      </w:pPr>
      <w:r>
        <w:rPr>
          <w:rFonts w:cs="Arial" w:ascii="Arial" w:hAnsi="Arial"/>
          <w:spacing w:val="-2"/>
          <w:sz w:val="18"/>
        </w:rPr>
        <w:t>This Work Offer Proposal is hereby submitted to Affiliate by Contractor as of the ______ day of _______________________, 199__.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b/>
          <w:spacing w:val="-2"/>
          <w:sz w:val="18"/>
        </w:rPr>
        <w:tab/>
        <w:tab/>
        <w:tab/>
        <w:t>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w:t>
      </w:r>
      <w:r>
        <w:rPr>
          <w:rFonts w:cs="Arial" w:ascii="Arial" w:hAnsi="Arial"/>
          <w:spacing w:val="-2"/>
          <w:sz w:val="18"/>
          <w:u w:val="single"/>
        </w:rPr>
        <w:t xml:space="preserve">                                          </w:t>
      </w:r>
      <w:r>
        <w:rPr>
          <w:rFonts w:cs="Arial" w:ascii="Arial" w:hAnsi="Arial"/>
          <w:spacing w:val="-2"/>
          <w:sz w:val="18"/>
        </w:rPr>
        <w:t>, 199</w:t>
      </w:r>
      <w:r>
        <w:rPr>
          <w:rFonts w:cs="Arial" w:ascii="Arial" w:hAnsi="Arial"/>
          <w:spacing w:val="-2"/>
          <w:sz w:val="18"/>
          <w:u w:val="single"/>
        </w:rPr>
        <w:t xml:space="preserve">   </w:t>
      </w:r>
      <w:r>
        <w:rPr>
          <w:rFonts w:cs="Arial" w:ascii="Arial" w:hAnsi="Arial"/>
          <w:spacing w:val="-2"/>
          <w:sz w:val="18"/>
        </w:rPr>
        <w:t>.</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"Affiliate"</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tab/>
        <w:tab/>
        <w:tab/>
        <w:t>_______________________________________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720" w:leader="none"/>
          <w:tab w:val="left" w:pos="1260" w:leader="none"/>
          <w:tab w:val="left" w:pos="5580" w:leader="none"/>
        </w:tabs>
        <w:suppressAutoHyphens w:val="true"/>
        <w:spacing w:lineRule="exact" w:line="200"/>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r>
    </w:p>
    <w:p>
      <w:pPr>
        <w:sectPr>
          <w:headerReference w:type="even" r:id="rId42"/>
          <w:headerReference w:type="default" r:id="rId43"/>
          <w:headerReference w:type="first" r:id="rId44"/>
          <w:footerReference w:type="even" r:id="rId45"/>
          <w:footerReference w:type="default" r:id="rId46"/>
          <w:footerReference w:type="first" r:id="rId47"/>
          <w:type w:val="nextPage"/>
          <w:pgSz w:w="12240" w:h="15840"/>
          <w:pgMar w:left="1440" w:right="1440" w:gutter="0" w:header="960" w:top="1016" w:footer="720" w:bottom="776"/>
          <w:pgNumType w:start="1" w:fmt="decimal"/>
          <w:formProt w:val="false"/>
          <w:titlePg/>
          <w:textDirection w:val="lrTb"/>
          <w:docGrid w:type="default" w:linePitch="360" w:charSpace="0"/>
        </w:sectPr>
        <w:pStyle w:val="Normal"/>
        <w:rPr>
          <w:rFonts w:ascii="Arial" w:hAnsi="Arial" w:cs="Arial"/>
          <w:spacing w:val="-2"/>
          <w:sz w:val="18"/>
        </w:rPr>
      </w:pPr>
      <w:r>
        <w:rPr>
          <w:rFonts w:cs="Arial" w:ascii="Arial" w:hAnsi="Arial"/>
          <w:spacing w:val="-2"/>
          <w:sz w:val="18"/>
        </w:rPr>
      </w:r>
    </w:p>
    <w:p>
      <w:pPr>
        <w:pStyle w:val="Normal"/>
        <w:tabs>
          <w:tab w:val="clear" w:pos="720"/>
          <w:tab w:val="center" w:pos="4680" w:leader="none"/>
        </w:tabs>
        <w:suppressAutoHyphens w:val="true"/>
        <w:jc w:val="center"/>
        <w:rPr>
          <w:rFonts w:ascii="Arial" w:hAnsi="Arial" w:cs="Arial"/>
          <w:spacing w:val="-2"/>
        </w:rPr>
      </w:pPr>
      <w:r>
        <w:rPr>
          <w:rFonts w:cs="Arial" w:ascii="Arial" w:hAnsi="Arial"/>
          <w:b/>
          <w:spacing w:val="-2"/>
        </w:rPr>
        <w:t>EXHIBIT G</w:t>
      </w:r>
    </w:p>
    <w:p>
      <w:pPr>
        <w:pStyle w:val="Heading5"/>
        <w:ind w:hanging="0" w:start="0"/>
        <w:jc w:val="center"/>
        <w:rPr/>
      </w:pPr>
      <w:r>
        <w:rPr/>
        <w:t>CONTRACTOR'S COMPLETION AFFIDAVIT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pPr>
      <w:r>
        <w:rPr>
          <w:rFonts w:cs="Arial" w:ascii="Arial" w:hAnsi="Arial"/>
          <w:spacing w:val="-2"/>
          <w:sz w:val="20"/>
          <w:u w:val="single"/>
        </w:rPr>
        <w:tab/>
        <w:tab/>
        <w:tab/>
        <w:tab/>
        <w:tab/>
        <w:tab/>
      </w:r>
      <w:r>
        <w:rPr>
          <w:rFonts w:cs="Arial" w:ascii="Arial" w:hAnsi="Arial"/>
          <w:spacing w:val="-2"/>
          <w:sz w:val="20"/>
        </w:rPr>
        <w:t xml:space="preserve"> located at </w:t>
      </w:r>
      <w:r>
        <w:rPr>
          <w:rFonts w:cs="Arial" w:ascii="Arial" w:hAnsi="Arial"/>
          <w:spacing w:val="-2"/>
          <w:sz w:val="20"/>
          <w:u w:val="single"/>
        </w:rPr>
        <w:tab/>
        <w:tab/>
        <w:tab/>
        <w:tab/>
        <w:tab/>
        <w:tab/>
      </w:r>
      <w:r>
        <w:rPr>
          <w:rFonts w:cs="Arial" w:ascii="Arial" w:hAnsi="Arial"/>
          <w:spacing w:val="-2"/>
          <w:sz w:val="20"/>
        </w:rPr>
        <w:t xml:space="preserve"> having entered into a contract [Enron Company] ("Company"), dated ______________________, to construct (remove) the following:</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pPr>
      <w:r>
        <w:rPr>
          <w:rFonts w:cs="Arial" w:ascii="Arial" w:hAnsi="Arial"/>
          <w:spacing w:val="-2"/>
          <w:sz w:val="20"/>
        </w:rPr>
        <w:tab/>
        <w:tab/>
        <w:tab/>
        <w:tab/>
        <w:tab/>
        <w:tab/>
        <w:tab/>
        <w:tab/>
        <w:t xml:space="preserve">Contractor: </w:t>
      </w:r>
      <w:r>
        <w:rPr>
          <w:rFonts w:cs="Arial" w:ascii="Arial" w:hAnsi="Arial"/>
          <w:spacing w:val="-2"/>
          <w:sz w:val="20"/>
          <w:u w:val="single"/>
        </w:rPr>
        <w:tab/>
        <w:tab/>
        <w:tab/>
        <w:tab/>
      </w:r>
    </w:p>
    <w:p>
      <w:pPr>
        <w:pStyle w:val="Normal"/>
        <w:tabs>
          <w:tab w:val="clear" w:pos="720"/>
          <w:tab w:val="left" w:pos="-720" w:leader="none"/>
        </w:tabs>
        <w:suppressAutoHyphens w:val="true"/>
        <w:spacing w:lineRule="exact" w:line="23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30"/>
        <w:ind w:hanging="5760" w:start="5760" w:end="0"/>
        <w:jc w:val="both"/>
        <w:rPr/>
      </w:pPr>
      <w:r>
        <w:rPr>
          <w:rFonts w:cs="Arial" w:ascii="Arial" w:hAnsi="Arial"/>
          <w:spacing w:val="-2"/>
          <w:sz w:val="20"/>
        </w:rPr>
        <w:tab/>
        <w:tab/>
        <w:tab/>
        <w:tab/>
        <w:tab/>
        <w:tab/>
        <w:tab/>
        <w:tab/>
        <w:t>By:</w:t>
      </w:r>
      <w:r>
        <w:rPr>
          <w:rFonts w:cs="Arial" w:ascii="Arial" w:hAnsi="Arial"/>
          <w:spacing w:val="-2"/>
          <w:sz w:val="20"/>
          <w:u w:val="single"/>
        </w:rPr>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pPr>
      <w:r>
        <w:rPr>
          <w:rFonts w:cs="Arial" w:ascii="Arial" w:hAnsi="Arial"/>
          <w:spacing w:val="-2"/>
          <w:sz w:val="20"/>
        </w:rPr>
        <w:tab/>
        <w:tab/>
        <w:tab/>
        <w:tab/>
        <w:tab/>
        <w:tab/>
        <w:tab/>
        <w:tab/>
        <w:t xml:space="preserve">Name: </w:t>
      </w:r>
      <w:r>
        <w:rPr>
          <w:rFonts w:cs="Arial" w:ascii="Arial" w:hAnsi="Arial"/>
          <w:spacing w:val="-2"/>
          <w:sz w:val="20"/>
          <w:u w:val="single"/>
        </w:rPr>
        <w:tab/>
        <w:tab/>
        <w:tab/>
        <w:tab/>
        <w:tab/>
      </w:r>
    </w:p>
    <w:p>
      <w:pPr>
        <w:pStyle w:val="Normal"/>
        <w:tabs>
          <w:tab w:val="clear" w:pos="720"/>
          <w:tab w:val="left" w:pos="-720" w:leader="none"/>
        </w:tabs>
        <w:suppressAutoHyphens w:val="true"/>
        <w:spacing w:lineRule="exact" w:line="23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spacing w:lineRule="exact" w:line="230"/>
        <w:jc w:val="both"/>
        <w:rPr/>
      </w:pPr>
      <w:r>
        <w:rPr>
          <w:rFonts w:cs="Arial" w:ascii="Arial" w:hAnsi="Arial"/>
          <w:spacing w:val="-2"/>
          <w:sz w:val="20"/>
        </w:rPr>
        <w:tab/>
        <w:tab/>
        <w:tab/>
        <w:tab/>
        <w:tab/>
        <w:tab/>
        <w:tab/>
        <w:tab/>
        <w:t xml:space="preserve">Title: </w:t>
      </w:r>
      <w:r>
        <w:rPr>
          <w:rFonts w:cs="Arial" w:ascii="Arial" w:hAnsi="Arial"/>
          <w:spacing w:val="-2"/>
          <w:sz w:val="20"/>
          <w:u w:val="single"/>
        </w:rPr>
        <w:tab/>
        <w:tab/>
        <w:tab/>
        <w:tab/>
        <w:tab/>
      </w:r>
    </w:p>
    <w:p>
      <w:pPr>
        <w:pStyle w:val="Normal"/>
        <w:tabs>
          <w:tab w:val="clear" w:pos="720"/>
          <w:tab w:val="left" w:pos="-720" w:leader="none"/>
        </w:tabs>
        <w:suppressAutoHyphens w:val="true"/>
        <w:spacing w:lineRule="exact" w:line="23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 xml:space="preserve">State of </w:t>
      </w:r>
      <w:r>
        <w:rPr>
          <w:rFonts w:cs="Arial" w:ascii="Arial" w:hAnsi="Arial"/>
          <w:spacing w:val="-2"/>
          <w:sz w:val="20"/>
          <w:u w:val="single"/>
        </w:rPr>
        <w:tab/>
        <w:tab/>
        <w:tab/>
        <w:tab/>
        <w:tab/>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 xml:space="preserve">County </w:t>
      </w:r>
      <w:r>
        <w:rPr>
          <w:rFonts w:cs="Arial" w:ascii="Arial" w:hAnsi="Arial"/>
          <w:spacing w:val="-2"/>
          <w:sz w:val="20"/>
          <w:u w:val="single"/>
        </w:rPr>
        <w:tab/>
        <w:tab/>
        <w:tab/>
        <w:tab/>
        <w:tab/>
        <w:tab/>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pPr>
      <w:r>
        <w:rPr>
          <w:rFonts w:cs="Arial" w:ascii="Arial" w:hAnsi="Arial"/>
          <w:spacing w:val="-2"/>
          <w:sz w:val="20"/>
          <w:u w:val="single"/>
        </w:rPr>
        <w:tab/>
        <w:tab/>
        <w:tab/>
        <w:tab/>
        <w:tab/>
        <w:tab/>
        <w:tab/>
      </w:r>
      <w:r>
        <w:rPr>
          <w:rFonts w:cs="Arial" w:ascii="Arial" w:hAnsi="Arial"/>
          <w:spacing w:val="-2"/>
          <w:sz w:val="20"/>
        </w:rPr>
        <w:t xml:space="preserve">, an individual, makes oath and says that he is representing </w:t>
      </w:r>
      <w:r>
        <w:rPr>
          <w:rFonts w:cs="Arial" w:ascii="Arial" w:hAnsi="Arial"/>
          <w:spacing w:val="-2"/>
          <w:sz w:val="20"/>
          <w:u w:val="single"/>
        </w:rPr>
        <w:tab/>
        <w:tab/>
        <w:tab/>
        <w:tab/>
        <w:tab/>
        <w:tab/>
        <w:tab/>
        <w:tab/>
        <w:tab/>
        <w:t xml:space="preserve">      </w:t>
      </w:r>
      <w:r>
        <w:rPr>
          <w:rFonts w:cs="Arial" w:ascii="Arial" w:hAnsi="Arial"/>
          <w:spacing w:val="-2"/>
          <w:sz w:val="20"/>
        </w:rPr>
        <w:t xml:space="preserve"> with headquarters at </w:t>
      </w:r>
      <w:r>
        <w:rPr>
          <w:rFonts w:cs="Arial" w:ascii="Arial" w:hAnsi="Arial"/>
          <w:spacing w:val="-2"/>
          <w:sz w:val="20"/>
          <w:u w:val="single"/>
        </w:rPr>
        <w:tab/>
        <w:tab/>
        <w:tab/>
        <w:tab/>
        <w:tab/>
        <w:tab/>
        <w:tab/>
      </w:r>
      <w:r>
        <w:rPr>
          <w:rFonts w:cs="Arial" w:ascii="Arial" w:hAnsi="Arial"/>
          <w:spacing w:val="-2"/>
          <w:sz w:val="20"/>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30"/>
        <w:ind w:hanging="5760" w:start="5760" w:end="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30"/>
        <w:ind w:hanging="5760" w:start="5760" w:end="0"/>
        <w:jc w:val="both"/>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rPr>
        <w:t xml:space="preserve">Subscribed and sworn to before me this </w:t>
      </w:r>
      <w:r>
        <w:rPr>
          <w:rFonts w:cs="Arial" w:ascii="Arial" w:hAnsi="Arial"/>
          <w:spacing w:val="-2"/>
          <w:sz w:val="20"/>
          <w:u w:val="single"/>
        </w:rPr>
        <w:t xml:space="preserve">                   </w:t>
      </w:r>
      <w:r>
        <w:rPr>
          <w:rFonts w:cs="Arial" w:ascii="Arial" w:hAnsi="Arial"/>
          <w:spacing w:val="-2"/>
          <w:sz w:val="20"/>
        </w:rPr>
        <w:t xml:space="preserve"> day of </w:t>
      </w:r>
      <w:r>
        <w:rPr>
          <w:rFonts w:cs="Arial" w:ascii="Arial" w:hAnsi="Arial"/>
          <w:spacing w:val="-2"/>
          <w:sz w:val="20"/>
          <w:u w:val="single"/>
        </w:rPr>
        <w:t xml:space="preserve">                                                                  </w:t>
      </w:r>
      <w:r>
        <w:rPr>
          <w:rFonts w:cs="Arial" w:ascii="Arial" w:hAnsi="Arial"/>
          <w:spacing w:val="-2"/>
          <w:sz w:val="20"/>
        </w:rPr>
        <w:t>, 199___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pPr>
      <w:r>
        <w:rPr>
          <w:rFonts w:eastAsia="Arial" w:cs="Arial" w:ascii="Arial" w:hAnsi="Arial"/>
          <w:spacing w:val="-2"/>
          <w:sz w:val="20"/>
          <w:u w:val="single"/>
        </w:rPr>
        <w:t xml:space="preserve">                           </w:t>
      </w:r>
      <w:r>
        <w:rPr>
          <w:rFonts w:cs="Arial" w:ascii="Arial" w:hAnsi="Arial"/>
          <w:spacing w:val="-2"/>
          <w:sz w:val="20"/>
          <w:u w:val="single"/>
        </w:rPr>
        <w:tab/>
        <w:tab/>
        <w:tab/>
        <w:t xml:space="preserve"> </w:t>
      </w:r>
      <w:r>
        <w:rPr>
          <w:rFonts w:cs="Arial" w:ascii="Arial" w:hAnsi="Arial"/>
          <w:spacing w:val="-2"/>
          <w:sz w:val="20"/>
        </w:rPr>
        <w:t xml:space="preserve"> County </w:t>
      </w:r>
      <w:r>
        <w:rPr>
          <w:rFonts w:cs="Arial" w:ascii="Arial" w:hAnsi="Arial"/>
          <w:spacing w:val="-2"/>
          <w:sz w:val="20"/>
          <w:u w:val="single"/>
        </w:rPr>
        <w:tab/>
        <w:tab/>
        <w:tab/>
      </w:r>
      <w:r>
        <w:rPr>
          <w:rFonts w:cs="Arial" w:ascii="Arial" w:hAnsi="Arial"/>
          <w:spacing w:val="-2"/>
          <w:sz w:val="20"/>
        </w:rPr>
        <w:t xml:space="preserve"> State.</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rFonts w:ascii="Arial" w:hAnsi="Arial" w:cs="Arial"/>
          <w:spacing w:val="-2"/>
          <w:sz w:val="20"/>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spacing w:lineRule="exact" w:line="230"/>
        <w:ind w:hanging="8640" w:start="8640" w:end="0"/>
        <w:jc w:val="both"/>
        <w:rPr>
          <w:rFonts w:ascii="Arial" w:hAnsi="Arial" w:cs="Arial"/>
          <w:spacing w:val="-2"/>
          <w:sz w:val="20"/>
        </w:rPr>
      </w:pPr>
      <w:r>
        <w:rPr>
          <w:rFonts w:cs="Arial" w:ascii="Arial" w:hAnsi="Arial"/>
          <w:spacing w:val="-2"/>
          <w:sz w:val="20"/>
        </w:rPr>
        <w:tab/>
        <w:tab/>
        <w:tab/>
        <w:tab/>
        <w:tab/>
        <w:tab/>
        <w:tab/>
        <w:tab/>
        <w:tab/>
        <w:t>Notary Public</w:t>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pPr>
      <w:r>
        <w:rPr>
          <w:rFonts w:cs="Arial" w:ascii="Arial" w:hAnsi="Arial"/>
          <w:spacing w:val="-2"/>
          <w:sz w:val="20"/>
        </w:rPr>
        <w:tab/>
        <w:tab/>
        <w:tab/>
        <w:tab/>
        <w:tab/>
        <w:tab/>
        <w:t xml:space="preserve">My commission expires </w:t>
      </w:r>
      <w:r>
        <w:rPr>
          <w:rFonts w:cs="Arial" w:ascii="Arial" w:hAnsi="Arial"/>
          <w:spacing w:val="-2"/>
          <w:sz w:val="20"/>
          <w:u w:val="single"/>
        </w:rPr>
        <w:tab/>
        <w:tab/>
      </w:r>
      <w:r>
        <w:rPr>
          <w:spacing w:val="-2"/>
          <w:sz w:val="20"/>
          <w:u w:val="single"/>
        </w:rPr>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spacing w:val="-2"/>
          <w:sz w:val="20"/>
          <w:u w:val="single"/>
        </w:rPr>
      </w:pPr>
      <w:r>
        <w:rPr>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spacing w:val="-2"/>
          <w:sz w:val="20"/>
          <w:u w:val="single"/>
        </w:rPr>
      </w:pPr>
      <w:r>
        <w:rPr>
          <w:spacing w:val="-2"/>
          <w:sz w:val="20"/>
          <w:u w:val="single"/>
        </w:rPr>
      </w:r>
      <w:r>
        <w:br w:type="page"/>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spacing w:val="-2"/>
          <w:sz w:val="20"/>
          <w:u w:val="single"/>
        </w:rPr>
      </w:pPr>
      <w:r>
        <w:rPr>
          <w:spacing w:val="-2"/>
          <w:sz w:val="20"/>
          <w:u w:val="single"/>
        </w:rPr>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u w:val="single"/>
        </w:rPr>
        <w:t>GENERAL CONTRACTOR'S/ENGINEER'S</w:t>
      </w:r>
    </w:p>
    <w:p>
      <w:pPr>
        <w:pStyle w:val="Normal"/>
        <w:tabs>
          <w:tab w:val="clear" w:pos="720"/>
          <w:tab w:val="center" w:pos="4680" w:leader="none"/>
        </w:tabs>
        <w:suppressAutoHyphens w:val="true"/>
        <w:jc w:val="both"/>
        <w:rPr/>
      </w:pPr>
      <w:r>
        <w:rPr>
          <w:rFonts w:cs="Arial" w:ascii="Arial" w:hAnsi="Arial"/>
          <w:spacing w:val="-2"/>
          <w:sz w:val="20"/>
        </w:rPr>
        <w:tab/>
      </w:r>
      <w:r>
        <w:rPr>
          <w:rFonts w:cs="Arial" w:ascii="Arial" w:hAnsi="Arial"/>
          <w:b/>
          <w:spacing w:val="-2"/>
          <w:sz w:val="20"/>
          <w:u w:val="single"/>
        </w:rPr>
        <w:t>PARTIAL LIEN WAIVER</w:t>
      </w:r>
    </w:p>
    <w:p>
      <w:pPr>
        <w:pStyle w:val="Normal"/>
        <w:tabs>
          <w:tab w:val="clear" w:pos="720"/>
          <w:tab w:val="center" w:pos="4680" w:leader="none"/>
        </w:tabs>
        <w:suppressAutoHyphens w:val="true"/>
        <w:jc w:val="both"/>
        <w:rPr>
          <w:rFonts w:ascii="Arial" w:hAnsi="Arial" w:cs="Arial"/>
          <w:spacing w:val="-2"/>
          <w:sz w:val="20"/>
        </w:rPr>
      </w:pPr>
      <w:r>
        <w:rPr>
          <w:rFonts w:cs="Arial" w:ascii="Arial" w:hAnsi="Arial"/>
          <w:b/>
          <w:spacing w:val="-2"/>
          <w:sz w:val="20"/>
        </w:rPr>
        <w:tab/>
      </w:r>
      <w:r>
        <w:rPr>
          <w:rFonts w:cs="Arial" w:ascii="Arial" w:hAnsi="Arial"/>
          <w:b/>
          <w:spacing w:val="-2"/>
          <w:sz w:val="20"/>
          <w:u w:val="single"/>
        </w:rPr>
        <w:t>AND AFFIDAVIT OF PAYMENT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The undersigned has performed certain services for and/or supplied plans or materials to ___________________________________________ (“Company”) pursuant to _____________ for use in, upon, or in connection with the property and/or improvements known as the __________________ System (“Site”).  The legal description for the Site is as follows: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Description of Services and/or Materials/Plans Supplied to Site ("Work")</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Last Day Work Performed and/or Materials/Plans Supplied to Site</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Check No. and Amount Paid for Work Through Date of This Lien Waiver</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In consideration of the amount of money paid to the undersigned as set forth above, along with other good and valuable consideration, the receipt and sufficiency of which is hereby acknowledged, the undersigned, by its duly authorized representative, hereby: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tab/>
        <w:t>a)</w:t>
        <w:tab/>
        <w:t xml:space="preserve">waives and releases, </w:t>
      </w:r>
      <w:r>
        <w:rPr>
          <w:rFonts w:cs="Arial" w:ascii="Arial" w:hAnsi="Arial"/>
          <w:spacing w:val="-2"/>
          <w:sz w:val="20"/>
          <w:u w:val="single"/>
        </w:rPr>
        <w:t>but only to the extent of the amount of money paid to the undersigned as indicated above</w:t>
      </w:r>
      <w:r>
        <w:rPr>
          <w:rFonts w:cs="Arial" w:ascii="Arial" w:hAnsi="Arial"/>
          <w:spacing w:val="-2"/>
          <w:sz w:val="20"/>
        </w:rPr>
        <w:t xml:space="preserve">,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Agreement identified above; </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tab/>
        <w:t>b)</w:t>
        <w:tab/>
        <w:t xml:space="preserve">represents and warrants to the Company Group that: there are no threatened or pending claims, liens, security interests or encumbrances in the nature of mechanics' or materialmen's liens or otherwise arising out of or in connection with the Work; all taxes connected with the Work (other than income taxes), for which the undersigned is responsible to have been paid; and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paid in full </w:t>
      </w:r>
      <w:r>
        <w:rPr>
          <w:rFonts w:cs="Arial" w:ascii="Arial" w:hAnsi="Arial"/>
          <w:spacing w:val="-2"/>
          <w:sz w:val="20"/>
          <w:u w:val="single"/>
        </w:rPr>
        <w:t>or will be paid from the payment identified above for Work performed through the date of this Lien Waiver</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c)</w:t>
        <w:tab/>
        <w:t>shall defend, indemnify, and hold Company Group harmless against any (i) lien filed by any Subcontractor, materialman and any other person or entity who or which have furnished or supplied materials, plans, machinery, tools, equipment, fixtures, or apparatus, or performed work, services or labor at the instance of, under or through the undersigned, or (ii)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d)</w:t>
        <w:tab/>
        <w:t>acknowledges Company Group's detrimental reliance on all of the foregoing.</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0"/>
        </w:rPr>
      </w:pPr>
      <w:r>
        <w:rPr>
          <w:rFonts w:cs="Arial" w:ascii="Arial" w:hAnsi="Arial"/>
          <w:spacing w:val="-2"/>
          <w:sz w:val="20"/>
        </w:rPr>
        <w:tab/>
        <w:t>DATE:_________________________</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Name of Contractor:</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rPr>
        <w:tab/>
        <w:t>By:__________________________________________________________</w:t>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u w:val="single"/>
        </w:rPr>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rPr>
        <w:tab/>
        <w:t>Name:________________________________________________________</w:t>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u w:val="single"/>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ab/>
        <w:t>Title:_______________________________________________________</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u w:val="single"/>
        </w:rPr>
      </w:pPr>
      <w:r>
        <w:rPr>
          <w:rFonts w:cs="Arial" w:ascii="Arial" w:hAnsi="Arial"/>
          <w:sz w:val="20"/>
        </w:rPr>
        <w:t>STATE OF_________________________</w:t>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tab/>
        <w:tab/>
        <w:tab/>
        <w:tab/>
        <w:tab/>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t>COUNTY OF________________________</w:t>
        <w:tab/>
        <w:t>)</w:t>
      </w:r>
    </w:p>
    <w:p>
      <w:pPr>
        <w:pStyle w:val="Normal"/>
        <w:tabs>
          <w:tab w:val="clear" w:pos="720"/>
          <w:tab w:val="left" w:pos="-720" w:leader="none"/>
        </w:tabs>
        <w:suppressAutoHyphens w:val="true"/>
        <w:jc w:val="both"/>
        <w:rPr>
          <w:rFonts w:ascii="Arial" w:hAnsi="Arial" w:eastAsia="Arial" w:cs="Arial"/>
          <w:sz w:val="20"/>
        </w:rPr>
      </w:pPr>
      <w:r>
        <w:rPr>
          <w:rFonts w:eastAsia="Arial" w:cs="Arial" w:ascii="Arial" w:hAnsi="Arial"/>
          <w:sz w:val="20"/>
        </w:rPr>
        <w:t xml:space="preserve"> </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ab/>
        <w:t>The foregoing instrument was acknowledged before me by __________________________________________________, this _______ day of ____________________________.</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ab/>
        <w:t>Witness my hand and official seal.</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pPr>
      <w:r>
        <w:rPr>
          <w:rFonts w:cs="Arial" w:ascii="Arial" w:hAnsi="Arial"/>
          <w:sz w:val="20"/>
        </w:rPr>
        <w:tab/>
        <w:tab/>
        <w:tab/>
        <w:tab/>
        <w:tab/>
        <w:tab/>
      </w:r>
      <w:r>
        <w:rPr>
          <w:rFonts w:cs="Arial" w:ascii="Arial" w:hAnsi="Arial"/>
          <w:sz w:val="20"/>
          <w:u w:val="single"/>
        </w:rPr>
        <w:t xml:space="preserve">                                                               </w:t>
      </w:r>
      <w:r>
        <w:rPr>
          <w:rFonts w:cs="Arial" w:ascii="Arial" w:hAnsi="Arial"/>
          <w:sz w:val="20"/>
        </w:rPr>
        <w:tab/>
        <w:tab/>
        <w:tab/>
        <w:tab/>
        <w:tab/>
        <w:tab/>
        <w:t>Notary Public____________________</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My Commission Expires:</w:t>
        <w:softHyphen/>
        <w:t>_______________________</w:t>
      </w:r>
      <w:r>
        <w:br w:type="page"/>
      </w:r>
    </w:p>
    <w:p>
      <w:pPr>
        <w:pStyle w:val="Normal"/>
        <w:tabs>
          <w:tab w:val="clear" w:pos="720"/>
          <w:tab w:val="center" w:pos="4680" w:leader="none"/>
        </w:tabs>
        <w:suppressAutoHyphens w:val="true"/>
        <w:jc w:val="center"/>
        <w:rPr>
          <w:rFonts w:ascii="Arial" w:hAnsi="Arial" w:cs="Arial"/>
          <w:b/>
          <w:spacing w:val="-2"/>
          <w:sz w:val="20"/>
          <w:u w:val="single"/>
        </w:rPr>
      </w:pPr>
      <w:r>
        <w:rPr>
          <w:rFonts w:cs="Arial" w:ascii="Arial" w:hAnsi="Arial"/>
          <w:b/>
          <w:spacing w:val="-2"/>
          <w:sz w:val="20"/>
          <w:u w:val="single"/>
        </w:rPr>
        <w:t>GENERAL CONTRACTOR’S/ENGINEER’S</w:t>
      </w:r>
    </w:p>
    <w:p>
      <w:pPr>
        <w:pStyle w:val="Normal"/>
        <w:tabs>
          <w:tab w:val="clear" w:pos="720"/>
          <w:tab w:val="center" w:pos="4680" w:leader="none"/>
        </w:tabs>
        <w:suppressAutoHyphens w:val="true"/>
        <w:jc w:val="center"/>
        <w:rPr>
          <w:rFonts w:ascii="Arial" w:hAnsi="Arial" w:cs="Arial"/>
          <w:b/>
          <w:spacing w:val="-2"/>
          <w:sz w:val="20"/>
          <w:u w:val="single"/>
        </w:rPr>
      </w:pPr>
      <w:r>
        <w:rPr>
          <w:rFonts w:cs="Arial" w:ascii="Arial" w:hAnsi="Arial"/>
          <w:b/>
          <w:spacing w:val="-2"/>
          <w:sz w:val="20"/>
          <w:u w:val="single"/>
        </w:rPr>
        <w:t>FINAL LIEN WAIVER</w:t>
      </w:r>
    </w:p>
    <w:p>
      <w:pPr>
        <w:pStyle w:val="Normal"/>
        <w:tabs>
          <w:tab w:val="clear" w:pos="720"/>
          <w:tab w:val="center" w:pos="4680" w:leader="none"/>
        </w:tabs>
        <w:suppressAutoHyphens w:val="true"/>
        <w:jc w:val="center"/>
        <w:rPr>
          <w:rFonts w:ascii="Arial" w:hAnsi="Arial" w:cs="Arial"/>
          <w:b/>
          <w:spacing w:val="-2"/>
          <w:sz w:val="20"/>
          <w:u w:val="single"/>
        </w:rPr>
      </w:pPr>
      <w:r>
        <w:rPr>
          <w:rFonts w:cs="Arial" w:ascii="Arial" w:hAnsi="Arial"/>
          <w:b/>
          <w:spacing w:val="-2"/>
          <w:sz w:val="20"/>
          <w:u w:val="single"/>
        </w:rPr>
        <w:t>AND AFFIDAVIT OF PAYMENT</w:t>
      </w:r>
    </w:p>
    <w:p>
      <w:pPr>
        <w:pStyle w:val="Normal"/>
        <w:tabs>
          <w:tab w:val="clear" w:pos="720"/>
          <w:tab w:val="center" w:pos="4680" w:leader="none"/>
        </w:tabs>
        <w:suppressAutoHyphens w:val="true"/>
        <w:jc w:val="both"/>
        <w:rPr>
          <w:rFonts w:ascii="Arial" w:hAnsi="Arial" w:cs="Arial"/>
          <w:b/>
          <w:spacing w:val="-2"/>
          <w:sz w:val="20"/>
          <w:u w:val="single"/>
        </w:rPr>
      </w:pPr>
      <w:r>
        <w:rPr>
          <w:rFonts w:cs="Arial" w:ascii="Arial" w:hAnsi="Arial"/>
          <w:b/>
          <w:spacing w:val="-2"/>
          <w:sz w:val="20"/>
          <w:u w:val="single"/>
        </w:rPr>
      </w:r>
    </w:p>
    <w:p>
      <w:pPr>
        <w:pStyle w:val="Normal"/>
        <w:tabs>
          <w:tab w:val="clear" w:pos="720"/>
          <w:tab w:val="left" w:pos="-720" w:leader="none"/>
        </w:tabs>
        <w:suppressAutoHyphens w:val="true"/>
        <w:jc w:val="both"/>
        <w:rPr/>
      </w:pPr>
      <w:r>
        <w:rPr>
          <w:rFonts w:cs="Arial" w:ascii="Arial" w:hAnsi="Arial"/>
          <w:sz w:val="20"/>
        </w:rPr>
        <w:t xml:space="preserve">The undersigned has performed certain services for and/or supplied plans or materials to ____________________________ (“Company”) pursuant to for use in, upon, or in connection with the property and/or improvements known as the _____________ System, </w:t>
      </w:r>
      <w:r>
        <w:rPr>
          <w:rFonts w:cs="Arial" w:ascii="Arial" w:hAnsi="Arial"/>
          <w:spacing w:val="-2"/>
          <w:sz w:val="20"/>
        </w:rPr>
        <w:t>(“Site”).  The legal description for the Site is as follows: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jc w:val="both"/>
        <w:rPr>
          <w:rFonts w:ascii="Arial" w:hAnsi="Arial" w:cs="Arial"/>
          <w:spacing w:val="-2"/>
          <w:sz w:val="20"/>
        </w:rPr>
      </w:pPr>
      <w:r>
        <w:rPr>
          <w:rFonts w:cs="Arial" w:ascii="Arial" w:hAnsi="Arial"/>
          <w:spacing w:val="-2"/>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u w:val="single"/>
        </w:rPr>
        <w:t>Description of Services and/or Materials/Plans Supplied to Site (“Work”)</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u w:val="single"/>
        </w:rPr>
        <w:t>Last Day Work Performed and/or Materials/Plans Supplied to Site</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u w:val="single"/>
        </w:rPr>
        <w:t>Total Amount Paid for Work</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In consideration of the amount set forth below and for good and valuable consideration, the receipt and sufficiency of which is hereby acknowledged, the undersigned, by its duly authorized representative, hereby: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  waives and releases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Agreement identified above;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b)  represents and warrants to the Company Group that:  there are no threatened or pending claims, liens, security interests or encumbrances in the nature of mechanics’ or materialmen’s liens or otherwise arising out of or in connection with the Work;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in full; all taxes connected with the Work (other than income taxes) for which the undersigned is responsible have been paid in full.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c)  shall defend, indemnify and hold Company Group harmless against all (i) lien filed by any Subcontractor, materialman and any other person or entity who or which have furnished or supplied materials, plans, machinery, tools, equipment, fixtures, or apparatus, or performed work, services or labor at the instance of, under or through the undersigned, or (iii)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d)  acknowledge Company Group’s detrimental reliance on all of the foregoing.</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DATE:______________________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of Contractor/Engineer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By:_______________________________________________________________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Name:_____________________________________________________________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Title:____________________________________________________________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STATE OF _____________</w:t>
        <w:tab/>
        <w:t>)</w:t>
      </w:r>
    </w:p>
    <w:p>
      <w:pPr>
        <w:pStyle w:val="Normal"/>
        <w:jc w:val="both"/>
        <w:rPr>
          <w:rFonts w:ascii="Arial" w:hAnsi="Arial" w:cs="Arial"/>
          <w:sz w:val="20"/>
        </w:rPr>
      </w:pPr>
      <w:r>
        <w:rPr>
          <w:rFonts w:cs="Arial" w:ascii="Arial" w:hAnsi="Arial"/>
          <w:sz w:val="20"/>
        </w:rPr>
        <w:tab/>
        <w:tab/>
        <w:tab/>
        <w:tab/>
        <w:t>) ss.</w:t>
      </w:r>
    </w:p>
    <w:p>
      <w:pPr>
        <w:pStyle w:val="Normal"/>
        <w:jc w:val="both"/>
        <w:rPr>
          <w:rFonts w:ascii="Arial" w:hAnsi="Arial" w:cs="Arial"/>
          <w:sz w:val="20"/>
        </w:rPr>
      </w:pPr>
      <w:r>
        <w:rPr>
          <w:rFonts w:cs="Arial" w:ascii="Arial" w:hAnsi="Arial"/>
          <w:sz w:val="20"/>
        </w:rPr>
        <w:t>COUNTY OF ___________</w:t>
        <w:tab/>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The foregoing instrument was acknowledged before me by _________________, this _____ day of ______________.</w:t>
      </w:r>
    </w:p>
    <w:p>
      <w:pPr>
        <w:pStyle w:val="Normal"/>
        <w:jc w:val="both"/>
        <w:rPr>
          <w:rFonts w:ascii="Arial" w:hAnsi="Arial" w:cs="Arial"/>
          <w:sz w:val="20"/>
        </w:rPr>
      </w:pPr>
      <w:r>
        <w:rPr>
          <w:rFonts w:cs="Arial" w:ascii="Arial" w:hAnsi="Arial"/>
          <w:sz w:val="20"/>
        </w:rPr>
        <w:tab/>
      </w:r>
    </w:p>
    <w:p>
      <w:pPr>
        <w:pStyle w:val="Normal"/>
        <w:jc w:val="both"/>
        <w:rPr>
          <w:rFonts w:ascii="Arial" w:hAnsi="Arial" w:cs="Arial"/>
          <w:sz w:val="20"/>
        </w:rPr>
      </w:pPr>
      <w:r>
        <w:rPr>
          <w:rFonts w:cs="Arial" w:ascii="Arial" w:hAnsi="Arial"/>
          <w:sz w:val="20"/>
        </w:rPr>
        <w:tab/>
        <w:t>Witness my hand and official seal.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ab/>
        <w:t>_____________________________________</w:t>
      </w:r>
    </w:p>
    <w:p>
      <w:pPr>
        <w:pStyle w:val="Normal"/>
        <w:ind w:firstLine="720" w:start="3600" w:end="0"/>
        <w:jc w:val="both"/>
        <w:rPr>
          <w:rFonts w:ascii="Arial" w:hAnsi="Arial" w:cs="Arial"/>
          <w:sz w:val="20"/>
        </w:rPr>
      </w:pPr>
      <w:r>
        <w:rPr>
          <w:rFonts w:cs="Arial" w:ascii="Arial" w:hAnsi="Arial"/>
          <w:sz w:val="20"/>
        </w:rPr>
        <w:t>Notary Public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My Commission Expires:______________________</w:t>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clear" w:pos="720"/>
          <w:tab w:val="center" w:pos="4680" w:leader="none"/>
        </w:tabs>
        <w:suppressAutoHyphens w:val="true"/>
        <w:jc w:val="both"/>
        <w:rPr>
          <w:rFonts w:ascii="Arial" w:hAnsi="Arial" w:cs="Arial"/>
          <w:b/>
          <w:spacing w:val="-2"/>
          <w:sz w:val="20"/>
        </w:rPr>
      </w:pPr>
      <w:r>
        <w:rPr>
          <w:rFonts w:cs="Arial" w:ascii="Arial" w:hAnsi="Arial"/>
          <w:b/>
          <w:spacing w:val="-2"/>
          <w:sz w:val="20"/>
        </w:rPr>
      </w:r>
    </w:p>
    <w:p>
      <w:pPr>
        <w:pStyle w:val="Normal"/>
        <w:jc w:val="both"/>
        <w:rPr>
          <w:rFonts w:ascii="Arial" w:hAnsi="Arial" w:cs="Arial"/>
          <w:b/>
          <w:spacing w:val="-2"/>
          <w:sz w:val="20"/>
        </w:rPr>
      </w:pPr>
      <w:r>
        <w:rPr>
          <w:rFonts w:cs="Arial" w:ascii="Arial" w:hAnsi="Arial"/>
          <w:b/>
          <w:spacing w:val="-2"/>
          <w:sz w:val="20"/>
        </w:rPr>
      </w:r>
    </w:p>
    <w:p>
      <w:pPr>
        <w:pStyle w:val="Heading3"/>
        <w:tabs>
          <w:tab w:val="clear" w:pos="720"/>
          <w:tab w:val="center" w:pos="4680" w:leader="none"/>
        </w:tabs>
        <w:suppressAutoHyphens w:val="false"/>
        <w:ind w:hanging="0" w:start="0"/>
        <w:rPr>
          <w:rFonts w:cs="Arial"/>
          <w:bCs/>
        </w:rPr>
      </w:pPr>
      <w:r>
        <w:rPr>
          <w:rFonts w:cs="Arial"/>
          <w:bCs/>
        </w:rPr>
        <w:t>EXHIBIT H</w:t>
      </w:r>
    </w:p>
    <w:p>
      <w:pPr>
        <w:pStyle w:val="Normal"/>
        <w:tabs>
          <w:tab w:val="clear" w:pos="720"/>
          <w:tab w:val="center" w:pos="4680" w:leader="none"/>
        </w:tabs>
        <w:jc w:val="both"/>
        <w:rPr>
          <w:rFonts w:ascii="Arial" w:hAnsi="Arial" w:cs="Arial"/>
          <w:b/>
          <w:bCs/>
        </w:rPr>
      </w:pPr>
      <w:r>
        <w:rPr>
          <w:rFonts w:cs="Arial" w:ascii="Arial" w:hAnsi="Arial"/>
          <w:b/>
          <w:bCs/>
        </w:rPr>
      </w:r>
    </w:p>
    <w:p>
      <w:pPr>
        <w:pStyle w:val="Normal"/>
        <w:tabs>
          <w:tab w:val="clear" w:pos="720"/>
          <w:tab w:val="center" w:pos="4680" w:leader="none"/>
        </w:tabs>
        <w:jc w:val="center"/>
        <w:rPr>
          <w:rFonts w:ascii="Arial" w:hAnsi="Arial" w:cs="Arial"/>
          <w:b/>
          <w:bCs/>
        </w:rPr>
      </w:pPr>
      <w:r>
        <w:rPr>
          <w:rFonts w:cs="Arial" w:ascii="Arial" w:hAnsi="Arial"/>
          <w:b/>
          <w:bCs/>
        </w:rPr>
        <w:t>REQUIREMENTS FOR COMPLYING WITH LOUISIANA</w:t>
      </w:r>
    </w:p>
    <w:p>
      <w:pPr>
        <w:pStyle w:val="Normal"/>
        <w:tabs>
          <w:tab w:val="clear" w:pos="720"/>
          <w:tab w:val="center" w:pos="4680" w:leader="none"/>
        </w:tabs>
        <w:jc w:val="center"/>
        <w:rPr>
          <w:rFonts w:ascii="Arial" w:hAnsi="Arial" w:cs="Arial"/>
          <w:b/>
          <w:bCs/>
        </w:rPr>
      </w:pPr>
      <w:r>
        <w:rPr>
          <w:rFonts w:cs="Arial" w:ascii="Arial" w:hAnsi="Arial"/>
          <w:b/>
          <w:bCs/>
        </w:rPr>
        <w:t>AD VALOREM TAX EXEMPTION REGULATIONS</w:t>
      </w:r>
    </w:p>
    <w:p>
      <w:pPr>
        <w:pStyle w:val="Normal"/>
        <w:tabs>
          <w:tab w:val="clear" w:pos="720"/>
          <w:tab w:val="left" w:pos="-720" w:leader="none"/>
        </w:tabs>
        <w:jc w:val="both"/>
        <w:rPr>
          <w:rFonts w:ascii="Times New Roman" w:hAnsi="Times New Roman" w:cs="Times New Roman"/>
          <w:b/>
          <w:bCs/>
          <w:sz w:val="20"/>
        </w:rPr>
      </w:pPr>
      <w:r>
        <w:rPr>
          <w:rFonts w:cs="Times New Roman" w:ascii="Times New Roman" w:hAnsi="Times New Roman"/>
          <w:b/>
          <w:bCs/>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s>
        <w:ind w:hanging="720" w:start="720" w:end="0"/>
        <w:jc w:val="both"/>
        <w:rPr>
          <w:rFonts w:ascii="Times New Roman" w:hAnsi="Times New Roman" w:cs="Times New Roman"/>
          <w:sz w:val="20"/>
        </w:rPr>
      </w:pPr>
      <w:r>
        <w:rPr>
          <w:rFonts w:cs="Times New Roman" w:ascii="Times New Roman" w:hAnsi="Times New Roman"/>
          <w:sz w:val="20"/>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ab/>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3)</w:t>
        <w:tab/>
        <w:t>Proof of residency for those persons hired which indicates thirty (30) consecutive days' residence in Louisiana prior to employment hereunder; and</w:t>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4)</w:t>
        <w:tab/>
        <w:t>If less than 100% Louisiana residents are employed for the Work hereunder, then records must likewise be maintained to document same.  Such documents must minimally reflect the following:</w:t>
      </w:r>
    </w:p>
    <w:p>
      <w:pPr>
        <w:pStyle w:val="Normal"/>
        <w:tabs>
          <w:tab w:val="left" w:pos="-720" w:leader="none"/>
          <w:tab w:val="left" w:pos="0" w:leader="none"/>
          <w:tab w:val="left" w:pos="720" w:leader="none"/>
          <w:tab w:val="left" w:pos="1440" w:leader="none"/>
          <w:tab w:val="left" w:pos="2448" w:leader="none"/>
          <w:tab w:val="left" w:pos="3600" w:leader="none"/>
        </w:tabs>
        <w:jc w:val="both"/>
        <w:rPr>
          <w:rFonts w:ascii="Times New Roman" w:hAnsi="Times New Roman" w:cs="Times New Roman"/>
          <w:sz w:val="20"/>
        </w:rPr>
      </w:pPr>
      <w:r>
        <w:rPr>
          <w:rFonts w:cs="Times New Roman" w:ascii="Times New Roman" w:hAnsi="Times New Roman"/>
          <w:sz w:val="20"/>
        </w:rPr>
        <w:tab/>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cs="Times New Roman"/>
          <w:sz w:val="20"/>
        </w:rPr>
      </w:pPr>
      <w:r>
        <w:rPr>
          <w:rFonts w:cs="Times New Roman" w:ascii="Times New Roman" w:hAnsi="Times New Roman"/>
          <w:sz w:val="20"/>
        </w:rPr>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cs="Times New Roman"/>
          <w:sz w:val="20"/>
        </w:rPr>
      </w:pPr>
      <w:r>
        <w:rPr>
          <w:rFonts w:cs="Times New Roman" w:ascii="Times New Roman" w:hAnsi="Times New Roman"/>
          <w:sz w:val="20"/>
        </w:rPr>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cs="Times New Roman"/>
          <w:sz w:val="20"/>
        </w:rPr>
      </w:pPr>
      <w:r>
        <w:rPr>
          <w:rFonts w:cs="Times New Roman" w:ascii="Times New Roman" w:hAnsi="Times New Roman"/>
          <w:sz w:val="20"/>
        </w:rPr>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2)</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sectPr>
          <w:headerReference w:type="even" r:id="rId54"/>
          <w:headerReference w:type="default" r:id="rId55"/>
          <w:headerReference w:type="first" r:id="rId56"/>
          <w:footerReference w:type="even" r:id="rId57"/>
          <w:footerReference w:type="default" r:id="rId58"/>
          <w:footerReference w:type="first" r:id="rId59"/>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pPr>
      <w:r>
        <w:rPr>
          <w:rFonts w:cs="Arial" w:ascii="Arial" w:hAnsi="Arial"/>
          <w:b/>
          <w:spacing w:val="-2"/>
        </w:rPr>
        <w:tab/>
      </w:r>
      <w:r>
        <w:rPr>
          <w:rFonts w:cs="Times New Roman" w:ascii="Times New Roman" w:hAnsi="Times New Roman"/>
          <w:b/>
        </w:rPr>
        <w:t>EXHIBIT I</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rFonts w:ascii="Times New Roman" w:hAnsi="Times New Roman" w:cs="Times New Roman"/>
        </w:rPr>
      </w:pPr>
      <w:r>
        <w:rPr>
          <w:rFonts w:cs="Times New Roman" w:ascii="Times New Roman" w:hAnsi="Times New Roman"/>
        </w:rPr>
        <w:t>CONTRACTOR’S SAFETY REQUIREMENTS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Univers (W1);Arial" w:hAnsi="Univers (W1);Arial" w:cs="Univers (W1);Arial"/>
          <w:color w:val="000000"/>
          <w:sz w:val="20"/>
        </w:rPr>
      </w:pPr>
      <w:r>
        <w:rPr>
          <w:rFonts w:cs="Univers (W1);Arial" w:ascii="Univers (W1);Arial" w:hAnsi="Univers (W1);Arial"/>
          <w:color w:val="000000"/>
          <w:sz w:val="20"/>
        </w:rPr>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Contractor shall initiate, maintain and submit to Company for review its written safety program, within thirty (30) days of the Effective Date, conforming to applicable provisions of governmental, national, state and local safety Laws, and other requirements and take necessary safety and other precautions to protect property and persons from damage, injury or illness arising out of the performance of the Work.  Contractor shall comply strictly with local, municipal, provincial, state and national laws, orders, and regulations pertaining to health or safety which are applicable to Contractor or to the Work, including without limitation the Occupational Safety and Health Act of 1970 (84 U.S. Statutes 1590), as amended (or its equivalent) and any state plans approved thereunder, and regulations thereunder, to the extent applicable, and Contractor warrants the materials, equipment and facilities, whether temporary or permanent, furnished by Contractor in connection with the performance of the Work shall comply therewith.  At all times while any of Contractor's employees, agents or Subcontractors are on the premises, Contractor shall be solely responsible for providing them with a safe place of employment, and Contractor shall inspect the places where its employees, agents or Subcontractors are or may be present on the premises and shall promptly take action to correct conditions which are or may become an unsafe place of employment for them.  Contractor shall indemnify and save harmless Company, and its officers, employees and agents, from and against any and all claims, loss or liability in any manner arising out of Contractor's failure to comply with this Section.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Accidents, injuries and illnesses requiring medical attention other than first aid, damage to property of Company and Contractor, and fires shall be orally reported to Company at the time of the incident.  Written reports, satisfactory in form and content to Company, shall be submitted by Contractor promptly after each incident.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Contractor shall maintain in form and content approved by Company, jobsite accident, injury and illness statistics which shall be available for inspection by, and submitted to, Company upon its written request.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sectPr>
          <w:headerReference w:type="even" r:id="rId60"/>
          <w:headerReference w:type="default" r:id="rId61"/>
          <w:headerReference w:type="first" r:id="rId62"/>
          <w:footerReference w:type="even" r:id="rId63"/>
          <w:footerReference w:type="default" r:id="rId64"/>
          <w:footerReference w:type="first" r:id="rId65"/>
          <w:type w:val="nextPage"/>
          <w:pgSz w:w="12240" w:h="15840"/>
          <w:pgMar w:left="1440" w:right="1440" w:gutter="0" w:header="960" w:top="1440" w:footer="720" w:bottom="1440"/>
          <w:pgNumType w:start="1" w:fmt="decimal"/>
          <w:formProt w:val="false"/>
          <w:textDirection w:val="lrTb"/>
          <w:docGrid w:type="default" w:linePitch="360" w:charSpace="0"/>
        </w:sect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In the event of any emergency endangering life or property, Contractor shall take such actions necessary to prevent, avoid or mitigate injury, damage or loss and shall, as soon as possible, report any such incidents, including Contractor's response thereto, to Company.  If Contractor does not take such precautions then Company, with or without notice to Contractor, may, provide such reasonable protection.  Contractor shall reimburse Company for the performance of any such Work or furnishing of any such supplies in an amount equal to the costs incurred by Company in such performance or furnishing of such supplies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K</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t>PROGRESS PAYMENT FOR PIPELINE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u w:val="single"/>
        </w:rPr>
      </w:pPr>
      <w:r>
        <w:rPr>
          <w:rFonts w:cs="Times New Roman" w:ascii="Times New Roman" w:hAnsi="Times New Roman"/>
          <w:u w:val="single"/>
        </w:rPr>
      </w:r>
    </w:p>
    <w:p>
      <w:pPr>
        <w:pStyle w:val="BodyText3"/>
        <w:rPr>
          <w:sz w:val="24"/>
        </w:rPr>
      </w:pPr>
      <w:r>
        <w:rPr>
          <w:sz w:val="24"/>
        </w:rPr>
        <w:t>Full compensation to Contractor for full and complete performance by Contractor of all the Work, compliance with all terms and conditions of this Agreement, and for Contractor's payment of all obligations incurred in, or applicable to, performance of the Work shall be the total Contract Price to be paid upon submittal of invoices in accordance with Paragraph 16 of Part II of this Agreement based upon the following schedule and completion of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rPr>
        <w:t>PAYMENT SCHEDULE</w:t>
      </w:r>
    </w:p>
    <w:tbl>
      <w:tblPr>
        <w:tblW w:w="9359" w:type="dxa"/>
        <w:jc w:val="start"/>
        <w:tblInd w:w="141" w:type="dxa"/>
        <w:tblLayout w:type="fixed"/>
        <w:tblCellMar>
          <w:top w:w="0" w:type="dxa"/>
          <w:start w:w="141" w:type="dxa"/>
          <w:bottom w:w="0" w:type="dxa"/>
          <w:end w:w="141" w:type="dxa"/>
        </w:tblCellMar>
      </w:tblPr>
      <w:tblGrid>
        <w:gridCol w:w="1530"/>
        <w:gridCol w:w="2519"/>
        <w:gridCol w:w="2070"/>
        <w:gridCol w:w="3240"/>
      </w:tblGrid>
      <w:tr>
        <w:trPr/>
        <w:tc>
          <w:tcPr>
            <w:tcW w:w="1530" w:type="dxa"/>
            <w:tcBorders>
              <w:top w:val="double" w:sz="6" w:space="0" w:color="000000"/>
              <w:start w:val="doub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PAYMENTNUMBER</w:t>
            </w:r>
          </w:p>
        </w:tc>
        <w:tc>
          <w:tcPr>
            <w:tcW w:w="2519"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t>DESCRIPTION</w:t>
            </w:r>
          </w:p>
        </w:tc>
        <w:tc>
          <w:tcPr>
            <w:tcW w:w="2070"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AMOUNT</w:t>
            </w:r>
          </w:p>
        </w:tc>
        <w:tc>
          <w:tcPr>
            <w:tcW w:w="3240" w:type="dxa"/>
            <w:tcBorders>
              <w:top w:val="doub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INVOICE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DATE</w:t>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1</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Progress Payment #1</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2</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#2</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#3</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4</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#4</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5</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#5</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6</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#6</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7</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#7</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8</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#8</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Final Payment</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4049" w:type="dxa"/>
            <w:gridSpan w:val="2"/>
            <w:tcBorders>
              <w:top w:val="single" w:sz="6" w:space="0" w:color="000000"/>
              <w:start w:val="doub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b/>
              </w:rPr>
              <w:t>CONTRACT PRICE</w:t>
            </w:r>
          </w:p>
        </w:tc>
        <w:tc>
          <w:tcPr>
            <w:tcW w:w="2070" w:type="dxa"/>
            <w:tcBorders>
              <w:top w:val="sing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rPr>
            </w:r>
          </w:p>
        </w:tc>
      </w:tr>
    </w:tbl>
    <w:p>
      <w:pPr>
        <w:sectPr>
          <w:headerReference w:type="even" r:id="rId66"/>
          <w:headerReference w:type="default" r:id="rId67"/>
          <w:headerReference w:type="first" r:id="rId68"/>
          <w:footerReference w:type="even" r:id="rId69"/>
          <w:footerReference w:type="default" r:id="rId70"/>
          <w:footerReference w:type="first" r:id="rId71"/>
          <w:type w:val="nextPage"/>
          <w:pgSz w:w="12240" w:h="15840"/>
          <w:pgMar w:left="1440" w:right="1440" w:gutter="0" w:header="960" w:top="1016" w:footer="720" w:bottom="776"/>
          <w:pgNumType w:start="1" w:fmt="decimal"/>
          <w:formProt w:val="false"/>
          <w:textDirection w:val="lrTb"/>
          <w:docGrid w:type="default" w:linePitch="360" w:charSpace="0"/>
        </w:sect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70"/>
        <w:ind w:hanging="720" w:start="720" w:end="0"/>
        <w:jc w:val="both"/>
        <w:rPr>
          <w:rFonts w:ascii="Arial" w:hAnsi="Arial" w:cs="Arial"/>
          <w:spacing w:val="-2"/>
          <w:sz w:val="16"/>
        </w:rPr>
      </w:pPr>
      <w:r>
        <w:rPr>
          <w:rFonts w:cs="Arial" w:ascii="Arial" w:hAnsi="Arial"/>
          <w:spacing w:val="-2"/>
          <w:sz w:val="16"/>
        </w:rPr>
      </w:r>
    </w:p>
    <w:p>
      <w:pPr>
        <w:pStyle w:val="Heading3"/>
        <w:tabs>
          <w:tab w:val="clear" w:pos="720"/>
          <w:tab w:val="center" w:pos="5400" w:leader="none"/>
        </w:tabs>
        <w:ind w:hanging="0" w:start="0"/>
        <w:rPr>
          <w:spacing w:val="-3"/>
        </w:rPr>
      </w:pPr>
      <w:r>
        <w:rPr>
          <w:spacing w:val="-3"/>
        </w:rPr>
        <w:t>EXHIBIT "L"</w:t>
      </w:r>
    </w:p>
    <w:p>
      <w:pPr>
        <w:pStyle w:val="Normal"/>
        <w:tabs>
          <w:tab w:val="clear" w:pos="720"/>
          <w:tab w:val="left" w:pos="-720" w:leader="none"/>
        </w:tabs>
        <w:suppressAutoHyphens w:val="true"/>
        <w:jc w:val="both"/>
        <w:rPr>
          <w:b/>
          <w:spacing w:val="-3"/>
        </w:rPr>
      </w:pPr>
      <w:r>
        <w:rPr>
          <w:b/>
          <w:spacing w:val="-3"/>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jc w:val="center"/>
              <w:rPr>
                <w:b/>
                <w:spacing w:val="-3"/>
                <w:sz w:val="30"/>
              </w:rPr>
            </w:pPr>
            <w:r>
              <w:rPr>
                <w:b/>
                <w:spacing w:val="-3"/>
                <w:sz w:val="30"/>
              </w:rPr>
              <w:t>WORK CHANGE ORDER</w:t>
            </w:r>
          </w:p>
          <w:p>
            <w:pPr>
              <w:pStyle w:val="Normal"/>
              <w:tabs>
                <w:tab w:val="clear" w:pos="720"/>
                <w:tab w:val="center" w:pos="3684" w:leader="none"/>
              </w:tabs>
              <w:suppressAutoHyphens w:val="true"/>
              <w:spacing w:before="0" w:after="54"/>
              <w:rPr>
                <w:b/>
                <w:spacing w:val="-1"/>
                <w:sz w:val="14"/>
              </w:rPr>
            </w:pPr>
            <w:r>
              <w:rPr>
                <w:spacing w:val="-1"/>
                <w:sz w:val="14"/>
              </w:rPr>
              <w:tab/>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1"/>
                <w:sz w:val="14"/>
              </w:rPr>
            </w:pPr>
            <w:r>
              <w:rPr>
                <w:spacing w:val="-1"/>
                <w:sz w:val="14"/>
              </w:rPr>
              <w:t>AGREEMENT NO.</w:t>
            </w:r>
          </w:p>
          <w:p>
            <w:pPr>
              <w:pStyle w:val="Normal"/>
              <w:tabs>
                <w:tab w:val="clear" w:pos="720"/>
                <w:tab w:val="left" w:pos="-720" w:leader="none"/>
              </w:tabs>
              <w:suppressAutoHyphens w:val="true"/>
              <w:spacing w:before="90" w:after="54"/>
              <w:rPr>
                <w:b/>
                <w:spacing w:val="-1"/>
                <w:sz w:val="20"/>
              </w:rPr>
            </w:pPr>
            <w:r>
              <w:rPr>
                <w:b/>
                <w:spacing w:val="-1"/>
                <w:sz w:val="20"/>
              </w:rPr>
            </w:r>
          </w:p>
        </w:tc>
      </w:tr>
      <w:tr>
        <w:trPr/>
        <w:tc>
          <w:tcPr>
            <w:tcW w:w="7608" w:type="dxa"/>
            <w:gridSpan w:val="5"/>
            <w:tcBorders/>
          </w:tcPr>
          <w:p>
            <w:pPr>
              <w:pStyle w:val="Normal"/>
              <w:tabs>
                <w:tab w:val="clear" w:pos="720"/>
                <w:tab w:val="left" w:pos="-720" w:leader="none"/>
              </w:tabs>
              <w:suppressAutoHyphens w:val="true"/>
              <w:snapToGrid w:val="false"/>
              <w:spacing w:before="90" w:after="54"/>
              <w:rPr>
                <w:b/>
                <w:spacing w:val="-1"/>
                <w:sz w:val="14"/>
              </w:rPr>
            </w:pPr>
            <w:r>
              <w:rPr>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WORK CHANGE DATE</w:t>
            </w:r>
          </w:p>
          <w:p>
            <w:pPr>
              <w:pStyle w:val="Normal"/>
              <w:tabs>
                <w:tab w:val="clear" w:pos="720"/>
                <w:tab w:val="left" w:pos="-720" w:leader="none"/>
              </w:tabs>
              <w:suppressAutoHyphens w:val="true"/>
              <w:spacing w:before="0" w:after="54"/>
              <w:rPr>
                <w:b/>
                <w:spacing w:val="-1"/>
                <w:sz w:val="14"/>
              </w:rPr>
            </w:pPr>
            <w:r>
              <w:rPr>
                <w:b/>
                <w:spacing w:val="-1"/>
                <w:sz w:val="14"/>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CONTRACTOR</w:t>
            </w:r>
          </w:p>
          <w:p>
            <w:pPr>
              <w:pStyle w:val="Normal"/>
              <w:tabs>
                <w:tab w:val="clear" w:pos="720"/>
                <w:tab w:val="left" w:pos="-720" w:leader="none"/>
              </w:tabs>
              <w:suppressAutoHyphens w:val="true"/>
              <w:spacing w:before="0" w:after="54"/>
              <w:rPr>
                <w:b/>
                <w:spacing w:val="-1"/>
                <w:sz w:val="20"/>
              </w:rPr>
            </w:pPr>
            <w:r>
              <w:rPr>
                <w:b/>
                <w:spacing w:val="-1"/>
                <w:sz w:val="20"/>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pPr>
            <w:r>
              <w:rPr>
                <w:spacing w:val="-1"/>
                <w:sz w:val="14"/>
              </w:rPr>
              <w:t>AGREEMENT DATE</w:t>
            </w:r>
          </w:p>
          <w:p>
            <w:pPr>
              <w:pStyle w:val="Normal"/>
              <w:tabs>
                <w:tab w:val="clear" w:pos="720"/>
                <w:tab w:val="left" w:pos="-720" w:leader="none"/>
              </w:tabs>
              <w:suppressAutoHyphens w:val="true"/>
              <w:spacing w:before="0" w:after="54"/>
              <w:rPr>
                <w:b/>
                <w:spacing w:val="-1"/>
                <w:sz w:val="20"/>
              </w:rPr>
            </w:pPr>
            <w:r>
              <w:rPr>
                <w:b/>
                <w:spacing w:val="-1"/>
                <w:sz w:val="20"/>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20"/>
              </w:rPr>
            </w:pPr>
            <w:r>
              <w:rPr>
                <w:spacing w:val="-1"/>
                <w:sz w:val="14"/>
              </w:rPr>
              <w:t>PROJECT NAME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b/>
                <w:spacing w:val="-1"/>
                <w:sz w:val="14"/>
              </w:rPr>
            </w:pPr>
            <w:r>
              <w:rPr>
                <w:spacing w:val="-1"/>
                <w:sz w:val="14"/>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b/>
                <w:spacing w:val="-1"/>
                <w:sz w:val="14"/>
              </w:rPr>
            </w:pPr>
            <w:r>
              <w:rPr>
                <w:rFonts w:cs="Wingdings" w:ascii="Wingdings" w:hAnsi="Wingdings"/>
                <w:b/>
                <w:spacing w:val="-1"/>
                <w:sz w:val="14"/>
              </w:rPr>
              <w:sym w:font="Wingdings" w:char="f0a8"/>
            </w:r>
            <w:r>
              <w:rPr>
                <w:rFonts w:eastAsia="Courier New"/>
                <w:b/>
                <w:spacing w:val="-1"/>
                <w:sz w:val="14"/>
              </w:rPr>
              <w:t xml:space="preserve"> </w:t>
            </w:r>
            <w:r>
              <w:rPr>
                <w:spacing w:val="-1"/>
                <w:sz w:val="14"/>
              </w:rPr>
              <w:t>Unit Price</w:t>
            </w:r>
            <w:r>
              <w:rPr>
                <w:b/>
                <w:spacing w:val="-1"/>
                <w:sz w:val="14"/>
              </w:rPr>
              <w:tab/>
              <w:tab/>
            </w:r>
            <w:r>
              <w:rPr>
                <w:rFonts w:cs="Wingdings" w:ascii="Wingdings" w:hAnsi="Wingdings"/>
                <w:b/>
                <w:spacing w:val="-1"/>
                <w:sz w:val="14"/>
              </w:rPr>
              <w:sym w:font="Wingdings" w:char="f0a8"/>
            </w:r>
            <w:r>
              <w:rPr>
                <w:b/>
                <w:spacing w:val="-1"/>
                <w:sz w:val="14"/>
              </w:rPr>
              <w:t xml:space="preserve"> </w:t>
            </w:r>
            <w:r>
              <w:rPr>
                <w:spacing w:val="-1"/>
                <w:sz w:val="14"/>
              </w:rPr>
              <w:t>Force Account</w:t>
              <w:tab/>
              <w:tab/>
              <w:t>Agreed Amount $</w:t>
            </w:r>
            <w:r>
              <w:rPr>
                <w:spacing w:val="-1"/>
                <w:sz w:val="14"/>
                <w:u w:val="single"/>
              </w:rPr>
              <w:t xml:space="preserve">                             </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b/>
                <w:spacing w:val="-1"/>
                <w:sz w:val="14"/>
              </w:rPr>
            </w:pPr>
            <w:r>
              <w:rPr>
                <w:spacing w:val="-1"/>
                <w:sz w:val="14"/>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DATE WORK STARTED</w:t>
            </w:r>
            <w:r>
              <w:rPr>
                <w:b/>
                <w:spacing w:val="-1"/>
                <w:sz w:val="14"/>
              </w:rPr>
              <w:t xml:space="preserve">                                   </w:t>
            </w:r>
            <w:r>
              <w:rPr>
                <w:spacing w:val="-1"/>
                <w:sz w:val="14"/>
              </w:rPr>
              <w:t xml:space="preserve">   DATE WORK COMPLETE</w:t>
            </w:r>
          </w:p>
          <w:p>
            <w:pPr>
              <w:pStyle w:val="Normal"/>
              <w:tabs>
                <w:tab w:val="clear" w:pos="720"/>
                <w:tab w:val="left" w:pos="-720" w:leader="none"/>
              </w:tabs>
              <w:suppressAutoHyphens w:val="true"/>
              <w:spacing w:before="0" w:after="54"/>
              <w:rPr>
                <w:b/>
                <w:spacing w:val="-1"/>
                <w:sz w:val="14"/>
              </w:rPr>
            </w:pPr>
            <w:r>
              <w:rPr>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1"/>
                <w:sz w:val="14"/>
              </w:rPr>
            </w:pPr>
            <w:r>
              <w:rPr>
                <w:spacing w:val="-1"/>
                <w:sz w:val="14"/>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pPr>
            <w:r>
              <w:rPr>
                <w:spacing w:val="-1"/>
                <w:sz w:val="14"/>
              </w:rPr>
              <w:t>DESCRIPTION OF WORK (INCLUDE REFERENCE DRAWINGS IF PERTINENT):</w:t>
              <w:tab/>
              <w:tab/>
              <w:t xml:space="preserve">     </w:t>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t>REASON FOR WORK:</w:t>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spacing w:before="0" w:after="54"/>
              <w:rPr>
                <w:spacing w:val="-1"/>
                <w:sz w:val="14"/>
              </w:rPr>
            </w:pPr>
            <w:r>
              <w:rPr>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3"/>
                <w:sz w:val="26"/>
              </w:rPr>
            </w:pPr>
            <w:r>
              <w:rPr>
                <w:rFonts w:eastAsia="Courier New"/>
                <w:spacing w:val="-3"/>
                <w:sz w:val="26"/>
                <w:u w:val="single"/>
              </w:rPr>
              <w:t xml:space="preserve">   </w:t>
            </w:r>
            <w:r>
              <w:rPr>
                <w:b/>
                <w:spacing w:val="-3"/>
                <w:sz w:val="26"/>
                <w:u w:val="single"/>
              </w:rPr>
              <w:t xml:space="preserve">Type Of Extra   </w:t>
            </w:r>
          </w:p>
          <w:p>
            <w:pPr>
              <w:pStyle w:val="Normal"/>
              <w:tabs>
                <w:tab w:val="clear" w:pos="720"/>
                <w:tab w:val="left" w:pos="-720" w:leader="none"/>
              </w:tabs>
              <w:suppressAutoHyphens w:val="true"/>
              <w:rPr>
                <w:spacing w:val="-3"/>
                <w:sz w:val="26"/>
              </w:rPr>
            </w:pPr>
            <w:r>
              <w:rPr>
                <w:spacing w:val="-3"/>
                <w:sz w:val="26"/>
              </w:rPr>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Contract Unit Price</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Scope Change</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Construction Drawing Error</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Site Condition Change</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Job Acceleration</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Other</w:t>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rFonts w:eastAsia="Courier New"/>
                <w:spacing w:val="-2"/>
                <w:sz w:val="16"/>
                <w:u w:val="single"/>
              </w:rPr>
              <w:t xml:space="preserve">                                                         </w:t>
            </w:r>
          </w:p>
          <w:p>
            <w:pPr>
              <w:pStyle w:val="Normal"/>
              <w:tabs>
                <w:tab w:val="clear" w:pos="720"/>
                <w:tab w:val="left" w:pos="-720" w:leader="none"/>
              </w:tabs>
              <w:suppressAutoHyphens w:val="true"/>
              <w:rPr>
                <w:spacing w:val="-2"/>
                <w:sz w:val="16"/>
              </w:rPr>
            </w:pPr>
            <w:r>
              <w:rPr>
                <w:rFonts w:eastAsia="Courier New"/>
                <w:spacing w:val="-2"/>
                <w:sz w:val="16"/>
                <w:u w:val="single"/>
              </w:rPr>
              <w:t xml:space="preserve">                                                         </w:t>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spacing w:before="0" w:after="54"/>
              <w:rPr>
                <w:spacing w:val="-2"/>
                <w:sz w:val="16"/>
              </w:rPr>
            </w:pPr>
            <w:r>
              <w:rPr>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spacing w:val="-2"/>
                <w:sz w:val="16"/>
              </w:rPr>
            </w:pPr>
            <w:r>
              <w:rPr>
                <w:spacing w:val="-2"/>
                <w:sz w:val="16"/>
              </w:rPr>
              <w:t>OFFICE AUTHORIZATION (NAME, TITLE)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2"/>
                <w:sz w:val="16"/>
              </w:rPr>
            </w:pPr>
            <w:r>
              <w:rPr>
                <w:spacing w:val="-2"/>
                <w:sz w:val="16"/>
              </w:rPr>
              <w:t>DATE OF AUTHORIZATION</w:t>
            </w:r>
          </w:p>
          <w:p>
            <w:pPr>
              <w:pStyle w:val="Normal"/>
              <w:tabs>
                <w:tab w:val="clear" w:pos="720"/>
                <w:tab w:val="left" w:pos="-720" w:leader="none"/>
              </w:tabs>
              <w:suppressAutoHyphens w:val="true"/>
              <w:spacing w:before="0" w:after="54"/>
              <w:rPr>
                <w:spacing w:val="-2"/>
                <w:sz w:val="16"/>
              </w:rPr>
            </w:pPr>
            <w:r>
              <w:rPr>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spacing w:val="-2"/>
                <w:sz w:val="16"/>
              </w:rPr>
            </w:pPr>
            <w:r>
              <w:rPr>
                <w:spacing w:val="-2"/>
                <w:sz w:val="16"/>
              </w:rPr>
              <w:t>FINAL INSPECTION OF WORK (NAME)</w:t>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spacing w:val="-2"/>
                <w:sz w:val="16"/>
              </w:rPr>
            </w:pPr>
            <w:r>
              <w:rPr>
                <w:spacing w:val="-2"/>
                <w:sz w:val="16"/>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spacing w:val="-2"/>
                <w:sz w:val="16"/>
              </w:rPr>
            </w:pPr>
            <w:r>
              <w:rPr>
                <w:spacing w:val="-2"/>
                <w:sz w:val="16"/>
              </w:rPr>
              <w:t>Company Payment Approvals</w:t>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Contractor Acceptance</w:t>
            </w:r>
          </w:p>
        </w:tc>
      </w:tr>
      <w:tr>
        <w:trPr/>
        <w:tc>
          <w:tcPr>
            <w:tcW w:w="1610" w:type="dxa"/>
            <w:tcBorders>
              <w:top w:val="single" w:sz="6" w:space="0" w:color="000000"/>
            </w:tcBorders>
          </w:tcPr>
          <w:p>
            <w:pPr>
              <w:pStyle w:val="Normal"/>
              <w:tabs>
                <w:tab w:val="clear" w:pos="720"/>
                <w:tab w:val="left" w:pos="-720" w:leader="none"/>
              </w:tabs>
              <w:suppressAutoHyphens w:val="true"/>
              <w:jc w:val="center"/>
              <w:rPr>
                <w:spacing w:val="-2"/>
                <w:sz w:val="16"/>
              </w:rPr>
            </w:pPr>
            <w:r>
              <w:rPr>
                <w:spacing w:val="-2"/>
                <w:sz w:val="16"/>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Date</w:t>
            </w:r>
          </w:p>
        </w:tc>
      </w:tr>
      <w:tr>
        <w:trPr/>
        <w:tc>
          <w:tcPr>
            <w:tcW w:w="1610" w:type="dxa"/>
            <w:tcBorders>
              <w:top w:val="single" w:sz="6" w:space="0" w:color="000000"/>
            </w:tcBorders>
          </w:tcPr>
          <w:p>
            <w:pPr>
              <w:pStyle w:val="Normal"/>
              <w:tabs>
                <w:tab w:val="clear" w:pos="720"/>
                <w:tab w:val="left" w:pos="-720" w:leader="none"/>
              </w:tabs>
              <w:suppressAutoHyphens w:val="true"/>
              <w:rPr>
                <w:spacing w:val="-2"/>
                <w:sz w:val="16"/>
              </w:rPr>
            </w:pPr>
            <w:r>
              <w:rPr>
                <w:spacing w:val="-2"/>
                <w:sz w:val="16"/>
              </w:rPr>
              <w:t>Manager/Company</w:t>
            </w:r>
          </w:p>
          <w:p>
            <w:pPr>
              <w:pStyle w:val="Normal"/>
              <w:tabs>
                <w:tab w:val="clear" w:pos="720"/>
                <w:tab w:val="left" w:pos="-720" w:leader="none"/>
              </w:tabs>
              <w:suppressAutoHyphens w:val="true"/>
              <w:rPr>
                <w:spacing w:val="-2"/>
                <w:sz w:val="16"/>
              </w:rPr>
            </w:pPr>
            <w:r>
              <w:rPr>
                <w:spacing w:val="-2"/>
                <w:sz w:val="16"/>
              </w:rPr>
              <w:t>Representative</w:t>
            </w:r>
          </w:p>
          <w:p>
            <w:pPr>
              <w:pStyle w:val="Normal"/>
              <w:tabs>
                <w:tab w:val="clear" w:pos="720"/>
                <w:tab w:val="left" w:pos="-720" w:leader="none"/>
              </w:tabs>
              <w:suppressAutoHyphens w:val="true"/>
              <w:rPr>
                <w:spacing w:val="-2"/>
                <w:sz w:val="16"/>
              </w:rPr>
            </w:pPr>
            <w:r>
              <w:rPr>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spacing w:val="-2"/>
                <w:sz w:val="16"/>
              </w:rPr>
            </w:pPr>
            <w:r>
              <w:rPr>
                <w:spacing w:val="-2"/>
                <w:sz w:val="16"/>
              </w:rPr>
              <w:t>Director of Const.</w:t>
            </w:r>
          </w:p>
          <w:p>
            <w:pPr>
              <w:pStyle w:val="Normal"/>
              <w:tabs>
                <w:tab w:val="clear" w:pos="720"/>
                <w:tab w:val="left" w:pos="-720" w:leader="none"/>
              </w:tabs>
              <w:suppressAutoHyphens w:val="true"/>
              <w:rPr>
                <w:spacing w:val="-2"/>
                <w:sz w:val="16"/>
              </w:rPr>
            </w:pPr>
            <w:r>
              <w:rPr>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spacing w:val="-2"/>
                <w:sz w:val="16"/>
              </w:rPr>
            </w:pPr>
            <w:r>
              <w:rPr>
                <w:spacing w:val="-2"/>
                <w:sz w:val="16"/>
              </w:rPr>
              <w:t>V. P. Approval</w:t>
            </w:r>
          </w:p>
          <w:p>
            <w:pPr>
              <w:pStyle w:val="Normal"/>
              <w:tabs>
                <w:tab w:val="clear" w:pos="720"/>
                <w:tab w:val="left" w:pos="-720" w:leader="none"/>
              </w:tabs>
              <w:suppressAutoHyphens w:val="true"/>
              <w:rPr>
                <w:rFonts w:eastAsia="Courier New"/>
                <w:spacing w:val="-2"/>
                <w:sz w:val="16"/>
              </w:rPr>
            </w:pPr>
            <w:r>
              <w:rPr>
                <w:rFonts w:eastAsia="Courier New"/>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eastAsia="Courier New"/>
                <w:spacing w:val="-2"/>
                <w:sz w:val="16"/>
              </w:rPr>
            </w:pPr>
            <w:r>
              <w:rPr>
                <w:rFonts w:eastAsia="Courier New"/>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r>
    </w:tbl>
    <w:p>
      <w:pPr>
        <w:pStyle w:val="Normal"/>
        <w:tabs>
          <w:tab w:val="clear" w:pos="720"/>
          <w:tab w:val="left" w:pos="-720" w:leader="none"/>
        </w:tabs>
        <w:suppressAutoHyphens w:val="true"/>
        <w:jc w:val="both"/>
        <w:rPr>
          <w:spacing w:val="-1"/>
          <w:sz w:val="12"/>
        </w:rPr>
      </w:pPr>
      <w:r>
        <w:rPr>
          <w:spacing w:val="-1"/>
          <w:sz w:val="12"/>
        </w:rPr>
      </w:r>
    </w:p>
    <w:p>
      <w:pPr>
        <w:sectPr>
          <w:headerReference w:type="even" r:id="rId72"/>
          <w:headerReference w:type="default" r:id="rId73"/>
          <w:headerReference w:type="first" r:id="rId74"/>
          <w:footerReference w:type="even" r:id="rId75"/>
          <w:footerReference w:type="default" r:id="rId76"/>
          <w:footerReference w:type="first" r:id="rId77"/>
          <w:type w:val="nextPage"/>
          <w:pgSz w:w="12240" w:h="15840"/>
          <w:pgMar w:left="1080" w:right="1080" w:gutter="0" w:header="360" w:top="720" w:footer="360" w:bottom="416"/>
          <w:pgNumType w:fmt="decimal"/>
          <w:formProt w:val="false"/>
          <w:textDirection w:val="lrTb"/>
          <w:docGrid w:type="default" w:linePitch="360" w:charSpace="0"/>
        </w:sectPr>
      </w:pPr>
    </w:p>
    <w:p>
      <w:pPr>
        <w:pStyle w:val="Normal"/>
        <w:tabs>
          <w:tab w:val="clear" w:pos="720"/>
          <w:tab w:val="left" w:pos="0" w:leader="none"/>
        </w:tabs>
        <w:suppressAutoHyphens w:val="true"/>
        <w:spacing w:lineRule="exact" w:line="240"/>
        <w:jc w:val="center"/>
        <w:rPr/>
      </w:pPr>
      <w:r>
        <w:rPr/>
      </w:r>
    </w:p>
    <w:sectPr>
      <w:type w:val="continuous"/>
      <w:pgSz w:w="12240" w:h="15840"/>
      <w:pgMar w:left="1080" w:right="1080" w:gutter="0" w:header="360" w:top="720" w:footer="360" w:bottom="41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 w:name="Wingdings">
    <w:charset w:val="02"/>
    <w:family w:val="auto"/>
    <w:pitch w:val="variable"/>
  </w:font>
  <w:font w:name="CG Times (WN)">
    <w:charset w:val="00" w:characterSet="windows-1252"/>
    <w:family w:val="roman"/>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9">
              <wp:simplePos x="0" y="0"/>
              <wp:positionH relativeFrom="page">
                <wp:posOffset>685800</wp:posOffset>
              </wp:positionH>
              <wp:positionV relativeFrom="paragraph">
                <wp:posOffset>152400</wp:posOffset>
              </wp:positionV>
              <wp:extent cx="6400800" cy="114300"/>
              <wp:effectExtent l="0" t="0" r="0" b="0"/>
              <wp:wrapNone/>
              <wp:docPr id="1" name="Frame2"/>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2</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2</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7" name="Frame8"/>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8" name="Frame7"/>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9" name="Frame10"/>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0" name="Frame9"/>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1" name="Frame12"/>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2" name="Frame11"/>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3" name="Frame14"/>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2" name="Frame1"/>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4" name="Frame13"/>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5" name="Frame16"/>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6" name="Frame15"/>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92075" cy="173990"/>
              <wp:effectExtent l="0" t="0" r="0" b="0"/>
              <wp:wrapSquare wrapText="bothSides"/>
              <wp:docPr id="17" name="Frame19"/>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8" name="Frame1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92075" cy="173990"/>
              <wp:effectExtent l="0" t="0" r="0" b="0"/>
              <wp:wrapSquare wrapText="bothSides"/>
              <wp:docPr id="19" name="Frame2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29">
              <wp:simplePos x="0" y="0"/>
              <wp:positionH relativeFrom="page">
                <wp:posOffset>685800</wp:posOffset>
              </wp:positionH>
              <wp:positionV relativeFrom="paragraph">
                <wp:posOffset>152400</wp:posOffset>
              </wp:positionV>
              <wp:extent cx="6400800" cy="114300"/>
              <wp:effectExtent l="0" t="0" r="0" b="0"/>
              <wp:wrapNone/>
              <wp:docPr id="3" name="Frame4"/>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16</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16</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20" name="Frame20"/>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1" name="Frame23"/>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64135" cy="146685"/>
              <wp:effectExtent l="0" t="0" r="0" b="0"/>
              <wp:wrapSquare wrapText="bothSides"/>
              <wp:docPr id="22" name="Frame2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3" name="Frame25"/>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4" name="Frame2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92075" cy="173990"/>
              <wp:effectExtent l="0" t="0" r="0" b="0"/>
              <wp:wrapSquare wrapText="bothSides"/>
              <wp:docPr id="25" name="Frame27"/>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48.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6" name="Frame26"/>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19">
              <wp:simplePos x="0" y="0"/>
              <wp:positionH relativeFrom="page">
                <wp:posOffset>685800</wp:posOffset>
              </wp:positionH>
              <wp:positionV relativeFrom="paragraph">
                <wp:posOffset>152400</wp:posOffset>
              </wp:positionV>
              <wp:extent cx="6400800" cy="114300"/>
              <wp:effectExtent l="0" t="0" r="0" b="0"/>
              <wp:wrapNone/>
              <wp:docPr id="4" name="Frame3"/>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17</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17</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5" name="Frame6"/>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6" name="Frame5"/>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0"/>
    </w:rPr>
  </w:style>
  <w:style w:type="paragraph" w:styleId="Heading2">
    <w:name w:val="heading 2"/>
    <w:basedOn w:val="Normal"/>
    <w:next w:val="Normal"/>
    <w:qFormat/>
    <w:pPr>
      <w:keepNext w:val="true"/>
      <w:numPr>
        <w:ilvl w:val="1"/>
        <w:numId w:val="1"/>
      </w:numPr>
      <w:tabs>
        <w:tab w:val="clear" w:pos="720"/>
        <w:tab w:val="left" w:pos="-720" w:leader="none"/>
        <w:tab w:val="left" w:pos="3060" w:leader="dot"/>
      </w:tabs>
      <w:suppressAutoHyphens w:val="true"/>
      <w:spacing w:lineRule="exact" w:line="190"/>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uppressAutoHyphens w:val="true"/>
      <w:jc w:val="center"/>
      <w:outlineLvl w:val="2"/>
    </w:pPr>
    <w:rPr>
      <w:rFonts w:ascii="Arial" w:hAnsi="Arial" w:cs="Arial"/>
      <w:b/>
    </w:rPr>
  </w:style>
  <w:style w:type="paragraph" w:styleId="Heading4">
    <w:name w:val="heading 4"/>
    <w:basedOn w:val="Normal"/>
    <w:next w:val="Normal"/>
    <w:qFormat/>
    <w:pPr>
      <w:keepNext w:val="true"/>
      <w:numPr>
        <w:ilvl w:val="3"/>
        <w:numId w:val="1"/>
      </w:numPr>
      <w:tabs>
        <w:tab w:val="clear" w:pos="720"/>
        <w:tab w:val="left" w:pos="0" w:leader="none"/>
      </w:tabs>
      <w:suppressAutoHyphens w:val="true"/>
      <w:spacing w:lineRule="exact" w:line="240"/>
      <w:jc w:val="both"/>
      <w:outlineLvl w:val="3"/>
    </w:pPr>
    <w:rPr>
      <w:rFonts w:ascii="Arial" w:hAnsi="Arial" w:cs="Arial"/>
      <w:b/>
      <w:spacing w:val="-2"/>
      <w:sz w:val="18"/>
      <w:u w:val="single"/>
    </w:rPr>
  </w:style>
  <w:style w:type="paragraph" w:styleId="Heading5">
    <w:name w:val="heading 5"/>
    <w:basedOn w:val="Normal"/>
    <w:next w:val="Normal"/>
    <w:qFormat/>
    <w:pPr>
      <w:keepNext w:val="true"/>
      <w:numPr>
        <w:ilvl w:val="4"/>
        <w:numId w:val="1"/>
      </w:numPr>
      <w:tabs>
        <w:tab w:val="clear" w:pos="720"/>
        <w:tab w:val="center" w:pos="4680" w:leader="none"/>
      </w:tabs>
      <w:suppressAutoHyphens w:val="true"/>
      <w:jc w:val="both"/>
      <w:outlineLvl w:val="4"/>
    </w:pPr>
    <w:rPr>
      <w:rFonts w:ascii="Arial" w:hAnsi="Arial" w:cs="Arial"/>
      <w:b/>
      <w:spacing w:val="-2"/>
    </w:rPr>
  </w:style>
  <w:style w:type="paragraph" w:styleId="Heading6">
    <w:name w:val="heading 6"/>
    <w:basedOn w:val="Normal"/>
    <w:next w:val="BodyText"/>
    <w:qFormat/>
    <w:pPr>
      <w:numPr>
        <w:ilvl w:val="5"/>
        <w:numId w:val="1"/>
      </w:numPr>
      <w:spacing w:before="0" w:after="240"/>
      <w:outlineLvl w:val="5"/>
    </w:pPr>
    <w:rPr>
      <w:rFonts w:ascii="Times New Roman" w:hAnsi="Times New Roman" w:cs="Times New Roman"/>
      <w:spacing w:val="10"/>
    </w:rPr>
  </w:style>
  <w:style w:type="paragraph" w:styleId="Heading7">
    <w:name w:val="heading 7"/>
    <w:basedOn w:val="Normal"/>
    <w:next w:val="BodyText"/>
    <w:qFormat/>
    <w:pPr>
      <w:numPr>
        <w:ilvl w:val="6"/>
        <w:numId w:val="1"/>
      </w:numPr>
      <w:spacing w:before="0" w:after="240"/>
      <w:outlineLvl w:val="6"/>
    </w:pPr>
    <w:rPr>
      <w:rFonts w:ascii="Times New Roman" w:hAnsi="Times New Roman" w:cs="Times New Roman"/>
      <w:spacing w:val="10"/>
    </w:rPr>
  </w:style>
  <w:style w:type="paragraph" w:styleId="Heading8">
    <w:name w:val="heading 8"/>
    <w:basedOn w:val="Normal"/>
    <w:next w:val="BodyText"/>
    <w:qFormat/>
    <w:pPr>
      <w:numPr>
        <w:ilvl w:val="7"/>
        <w:numId w:val="1"/>
      </w:numPr>
      <w:spacing w:before="0" w:after="240"/>
      <w:outlineLvl w:val="7"/>
    </w:pPr>
    <w:rPr>
      <w:rFonts w:ascii="Times New Roman" w:hAnsi="Times New Roman" w:cs="Times New Roman"/>
      <w:spacing w:val="10"/>
    </w:rPr>
  </w:style>
  <w:style w:type="paragraph" w:styleId="Heading9">
    <w:name w:val="heading 9"/>
    <w:basedOn w:val="Normal"/>
    <w:next w:val="BodyText"/>
    <w:qFormat/>
    <w:pPr>
      <w:numPr>
        <w:ilvl w:val="8"/>
        <w:numId w:val="1"/>
      </w:numPr>
      <w:outlineLvl w:val="8"/>
    </w:pPr>
    <w:rPr>
      <w:rFonts w:ascii="Times New Roman" w:hAnsi="Times New Roman" w:cs="Times New Roman"/>
      <w:spacing w:val="10"/>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EquationCaption">
    <w:name w:val="_Equation Caption"/>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RightPar1">
    <w:name w:val="Right Par 1"/>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0" w:start="1440" w:end="0"/>
    </w:pPr>
    <w:rPr>
      <w:rFonts w:ascii="Courier New" w:hAnsi="Courier New" w:eastAsia="Times New Roman" w:cs="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0" w:start="2160" w:end="0"/>
    </w:pPr>
    <w:rPr>
      <w:rFonts w:ascii="Courier New" w:hAnsi="Courier New" w:eastAsia="Times New Roman" w:cs="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0" w:start="2880" w:end="0"/>
    </w:pPr>
    <w:rPr>
      <w:rFonts w:ascii="Courier New" w:hAnsi="Courier New" w:eastAsia="Times New Roman" w:cs="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0" w:start="3600" w:end="0"/>
    </w:pPr>
    <w:rPr>
      <w:rFonts w:ascii="Courier New" w:hAnsi="Courier New" w:eastAsia="Times New Roman" w:cs="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0" w:start="4320" w:end="0"/>
    </w:pPr>
    <w:rPr>
      <w:rFonts w:ascii="Courier New" w:hAnsi="Courier New" w:eastAsia="Times New Roman" w:cs="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0" w:start="5040" w:end="0"/>
    </w:pPr>
    <w:rPr>
      <w:rFonts w:ascii="Courier New" w:hAnsi="Courier New" w:eastAsia="Times New Roman" w:cs="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0" w:start="5760" w:end="0"/>
    </w:pPr>
    <w:rPr>
      <w:rFonts w:ascii="Courier New" w:hAnsi="Courier New" w:eastAsia="Times New Roman" w:cs="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CG Times;Times New Roman" w:hAnsi="CG Times;Times New Roman" w:cs="CG Times;Times New Roman"/>
      <w:spacing w:val="-2"/>
      <w:sz w:val="22"/>
      <w:u w:val="single"/>
    </w:rPr>
  </w:style>
  <w:style w:type="paragraph" w:styleId="BodyTextIndent2">
    <w:name w:val="Body Text Indent 2"/>
    <w:basedOn w:val="Normal"/>
    <w:qFormat/>
    <w:pPr>
      <w:tabs>
        <w:tab w:val="clear" w:pos="720"/>
        <w:tab w:val="left" w:pos="-720" w:leader="none"/>
        <w:tab w:val="left" w:pos="3060" w:leader="dot"/>
      </w:tabs>
      <w:suppressAutoHyphens w:val="true"/>
      <w:spacing w:lineRule="exact" w:line="200"/>
      <w:ind w:hanging="3060" w:start="3060" w:end="0"/>
      <w:jc w:val="both"/>
    </w:pPr>
    <w:rPr>
      <w:rFonts w:ascii="Arial" w:hAnsi="Arial" w:cs="Arial"/>
      <w:sz w:val="18"/>
    </w:rPr>
  </w:style>
  <w:style w:type="paragraph" w:styleId="BlockText">
    <w:name w:val="Block Text"/>
    <w:basedOn w:val="Normal"/>
    <w:qFormat/>
    <w:pPr>
      <w:ind w:hanging="0" w:start="720" w:end="360"/>
      <w:jc w:val="both"/>
    </w:pPr>
    <w:rPr>
      <w:rFonts w:ascii="Arial" w:hAnsi="Arial" w:cs="Arial"/>
      <w:b/>
      <w:sz w:val="22"/>
    </w:rPr>
  </w:style>
  <w:style w:type="paragraph" w:styleId="Block1">
    <w:name w:val="Block1"/>
    <w:basedOn w:val="Heading4"/>
    <w:qFormat/>
    <w:pPr>
      <w:keepNext w:val="false"/>
      <w:numPr>
        <w:ilvl w:val="0"/>
        <w:numId w:val="0"/>
      </w:numPr>
      <w:tabs>
        <w:tab w:val="clear" w:pos="0"/>
      </w:tabs>
      <w:suppressAutoHyphens w:val="false"/>
      <w:spacing w:lineRule="auto" w:line="240" w:before="0" w:after="240"/>
      <w:ind w:hanging="0" w:start="2160" w:end="0"/>
      <w:jc w:val="start"/>
      <w:outlineLvl w:val="9"/>
    </w:pPr>
    <w:rPr>
      <w:rFonts w:ascii="Times New Roman" w:hAnsi="Times New Roman" w:cs="Times New Roman"/>
      <w:b w:val="false"/>
      <w:spacing w:val="10"/>
      <w:sz w:val="24"/>
      <w:u w:val="none"/>
    </w:rPr>
  </w:style>
  <w:style w:type="paragraph" w:styleId="BodyText3">
    <w:name w:val="Body Tex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0"/>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25.xml"/><Relationship Id="rId29" Type="http://schemas.openxmlformats.org/officeDocument/2006/relationships/footer" Target="footer26.xml"/><Relationship Id="rId30" Type="http://schemas.openxmlformats.org/officeDocument/2006/relationships/header" Target="header3.xml"/><Relationship Id="rId31" Type="http://schemas.openxmlformats.org/officeDocument/2006/relationships/header" Target="header4.xml"/><Relationship Id="rId32" Type="http://schemas.openxmlformats.org/officeDocument/2006/relationships/header" Target="header5.xml"/><Relationship Id="rId33" Type="http://schemas.openxmlformats.org/officeDocument/2006/relationships/footer" Target="footer27.xml"/><Relationship Id="rId34" Type="http://schemas.openxmlformats.org/officeDocument/2006/relationships/footer" Target="footer28.xml"/><Relationship Id="rId35" Type="http://schemas.openxmlformats.org/officeDocument/2006/relationships/footer" Target="footer29.xml"/><Relationship Id="rId36" Type="http://schemas.openxmlformats.org/officeDocument/2006/relationships/header" Target="header6.xml"/><Relationship Id="rId37" Type="http://schemas.openxmlformats.org/officeDocument/2006/relationships/header" Target="header7.xml"/><Relationship Id="rId38" Type="http://schemas.openxmlformats.org/officeDocument/2006/relationships/header" Target="header8.xml"/><Relationship Id="rId39" Type="http://schemas.openxmlformats.org/officeDocument/2006/relationships/footer" Target="footer30.xml"/><Relationship Id="rId40" Type="http://schemas.openxmlformats.org/officeDocument/2006/relationships/footer" Target="footer31.xml"/><Relationship Id="rId41" Type="http://schemas.openxmlformats.org/officeDocument/2006/relationships/footer" Target="footer32.xml"/><Relationship Id="rId42" Type="http://schemas.openxmlformats.org/officeDocument/2006/relationships/header" Target="header9.xml"/><Relationship Id="rId43" Type="http://schemas.openxmlformats.org/officeDocument/2006/relationships/header" Target="header10.xml"/><Relationship Id="rId44" Type="http://schemas.openxmlformats.org/officeDocument/2006/relationships/header" Target="header11.xml"/><Relationship Id="rId45" Type="http://schemas.openxmlformats.org/officeDocument/2006/relationships/footer" Target="footer33.xml"/><Relationship Id="rId46" Type="http://schemas.openxmlformats.org/officeDocument/2006/relationships/footer" Target="footer34.xml"/><Relationship Id="rId47" Type="http://schemas.openxmlformats.org/officeDocument/2006/relationships/footer" Target="footer35.xml"/><Relationship Id="rId48" Type="http://schemas.openxmlformats.org/officeDocument/2006/relationships/header" Target="header12.xml"/><Relationship Id="rId49" Type="http://schemas.openxmlformats.org/officeDocument/2006/relationships/header" Target="header13.xml"/><Relationship Id="rId50" Type="http://schemas.openxmlformats.org/officeDocument/2006/relationships/header" Target="header14.xml"/><Relationship Id="rId51" Type="http://schemas.openxmlformats.org/officeDocument/2006/relationships/footer" Target="footer36.xml"/><Relationship Id="rId52" Type="http://schemas.openxmlformats.org/officeDocument/2006/relationships/footer" Target="footer37.xml"/><Relationship Id="rId53" Type="http://schemas.openxmlformats.org/officeDocument/2006/relationships/footer" Target="footer38.xml"/><Relationship Id="rId54" Type="http://schemas.openxmlformats.org/officeDocument/2006/relationships/header" Target="header15.xml"/><Relationship Id="rId55" Type="http://schemas.openxmlformats.org/officeDocument/2006/relationships/header" Target="header16.xml"/><Relationship Id="rId56" Type="http://schemas.openxmlformats.org/officeDocument/2006/relationships/header" Target="header17.xml"/><Relationship Id="rId57" Type="http://schemas.openxmlformats.org/officeDocument/2006/relationships/footer" Target="footer39.xml"/><Relationship Id="rId58" Type="http://schemas.openxmlformats.org/officeDocument/2006/relationships/footer" Target="footer40.xml"/><Relationship Id="rId59" Type="http://schemas.openxmlformats.org/officeDocument/2006/relationships/footer" Target="footer41.xml"/><Relationship Id="rId60" Type="http://schemas.openxmlformats.org/officeDocument/2006/relationships/header" Target="header18.xml"/><Relationship Id="rId61" Type="http://schemas.openxmlformats.org/officeDocument/2006/relationships/header" Target="header19.xml"/><Relationship Id="rId62" Type="http://schemas.openxmlformats.org/officeDocument/2006/relationships/header" Target="header20.xml"/><Relationship Id="rId63" Type="http://schemas.openxmlformats.org/officeDocument/2006/relationships/footer" Target="footer42.xml"/><Relationship Id="rId64" Type="http://schemas.openxmlformats.org/officeDocument/2006/relationships/footer" Target="footer43.xml"/><Relationship Id="rId65" Type="http://schemas.openxmlformats.org/officeDocument/2006/relationships/footer" Target="footer44.xml"/><Relationship Id="rId66" Type="http://schemas.openxmlformats.org/officeDocument/2006/relationships/header" Target="header21.xml"/><Relationship Id="rId67" Type="http://schemas.openxmlformats.org/officeDocument/2006/relationships/header" Target="header22.xml"/><Relationship Id="rId68" Type="http://schemas.openxmlformats.org/officeDocument/2006/relationships/header" Target="header23.xml"/><Relationship Id="rId69" Type="http://schemas.openxmlformats.org/officeDocument/2006/relationships/footer" Target="footer45.xml"/><Relationship Id="rId70" Type="http://schemas.openxmlformats.org/officeDocument/2006/relationships/footer" Target="footer46.xml"/><Relationship Id="rId71" Type="http://schemas.openxmlformats.org/officeDocument/2006/relationships/footer" Target="footer47.xml"/><Relationship Id="rId72" Type="http://schemas.openxmlformats.org/officeDocument/2006/relationships/header" Target="header24.xml"/><Relationship Id="rId73" Type="http://schemas.openxmlformats.org/officeDocument/2006/relationships/header" Target="header25.xml"/><Relationship Id="rId74" Type="http://schemas.openxmlformats.org/officeDocument/2006/relationships/header" Target="header26.xml"/><Relationship Id="rId75" Type="http://schemas.openxmlformats.org/officeDocument/2006/relationships/footer" Target="footer48.xml"/><Relationship Id="rId76" Type="http://schemas.openxmlformats.org/officeDocument/2006/relationships/footer" Target="footer49.xml"/><Relationship Id="rId77" Type="http://schemas.openxmlformats.org/officeDocument/2006/relationships/footer" Target="footer50.xml"/><Relationship Id="rId78" Type="http://schemas.openxmlformats.org/officeDocument/2006/relationships/numbering" Target="numbering.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2001-03-12T18:50:00Z</dcterms:created>
  <dc:creator>Dan Olson</dc:creator>
  <dc:description/>
  <dc:language>en-CA</dc:language>
  <cp:lastModifiedBy>gnemec</cp:lastModifiedBy>
  <cp:lastPrinted>1999-09-29T10:32:00Z</cp:lastPrinted>
  <dcterms:modified xsi:type="dcterms:W3CDTF">2001-03-21T16:59:00Z</dcterms:modified>
  <cp:revision>5</cp:revision>
  <dc:subject/>
  <dc:title>«DATE»</dc:title>
</cp:coreProperties>
</file>