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MARKET NOTICE</w:t>
      </w:r>
    </w:p>
    <w:p>
      <w:pPr>
        <w:pStyle w:val="Heading1"/>
        <w:ind w:hanging="0" w:start="0"/>
        <w:rPr/>
      </w:pPr>
      <w:r>
        <w:rPr/>
        <w:t>June 22, 2001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  <w:t>On June  20, 2001, the ISO issued a Market Notice on the implementation of FERC’s June 19, 2001 order (“June 19 Order”).  In that Market Notice, the ISO indicated the maximum Real-Time Imbalance Energy market clearing price of $91.87/MWh for non-emergency hours effective beginning hour ending 0100 on June 21, 2001.  This notice explains how the ISO calculated the revised maximum market clearing price.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</w:t>
      </w:r>
    </w:p>
    <w:p>
      <w:pPr>
        <w:pStyle w:val="Normal"/>
        <w:rPr/>
      </w:pPr>
      <w:r>
        <w:rPr/>
        <w:t xml:space="preserve">In footnote 14 of their June 19 Order, FERC indicated that the maximum market clearing price carried forward for non-reserve deficiency hours, absent a new reserve deficiency between when the June 19 Order was issued and when it was implemented, would be $108.49/MWh.  FERC explained that this $108.49/MWh price was 85% percent of the $127.64/MWh price for hour ending 1400 on May 31, 2001.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However, on page 7 of the June 19 Order, FERC indicated that the maximum price for non-reserve deficiency hours would be</w:t>
      </w:r>
    </w:p>
    <w:p>
      <w:pPr>
        <w:pStyle w:val="Normal"/>
        <w:rPr/>
      </w:pPr>
      <w:r>
        <w:rPr/>
      </w:r>
    </w:p>
    <w:p>
      <w:pPr>
        <w:pStyle w:val="Normal"/>
        <w:ind w:start="720" w:end="720"/>
        <w:rPr/>
      </w:pPr>
      <w:r>
        <w:rPr/>
        <w:t>Eighty-five percent (85%) of the highest hourly ISO hourly market clearing price established during the last Stage 1 (</w:t>
      </w:r>
      <w:r>
        <w:rPr>
          <w:b/>
          <w:i/>
        </w:rPr>
        <w:t>not Stage 2 or Stage 3</w:t>
      </w:r>
      <w:r>
        <w:rPr/>
        <w:t xml:space="preserve">) was in effect will, absent justification, serve as the maximum price for the subsequent period.  (emphasis added).  </w:t>
      </w:r>
    </w:p>
    <w:p>
      <w:pPr>
        <w:pStyle w:val="Normal"/>
        <w:ind w:start="720" w:end="720"/>
        <w:rPr/>
      </w:pPr>
      <w:r>
        <w:rPr/>
      </w:r>
    </w:p>
    <w:p>
      <w:pPr>
        <w:pStyle w:val="Normal"/>
        <w:rPr/>
      </w:pPr>
      <w:r>
        <w:rPr/>
        <w:t xml:space="preserve">The ISO had declared a </w:t>
      </w:r>
      <w:r>
        <w:rPr>
          <w:i/>
        </w:rPr>
        <w:t>Stage 2</w:t>
      </w:r>
      <w:r>
        <w:rPr/>
        <w:t xml:space="preserve"> emergency during the hour cited in footnote 14 establishing the $108.49/MWh maximum market clearing price</w:t>
      </w:r>
      <w:r>
        <w:rPr>
          <w:rStyle w:val="FootnoteCharacters"/>
          <w:rStyle w:val="FootnoteReference"/>
        </w:rPr>
        <w:footnoteReference w:id="2"/>
      </w:r>
      <w:r>
        <w:rPr/>
        <w:t xml:space="preserve">.  The highest hourly market clearing price during the last </w:t>
      </w:r>
      <w:r>
        <w:rPr>
          <w:i/>
        </w:rPr>
        <w:t>Stage 1</w:t>
      </w:r>
      <w:r>
        <w:rPr/>
        <w:t xml:space="preserve"> emergency was $108.08/MWh in hour ending 1000 on May 31, 2001.  The $91.87/MWh maximum market clearing price cited in the ISO’s June 20, 2001 Market Notice is 85% of this price.</w:t>
      </w:r>
    </w:p>
    <w:p>
      <w:pPr>
        <w:pStyle w:val="Normal"/>
        <w:rPr>
          <w:rFonts w:eastAsia="Arial"/>
        </w:rPr>
      </w:pPr>
      <w:r>
        <w:rPr>
          <w:rFonts w:eastAsia="Arial"/>
        </w:rPr>
        <w:t xml:space="preserve"> </w:t>
      </w:r>
    </w:p>
    <w:sectPr>
      <w:footnotePr>
        <w:numFmt w:val="decimal"/>
      </w:footnote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Please refer to  </w:t>
      </w:r>
      <w:hyperlink r:id="rId1">
        <w:r>
          <w:rPr>
            <w:rStyle w:val="Hyperlink"/>
          </w:rPr>
          <w:t>http://www.caiso.com/docs/2001/06/01/200106011228581047.html</w:t>
        </w:r>
      </w:hyperlink>
      <w:r>
        <w:rPr/>
        <w:t xml:space="preserve"> for a record of declared emergency stages in 2001.)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www.caiso.com/docs/2001/06/01/200106011228581047.htm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2001-06-22T12:46:00Z</dcterms:created>
  <dc:creator>BTheaker</dc:creator>
  <dc:description/>
  <dc:language>en-CA</dc:language>
  <cp:lastModifiedBy>LKaimer</cp:lastModifiedBy>
  <cp:lastPrinted>2001-06-22T08:40:00Z</cp:lastPrinted>
  <dcterms:modified xsi:type="dcterms:W3CDTF">2001-06-22T15:20:00Z</dcterms:modified>
  <cp:revision>5</cp:revision>
  <dc:subject/>
  <dc:title>MARKET NOTICE</dc:title>
</cp:coreProperties>
</file>