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left" w:pos="720" w:leader="none"/>
        </w:tabs>
        <w:ind w:firstLine="720" w:end="0"/>
        <w:rPr/>
      </w:pPr>
      <w:r>
        <w:rPr/>
        <w:tab/>
        <w:tab/>
        <w:tab/>
        <w:tab/>
        <w:tab/>
        <w:tab/>
        <w:tab/>
        <w:t>Media Contact</w:t>
      </w:r>
    </w:p>
    <w:p>
      <w:pPr>
        <w:pStyle w:val="BodyText"/>
        <w:tabs>
          <w:tab w:val="left" w:pos="720" w:leader="none"/>
        </w:tabs>
        <w:ind w:firstLine="720" w:end="0"/>
        <w:rPr/>
      </w:pPr>
      <w:r>
        <w:rPr/>
        <w:tab/>
        <w:tab/>
        <w:tab/>
        <w:tab/>
        <w:tab/>
        <w:tab/>
        <w:tab/>
        <w:t>Carol Hensley</w:t>
      </w:r>
    </w:p>
    <w:p>
      <w:pPr>
        <w:pStyle w:val="BodyText"/>
        <w:tabs>
          <w:tab w:val="left" w:pos="720" w:leader="none"/>
        </w:tabs>
        <w:ind w:firstLine="720" w:end="0"/>
        <w:rPr/>
      </w:pPr>
      <w:r>
        <w:rPr/>
        <w:tab/>
        <w:tab/>
        <w:tab/>
        <w:tab/>
        <w:tab/>
        <w:tab/>
        <w:tab/>
        <w:t>(713) 853-6498</w:t>
      </w:r>
    </w:p>
    <w:p>
      <w:pPr>
        <w:pStyle w:val="BodyText"/>
        <w:tabs>
          <w:tab w:val="left" w:pos="720" w:leader="none"/>
        </w:tabs>
        <w:ind w:firstLine="720" w:end="0"/>
        <w:rPr/>
      </w:pPr>
      <w:r>
        <w:rPr/>
      </w:r>
    </w:p>
    <w:p>
      <w:pPr>
        <w:pStyle w:val="BodyText"/>
        <w:tabs>
          <w:tab w:val="left" w:pos="720" w:leader="none"/>
        </w:tabs>
        <w:ind w:firstLine="720" w:end="0"/>
        <w:rPr/>
      </w:pPr>
      <w:r>
        <w:rPr/>
        <w:tab/>
        <w:tab/>
        <w:tab/>
        <w:tab/>
        <w:tab/>
        <w:tab/>
        <w:tab/>
        <w:t>Analyst Contact</w:t>
      </w:r>
    </w:p>
    <w:p>
      <w:pPr>
        <w:pStyle w:val="BodyText"/>
        <w:tabs>
          <w:tab w:val="left" w:pos="720" w:leader="none"/>
        </w:tabs>
        <w:ind w:firstLine="720" w:end="0"/>
        <w:rPr/>
      </w:pPr>
      <w:r>
        <w:rPr/>
        <w:tab/>
        <w:tab/>
        <w:tab/>
        <w:tab/>
        <w:tab/>
        <w:tab/>
        <w:tab/>
        <w:t>Elizabeth Ivers</w:t>
      </w:r>
    </w:p>
    <w:p>
      <w:pPr>
        <w:pStyle w:val="BodyText"/>
        <w:tabs>
          <w:tab w:val="left" w:pos="720" w:leader="none"/>
        </w:tabs>
        <w:ind w:firstLine="720" w:end="0"/>
        <w:rPr/>
      </w:pPr>
      <w:r>
        <w:rPr/>
        <w:tab/>
        <w:tab/>
        <w:tab/>
        <w:tab/>
        <w:tab/>
        <w:tab/>
        <w:tab/>
        <w:t>(713) 646-9531</w:t>
      </w:r>
    </w:p>
    <w:p>
      <w:pPr>
        <w:pStyle w:val="BodyText"/>
        <w:tabs>
          <w:tab w:val="left" w:pos="720" w:leader="none"/>
        </w:tabs>
        <w:ind w:firstLine="720" w:end="0"/>
        <w:rPr/>
      </w:pPr>
      <w:r>
        <w:rPr/>
      </w:r>
    </w:p>
    <w:p>
      <w:pPr>
        <w:pStyle w:val="BodyText"/>
        <w:tabs>
          <w:tab w:val="left" w:pos="720" w:leader="none"/>
        </w:tabs>
        <w:rPr>
          <w:b/>
          <w:u w:val="single"/>
        </w:rPr>
      </w:pPr>
      <w:r>
        <w:rPr>
          <w:b/>
          <w:u w:val="single"/>
        </w:rPr>
        <w:t>AZURIX CORP. ANNOUNCES PLANS TO STUDY WATER BANK;</w:t>
      </w:r>
    </w:p>
    <w:p>
      <w:pPr>
        <w:pStyle w:val="BodyText"/>
        <w:tabs>
          <w:tab w:val="left" w:pos="720" w:leader="none"/>
        </w:tabs>
        <w:rPr>
          <w:b/>
          <w:u w:val="single"/>
        </w:rPr>
      </w:pPr>
      <w:r>
        <w:rPr>
          <w:b/>
          <w:u w:val="single"/>
        </w:rPr>
        <w:t>PROJECT TO PROVIDE NEW WATER SUPPLY FOR MADERA COUNTY</w:t>
      </w:r>
    </w:p>
    <w:p>
      <w:pPr>
        <w:pStyle w:val="BodyText"/>
        <w:tabs>
          <w:tab w:val="left" w:pos="720" w:leader="none"/>
        </w:tabs>
        <w:ind w:firstLine="720" w:end="0"/>
        <w:rPr>
          <w:b/>
          <w:u w:val="single"/>
        </w:rPr>
      </w:pPr>
      <w:r>
        <w:rPr>
          <w:b/>
          <w:u w:val="single"/>
        </w:rPr>
      </w:r>
    </w:p>
    <w:p>
      <w:pPr>
        <w:pStyle w:val="BodyText"/>
        <w:tabs>
          <w:tab w:val="left" w:pos="720" w:leader="none"/>
        </w:tabs>
        <w:ind w:firstLine="720" w:end="0"/>
        <w:rPr/>
      </w:pPr>
      <w:r>
        <w:rPr/>
        <w:t>FOR IMMEDIATE RELEASE:  Monday, October 11, 1999</w:t>
      </w:r>
    </w:p>
    <w:p>
      <w:pPr>
        <w:pStyle w:val="BodyText"/>
        <w:tabs>
          <w:tab w:val="left" w:pos="720" w:leader="none"/>
        </w:tabs>
        <w:ind w:firstLine="720" w:end="0"/>
        <w:rPr/>
      </w:pPr>
      <w:r>
        <w:rPr/>
      </w:r>
    </w:p>
    <w:p>
      <w:pPr>
        <w:pStyle w:val="BodyText"/>
        <w:tabs>
          <w:tab w:val="left" w:pos="720" w:leader="none"/>
        </w:tabs>
        <w:spacing w:lineRule="auto" w:line="480"/>
        <w:ind w:firstLine="720" w:end="0"/>
        <w:rPr/>
      </w:pPr>
      <w:r>
        <w:rPr>
          <w:b/>
        </w:rPr>
        <w:t>MADERA--</w:t>
      </w:r>
      <w:r>
        <w:rPr/>
        <w:t>Azurix Corp. announced today that it has purchased property in Madera County, California, with plans of developing a ground water storage project in the aquifer beneath it.</w:t>
      </w:r>
    </w:p>
    <w:p>
      <w:pPr>
        <w:pStyle w:val="BodyText"/>
        <w:tabs>
          <w:tab w:val="left" w:pos="720" w:leader="none"/>
        </w:tabs>
        <w:spacing w:lineRule="auto" w:line="480"/>
        <w:ind w:firstLine="720" w:end="0"/>
        <w:rPr/>
      </w:pPr>
      <w:r>
        <w:rPr/>
        <w:t>“</w:t>
      </w:r>
      <w:r>
        <w:rPr/>
        <w:t>This project would provide an environmentally sustainable way for urban and agricultural users to store water when it is abundant and access it when it is needed in drier periods,” said Rebecca P. Mark, chairman and CEO of Azurix.  “It also would provide a new water supply for Madera County residents and agricultural users and serve as a platform for Azurix to build its North American resource development and management business.”</w:t>
      </w:r>
    </w:p>
    <w:p>
      <w:pPr>
        <w:pStyle w:val="BodyText"/>
        <w:spacing w:lineRule="auto" w:line="480"/>
        <w:ind w:firstLine="720" w:end="0"/>
        <w:rPr/>
      </w:pPr>
      <w:r>
        <w:rPr/>
        <w:t xml:space="preserve">The aquifer on the property would be used to store surplus water from state, federal and local water customers in times of excess precipitation.  Customers would import water and “bank” it below ground in an area that could hold 400,000 acre feet of water.  The water could then be pumped out of the aquifer for use by customers during dry periods.  The Madera property is strategically located near existing state and federal canals and aqueducts and the San Joaquin River, all of which could provide a number of alternative conveyance systems to and from the site.  </w:t>
      </w:r>
    </w:p>
    <w:p>
      <w:pPr>
        <w:pStyle w:val="BodyText"/>
        <w:spacing w:lineRule="auto" w:line="480"/>
        <w:ind w:firstLine="720" w:end="0"/>
        <w:rPr/>
      </w:pPr>
      <w:r>
        <w:rPr/>
        <w:t>“</w:t>
      </w:r>
      <w:r>
        <w:rPr/>
        <w:t>We’re going to make sure this project is done the right way—with the active and open participation, scrutiny and input of Madera residents,” said Azurix project manager Cole Frates.  “This project holds tremendous value for the community and would benefit local residents who wish to store water to meet their future needs throughout the year.  The project also would benefit the environment by creating new habitat and seasonal wetlands and would be significantly less costly to manage and develop than other storage alternatives,” Frates added.</w:t>
      </w:r>
    </w:p>
    <w:p>
      <w:pPr>
        <w:pStyle w:val="BodyText"/>
        <w:spacing w:lineRule="auto" w:line="480"/>
        <w:ind w:firstLine="720" w:end="0"/>
        <w:rPr/>
      </w:pPr>
      <w:r>
        <w:rPr/>
        <w:t xml:space="preserve"> “</w:t>
      </w:r>
      <w:r>
        <w:rPr/>
        <w:t>Azurix has an outstanding track record,” said ___________________.  “We’re fortunate they have come forward.  They’re sensitive to local concerns and have a reputation for developing innovative solutions for the customers and communities they serve.  We’re confident they’ll work with Madera residents to build something of real value.”</w:t>
      </w:r>
    </w:p>
    <w:p>
      <w:pPr>
        <w:pStyle w:val="BodyText"/>
        <w:spacing w:lineRule="auto" w:line="480"/>
        <w:ind w:firstLine="720" w:end="0"/>
        <w:rPr/>
      </w:pPr>
      <w:r>
        <w:rPr/>
        <w:t>Azurix purchased the 13,600 acres of land in the Madera area from Herbert Perrett for an undisclosed amount.  The property is located 25 miles northwest of Fresno.  In studying the feasibility of the project, Azurix will seek the necessary governmental approvals to develop the project.</w:t>
      </w:r>
    </w:p>
    <w:p>
      <w:pPr>
        <w:pStyle w:val="Normal"/>
        <w:spacing w:lineRule="auto" w:line="480"/>
        <w:rPr/>
      </w:pPr>
      <w:r>
        <w:rPr>
          <w:sz w:val="24"/>
        </w:rPr>
        <w:tab/>
        <w:t xml:space="preserve">Azurix is a global water company that owns, operates and manages water and wastewater assets, provides water and wastewater related services, and develops and manages water resources.  Azurix maintains headquarters in Houston and London.  Azurix’s Internet address is </w:t>
      </w:r>
      <w:hyperlink r:id="rId2">
        <w:r>
          <w:rPr>
            <w:rStyle w:val="Hyperlink"/>
          </w:rPr>
          <w:t>www.azurix.com</w:t>
        </w:r>
      </w:hyperlink>
      <w:r>
        <w:rPr>
          <w:sz w:val="24"/>
        </w:rPr>
        <w:t>, and the stock is traded under the ticker symbol, “AZX.”</w:t>
      </w:r>
    </w:p>
    <w:p>
      <w:pPr>
        <w:pStyle w:val="Normal"/>
        <w:spacing w:lineRule="auto" w:line="480"/>
        <w:rPr>
          <w:sz w:val="24"/>
        </w:rPr>
      </w:pPr>
      <w:r>
        <w:rPr>
          <w:sz w:val="24"/>
        </w:rPr>
        <w:t xml:space="preserve">                                                                  </w:t>
      </w:r>
      <w:r>
        <w:rPr>
          <w:sz w:val="24"/>
        </w:rPr>
        <w:t>##</w:t>
      </w:r>
    </w:p>
    <w:p>
      <w:pPr>
        <w:pStyle w:val="Normal"/>
        <w:spacing w:lineRule="auto" w:line="480"/>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zurix.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1999-10-05T18:32:00Z</dcterms:created>
  <dc:creator>dbazelid</dc:creator>
  <dc:description/>
  <dc:language>en-CA</dc:language>
  <cp:lastModifiedBy>dbazelid</cp:lastModifiedBy>
  <cp:lastPrinted>1999-10-05T16:02:00Z</cp:lastPrinted>
  <dcterms:modified xsi:type="dcterms:W3CDTF">1999-10-05T18:33:00Z</dcterms:modified>
  <cp:revision>3</cp:revision>
  <dc:subject/>
  <dc:title>MADERA --With an international reputation for developing quality water projects, Azurix Corp</dc:title>
</cp:coreProperties>
</file>