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560" w:type="dxa"/>
        <w:jc w:val="start"/>
        <w:tblInd w:w="0" w:type="dxa"/>
        <w:tblLayout w:type="fixed"/>
        <w:tblCellMar>
          <w:top w:w="0" w:type="dxa"/>
          <w:start w:w="108" w:type="dxa"/>
          <w:bottom w:w="0" w:type="dxa"/>
          <w:end w:w="108" w:type="dxa"/>
        </w:tblCellMar>
      </w:tblPr>
      <w:tblGrid>
        <w:gridCol w:w="7560"/>
      </w:tblGrid>
      <w:tr>
        <w:trPr>
          <w:trHeight w:val="1080" w:hRule="atLeast"/>
        </w:trPr>
        <w:tc>
          <w:tcPr>
            <w:tcW w:w="7560" w:type="dxa"/>
            <w:tcBorders/>
          </w:tcPr>
          <w:p>
            <w:pPr>
              <w:pStyle w:val="Heading"/>
              <w:tabs>
                <w:tab w:val="left" w:pos="7200" w:leader="none"/>
              </w:tabs>
              <w:rPr>
                <w:rFonts w:ascii="Times New Roman" w:hAnsi="Times New Roman" w:cs="Times New Roman"/>
                <w:sz w:val="32"/>
                <w:lang w:val="en-CA" w:eastAsia="en-CA"/>
              </w:rPr>
            </w:pPr>
            <w:r>
              <w:rPr>
                <w:rFonts w:cs="Times New Roman" w:ascii="Times New Roman" w:hAnsi="Times New Roman"/>
              </w:rPr>
              <w:drawing>
                <wp:inline distT="0" distB="0" distL="0" distR="0">
                  <wp:extent cx="776605" cy="768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76605" cy="768985"/>
                          </a:xfrm>
                          <a:prstGeom prst="rect">
                            <a:avLst/>
                          </a:prstGeom>
                          <a:noFill/>
                        </pic:spPr>
                      </pic:pic>
                    </a:graphicData>
                  </a:graphic>
                </wp:inline>
              </w:drawing>
            </w:r>
            <w:r>
              <mc:AlternateContent>
                <mc:Choice Requires="wps">
                  <w:drawing>
                    <wp:anchor behindDoc="0" distT="0" distB="0" distL="114935" distR="114935" simplePos="0" locked="0" layoutInCell="0" allowOverlap="1" relativeHeight="4">
                      <wp:simplePos x="0" y="0"/>
                      <wp:positionH relativeFrom="margin">
                        <wp:posOffset>4800600</wp:posOffset>
                      </wp:positionH>
                      <wp:positionV relativeFrom="paragraph">
                        <wp:posOffset>635</wp:posOffset>
                      </wp:positionV>
                      <wp:extent cx="1554480" cy="508000"/>
                      <wp:effectExtent l="0" t="0" r="0" b="0"/>
                      <wp:wrapNone/>
                      <wp:docPr id="2" name="Frame1"/>
                      <a:graphic xmlns:a="http://schemas.openxmlformats.org/drawingml/2006/main">
                        <a:graphicData uri="http://schemas.microsoft.com/office/word/2010/wordprocessingShape">
                          <wps:wsp>
                            <wps:cNvSpPr txBox="1"/>
                            <wps:spPr>
                              <a:xfrm>
                                <a:off x="0" y="0"/>
                                <a:ext cx="1554480" cy="508000"/>
                              </a:xfrm>
                              <a:prstGeom prst="rect"/>
                              <a:solidFill>
                                <a:srgbClr val="FFFFFF">
                                  <a:alpha val="0"/>
                                </a:srgbClr>
                              </a:solidFill>
                            </wps:spPr>
                            <wps:txbx>
                              <w:txbxContent>
                                <w:p>
                                  <w:pPr>
                                    <w:pStyle w:val="Heading2"/>
                                    <w:ind w:hanging="0" w:start="0"/>
                                    <w:rPr/>
                                  </w:pPr>
                                  <w:r>
                                    <w:rPr/>
                                    <w:t>Confidential</w:t>
                                  </w:r>
                                </w:p>
                              </w:txbxContent>
                            </wps:txbx>
                            <wps:bodyPr anchor="t" lIns="92075" tIns="46355" rIns="92075" bIns="46355">
                              <a:noAutofit/>
                            </wps:bodyPr>
                          </wps:wsp>
                        </a:graphicData>
                      </a:graphic>
                    </wp:anchor>
                  </w:drawing>
                </mc:Choice>
                <mc:Fallback>
                  <w:pict>
                    <v:rect fillcolor="#FFFFFF" style="position:absolute;rotation:-0;width:122.4pt;height:40pt;mso-wrap-distance-left:9.05pt;mso-wrap-distance-right:9.05pt;mso-wrap-distance-top:0pt;mso-wrap-distance-bottom:0pt;margin-top:0pt;mso-position-vertical-relative:text;margin-left:378pt;mso-position-horizontal-relative:margin">
                      <v:fill opacity="0f"/>
                      <v:textbox inset="0.100694444444444in,0.0506944444444444in,0.100694444444444in,0.0506944444444444in">
                        <w:txbxContent>
                          <w:p>
                            <w:pPr>
                              <w:pStyle w:val="Heading2"/>
                              <w:ind w:hanging="0" w:start="0"/>
                              <w:rPr/>
                            </w:pPr>
                            <w:r>
                              <w:rPr/>
                              <w:t>Confidential</w:t>
                            </w:r>
                          </w:p>
                        </w:txbxContent>
                      </v:textbox>
                      <w10:wrap type="none"/>
                    </v:rect>
                  </w:pict>
                </mc:Fallback>
              </mc:AlternateContent>
            </w:r>
            <w:r>
              <mc:AlternateContent>
                <mc:Choice Requires="wps">
                  <w:drawing>
                    <wp:anchor behindDoc="0" distT="0" distB="0" distL="114935" distR="114935" simplePos="0" locked="0" layoutInCell="0" allowOverlap="1" relativeHeight="5">
                      <wp:simplePos x="0" y="0"/>
                      <wp:positionH relativeFrom="margin">
                        <wp:posOffset>777240</wp:posOffset>
                      </wp:positionH>
                      <wp:positionV relativeFrom="paragraph">
                        <wp:posOffset>457200</wp:posOffset>
                      </wp:positionV>
                      <wp:extent cx="3931920" cy="640080"/>
                      <wp:effectExtent l="0" t="0" r="0" b="0"/>
                      <wp:wrapNone/>
                      <wp:docPr id="3" name="Frame2"/>
                      <a:graphic xmlns:a="http://schemas.openxmlformats.org/drawingml/2006/main">
                        <a:graphicData uri="http://schemas.microsoft.com/office/word/2010/wordprocessingShape">
                          <wps:wsp>
                            <wps:cNvSpPr txBox="1"/>
                            <wps:spPr>
                              <a:xfrm>
                                <a:off x="0" y="0"/>
                                <a:ext cx="3931920" cy="640080"/>
                              </a:xfrm>
                              <a:prstGeom prst="rect"/>
                              <a:solidFill>
                                <a:srgbClr val="FFFFFF"/>
                              </a:solidFill>
                            </wps:spPr>
                            <wps:txbx>
                              <w:txbxContent>
                                <w:p>
                                  <w:pPr>
                                    <w:pStyle w:val="Heading1"/>
                                    <w:ind w:hanging="0" w:start="0"/>
                                    <w:jc w:val="center"/>
                                    <w:rPr/>
                                  </w:pPr>
                                  <w:r>
                                    <w:rPr/>
                                    <w:t>ETS Personal Achievement Award Request Form</w:t>
                                  </w:r>
                                </w:p>
                              </w:txbxContent>
                            </wps:txbx>
                            <wps:bodyPr anchor="t" lIns="92075" tIns="46355" rIns="92075" bIns="46355">
                              <a:noAutofit/>
                            </wps:bodyPr>
                          </wps:wsp>
                        </a:graphicData>
                      </a:graphic>
                    </wp:anchor>
                  </w:drawing>
                </mc:Choice>
                <mc:Fallback>
                  <w:pict>
                    <v:rect fillcolor="#FFFFFF" style="position:absolute;rotation:-0;width:309.6pt;height:50.4pt;mso-wrap-distance-left:9.05pt;mso-wrap-distance-right:9.05pt;mso-wrap-distance-top:0pt;mso-wrap-distance-bottom:0pt;margin-top:36pt;mso-position-vertical-relative:text;margin-left:61.2pt;mso-position-horizontal-relative:margin">
                      <v:textbox inset="0.100694444444444in,0.0506944444444444in,0.100694444444444in,0.0506944444444444in">
                        <w:txbxContent>
                          <w:p>
                            <w:pPr>
                              <w:pStyle w:val="Heading1"/>
                              <w:ind w:hanging="0" w:start="0"/>
                              <w:jc w:val="center"/>
                              <w:rPr/>
                            </w:pPr>
                            <w:r>
                              <w:rPr/>
                              <w:t>ETS Personal Achievement Award Request Form</w:t>
                            </w:r>
                          </w:p>
                        </w:txbxContent>
                      </v:textbox>
                      <w10:wrap type="none"/>
                    </v:rect>
                  </w:pict>
                </mc:Fallback>
              </mc:AlternateContent>
            </w:r>
          </w:p>
          <w:p>
            <w:pPr>
              <w:pStyle w:val="Normal"/>
              <w:tabs>
                <w:tab w:val="clear" w:pos="540"/>
                <w:tab w:val="left" w:pos="7200" w:leader="none"/>
              </w:tabs>
              <w:rPr>
                <w:rFonts w:ascii="Times New Roman" w:hAnsi="Times New Roman" w:cs="Times New Roman"/>
                <w:b/>
                <w:sz w:val="32"/>
                <w:lang w:val="en-CA" w:eastAsia="en-CA"/>
              </w:rPr>
            </w:pPr>
            <w:r>
              <w:rPr>
                <w:rFonts w:cs="Times New Roman" w:ascii="Times New Roman" w:hAnsi="Times New Roman"/>
                <w:b/>
                <w:sz w:val="32"/>
                <w:lang w:val="en-CA" w:eastAsia="en-CA"/>
              </w:rPr>
            </w:r>
          </w:p>
        </w:tc>
      </w:tr>
    </w:tbl>
    <w:p>
      <w:pPr>
        <w:pStyle w:val="Normal"/>
        <w:tabs>
          <w:tab w:val="clear" w:pos="540"/>
          <w:tab w:val="left" w:pos="4320" w:leader="none"/>
          <w:tab w:val="left" w:pos="5220" w:leader="none"/>
          <w:tab w:val="left" w:pos="5580" w:leader="none"/>
          <w:tab w:val="left" w:pos="5760" w:leader="none"/>
          <w:tab w:val="left" w:pos="6120" w:leader="none"/>
          <w:tab w:val="left" w:pos="6300" w:leader="none"/>
          <w:tab w:val="left" w:pos="6840" w:leader="none"/>
          <w:tab w:val="left" w:pos="7200" w:leader="none"/>
        </w:tabs>
        <w:rPr/>
      </w:pPr>
      <w:r>
        <w:rPr>
          <w:rFonts w:cs="Times New Roman" w:ascii="Times New Roman" w:hAnsi="Times New Roman"/>
          <w:b/>
        </w:rPr>
        <w:tab/>
      </w:r>
      <w:r>
        <w:rPr>
          <w:rFonts w:cs="Times New Roman" w:ascii="Times New Roman" w:hAnsi="Times New Roman"/>
          <w:b/>
          <w:sz w:val="20"/>
        </w:rPr>
        <w:tab/>
      </w:r>
    </w:p>
    <w:p>
      <w:pPr>
        <w:pStyle w:val="Heading4"/>
        <w:tabs>
          <w:tab w:val="left" w:pos="4050" w:leader="none"/>
          <w:tab w:val="left" w:pos="5220" w:leader="none"/>
          <w:tab w:val="left" w:pos="6300" w:leader="none"/>
          <w:tab w:val="left" w:pos="7200" w:leader="none"/>
        </w:tabs>
        <w:ind w:hanging="0" w:start="0"/>
        <w:rPr/>
      </w:pPr>
      <w:r>
        <w:rPr/>
        <w:t>EMPLOYEE INFORMATION</w:t>
        <w:tab/>
      </w:r>
      <w:r>
        <w:rPr>
          <w:b w:val="false"/>
        </w:rPr>
        <w:t>Check one:</w:t>
        <w:tab/>
      </w:r>
      <w:r>
        <w:rPr>
          <w:sz w:val="32"/>
        </w:rPr>
        <w:t xml:space="preserve">X </w:t>
      </w:r>
      <w:r>
        <w:rPr>
          <w:b w:val="false"/>
          <w:sz w:val="20"/>
        </w:rPr>
        <w:t>PAA</w:t>
      </w:r>
      <w:r>
        <w:rPr>
          <w:b w:val="false"/>
        </w:rPr>
        <w:t xml:space="preserve"> </w:t>
        <w:tab/>
      </w:r>
      <w:r>
        <w:rPr>
          <w:rFonts w:eastAsia="Wingdings" w:cs="Wingdings" w:ascii="Wingdings" w:hAnsi="Wingdings"/>
          <w:sz w:val="32"/>
        </w:rPr>
        <w:sym w:font="Wingdings" w:char="f0a8"/>
      </w:r>
      <w:r>
        <w:rPr>
          <w:sz w:val="32"/>
        </w:rPr>
        <w:t xml:space="preserve"> </w:t>
      </w:r>
      <w:r>
        <w:rPr>
          <w:b w:val="false"/>
          <w:sz w:val="20"/>
        </w:rPr>
        <w:t>American Express Gift Cheque</w:t>
      </w:r>
      <w:r>
        <w:rPr/>
        <w:tab/>
      </w:r>
    </w:p>
    <w:tbl>
      <w:tblPr>
        <w:tblW w:w="10100" w:type="dxa"/>
        <w:jc w:val="start"/>
        <w:tblInd w:w="0" w:type="dxa"/>
        <w:tblLayout w:type="fixed"/>
        <w:tblCellMar>
          <w:top w:w="0" w:type="dxa"/>
          <w:start w:w="108" w:type="dxa"/>
          <w:bottom w:w="0" w:type="dxa"/>
          <w:end w:w="108" w:type="dxa"/>
        </w:tblCellMar>
      </w:tblPr>
      <w:tblGrid>
        <w:gridCol w:w="792"/>
        <w:gridCol w:w="936"/>
        <w:gridCol w:w="90"/>
        <w:gridCol w:w="1366"/>
        <w:gridCol w:w="434"/>
        <w:gridCol w:w="12"/>
        <w:gridCol w:w="258"/>
        <w:gridCol w:w="1153"/>
        <w:gridCol w:w="1637"/>
        <w:gridCol w:w="270"/>
        <w:gridCol w:w="450"/>
        <w:gridCol w:w="450"/>
        <w:gridCol w:w="177"/>
        <w:gridCol w:w="616"/>
        <w:gridCol w:w="1441"/>
        <w:gridCol w:w="18"/>
      </w:tblGrid>
      <w:tr>
        <w:trPr>
          <w:trHeight w:val="450" w:hRule="atLeast"/>
        </w:trPr>
        <w:tc>
          <w:tcPr>
            <w:tcW w:w="3888" w:type="dxa"/>
            <w:gridSpan w:val="7"/>
            <w:tcBorders>
              <w:top w:val="single" w:sz="18" w:space="0" w:color="000000"/>
              <w:end w:val="single" w:sz="2" w:space="0" w:color="000000"/>
            </w:tcBorders>
          </w:tcPr>
          <w:p>
            <w:pPr>
              <w:pStyle w:val="Normal"/>
              <w:rPr>
                <w:rFonts w:ascii="Times New Roman" w:hAnsi="Times New Roman" w:cs="Times New Roman"/>
                <w:sz w:val="16"/>
              </w:rPr>
            </w:pPr>
            <w:r>
              <w:rPr>
                <w:rFonts w:cs="Times New Roman" w:ascii="Times New Roman" w:hAnsi="Times New Roman"/>
                <w:sz w:val="16"/>
              </w:rPr>
              <w:t>NAME</w:t>
            </w:r>
          </w:p>
          <w:p>
            <w:pPr>
              <w:pStyle w:val="Normal"/>
              <w:rPr>
                <w:rFonts w:ascii="Times New Roman" w:hAnsi="Times New Roman" w:cs="Times New Roman"/>
                <w:sz w:val="16"/>
              </w:rPr>
            </w:pPr>
            <w:r>
              <w:rPr>
                <w:rFonts w:cs="Times New Roman" w:ascii="Times New Roman" w:hAnsi="Times New Roman"/>
                <w:sz w:val="16"/>
              </w:rPr>
              <w:t>Lynda Laferla</w:t>
            </w:r>
          </w:p>
        </w:tc>
        <w:tc>
          <w:tcPr>
            <w:tcW w:w="3510" w:type="dxa"/>
            <w:gridSpan w:val="4"/>
            <w:tcBorders>
              <w:top w:val="single" w:sz="18" w:space="0" w:color="000000"/>
              <w:start w:val="single" w:sz="2" w:space="0" w:color="000000"/>
              <w:end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TITLE</w:t>
            </w:r>
          </w:p>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Customer Service Rep</w:t>
            </w:r>
          </w:p>
        </w:tc>
        <w:tc>
          <w:tcPr>
            <w:tcW w:w="2702" w:type="dxa"/>
            <w:gridSpan w:val="4"/>
            <w:tcBorders>
              <w:top w:val="single" w:sz="18" w:space="0" w:color="000000"/>
              <w:start w:val="single" w:sz="2" w:space="0" w:color="000000"/>
            </w:tcBorders>
          </w:tcPr>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PERSONNEL NO</w:t>
            </w:r>
          </w:p>
          <w:p>
            <w:pPr>
              <w:pStyle w:val="Normal"/>
              <w:tabs>
                <w:tab w:val="left" w:pos="216" w:leader="none"/>
                <w:tab w:val="left" w:pos="540" w:leader="none"/>
              </w:tabs>
              <w:rPr>
                <w:rFonts w:ascii="Times New Roman" w:hAnsi="Times New Roman" w:cs="Times New Roman"/>
                <w:sz w:val="16"/>
              </w:rPr>
            </w:pPr>
            <w:r>
              <w:rPr>
                <w:rFonts w:cs="Times New Roman" w:ascii="Times New Roman" w:hAnsi="Times New Roman"/>
                <w:sz w:val="16"/>
              </w:rPr>
              <w:t>505839</w:t>
            </w:r>
          </w:p>
        </w:tc>
      </w:tr>
      <w:tr>
        <w:trPr/>
        <w:tc>
          <w:tcPr>
            <w:tcW w:w="3888" w:type="dxa"/>
            <w:gridSpan w:val="7"/>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 xml:space="preserve">CO# </w:t>
            </w:r>
          </w:p>
        </w:tc>
        <w:tc>
          <w:tcPr>
            <w:tcW w:w="3510"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 xml:space="preserve">COST CENTER# </w:t>
            </w:r>
          </w:p>
        </w:tc>
        <w:tc>
          <w:tcPr>
            <w:tcW w:w="2684"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SOCIAL SECURITY NUMBER</w:t>
            </w:r>
          </w:p>
        </w:tc>
      </w:tr>
      <w:tr>
        <w:trPr>
          <w:trHeight w:val="252" w:hRule="atLeast"/>
        </w:trPr>
        <w:tc>
          <w:tcPr>
            <w:tcW w:w="3888" w:type="dxa"/>
            <w:gridSpan w:val="7"/>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r>
              <w:rPr>
                <w:rFonts w:cs="Times New Roman" w:ascii="Times New Roman" w:hAnsi="Times New Roman"/>
                <w:sz w:val="16"/>
              </w:rPr>
              <w:t>62</w:t>
            </w:r>
          </w:p>
        </w:tc>
        <w:tc>
          <w:tcPr>
            <w:tcW w:w="3510"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t>111190</w:t>
            </w:r>
          </w:p>
        </w:tc>
        <w:tc>
          <w:tcPr>
            <w:tcW w:w="2684" w:type="dxa"/>
            <w:gridSpan w:val="4"/>
            <w:tcBorders>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t>507-66-5749</w:t>
            </w:r>
          </w:p>
        </w:tc>
      </w:tr>
      <w:tr>
        <w:trPr>
          <w:trHeight w:val="435" w:hRule="atLeast"/>
        </w:trPr>
        <w:tc>
          <w:tcPr>
            <w:tcW w:w="1728" w:type="dxa"/>
            <w:gridSpan w:val="2"/>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DATE OF REQUEST</w:t>
            </w:r>
            <w:bookmarkStart w:id="0" w:name="CoNo"/>
            <w:bookmarkEnd w:id="0"/>
          </w:p>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11/19/01</w:t>
            </w:r>
          </w:p>
        </w:tc>
        <w:tc>
          <w:tcPr>
            <w:tcW w:w="4950" w:type="dxa"/>
            <w:gridSpan w:val="7"/>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sz w:val="16"/>
              </w:rPr>
            </w:pPr>
            <w:bookmarkStart w:id="1" w:name="DeptName"/>
            <w:bookmarkStart w:id="2" w:name="DeptNo"/>
            <w:bookmarkEnd w:id="1"/>
            <w:bookmarkEnd w:id="2"/>
            <w:r>
              <w:rPr>
                <w:rFonts w:cs="Times New Roman" w:ascii="Times New Roman" w:hAnsi="Times New Roman"/>
                <w:sz w:val="16"/>
              </w:rPr>
              <w:t>ORG UNIT NAME</w:t>
            </w:r>
          </w:p>
          <w:p>
            <w:pPr>
              <w:pStyle w:val="Normal"/>
              <w:rPr>
                <w:rFonts w:ascii="Times New Roman" w:hAnsi="Times New Roman" w:cs="Times New Roman"/>
                <w:sz w:val="16"/>
              </w:rPr>
            </w:pPr>
            <w:r>
              <w:rPr>
                <w:rFonts w:cs="Times New Roman" w:ascii="Times New Roman" w:hAnsi="Times New Roman"/>
                <w:sz w:val="16"/>
              </w:rPr>
              <w:t>Commercial Support - ETS</w:t>
            </w:r>
          </w:p>
        </w:tc>
        <w:tc>
          <w:tcPr>
            <w:tcW w:w="3404" w:type="dxa"/>
            <w:gridSpan w:val="6"/>
            <w:tcBorders/>
          </w:tcPr>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 xml:space="preserve">SUPERVISOR </w:t>
            </w:r>
          </w:p>
          <w:p>
            <w:pPr>
              <w:pStyle w:val="Normal"/>
              <w:tabs>
                <w:tab w:val="clear" w:pos="540"/>
                <w:tab w:val="left" w:pos="216" w:leader="none"/>
              </w:tabs>
              <w:rPr>
                <w:rFonts w:ascii="Times New Roman" w:hAnsi="Times New Roman" w:cs="Times New Roman"/>
                <w:sz w:val="16"/>
              </w:rPr>
            </w:pPr>
            <w:r>
              <w:rPr>
                <w:rFonts w:cs="Times New Roman" w:ascii="Times New Roman" w:hAnsi="Times New Roman"/>
                <w:sz w:val="16"/>
              </w:rPr>
              <w:t>Sheila Nacey</w:t>
            </w:r>
          </w:p>
        </w:tc>
      </w:tr>
      <w:tr>
        <w:trPr>
          <w:trHeight w:val="2547" w:hRule="exact"/>
        </w:trPr>
        <w:tc>
          <w:tcPr>
            <w:tcW w:w="792" w:type="dxa"/>
            <w:tcBorders>
              <w:top w:val="single" w:sz="18" w:space="0" w:color="000000"/>
              <w:bottom w:val="single" w:sz="6" w:space="0" w:color="000000"/>
              <w:end w:val="single" w:sz="6" w:space="0" w:color="000000"/>
            </w:tcBorders>
          </w:tcPr>
          <w:p>
            <w:pPr>
              <w:pStyle w:val="Normal"/>
              <w:snapToGrid w:val="false"/>
              <w:rPr>
                <w:rFonts w:ascii="Times New Roman" w:hAnsi="Times New Roman" w:cs="Times New Roman"/>
                <w:sz w:val="32"/>
                <w:lang w:val="en-CA" w:eastAsia="en-CA"/>
              </w:rPr>
            </w:pPr>
            <w:r>
              <w:rPr>
                <w:rFonts w:cs="Times New Roman" w:ascii="Times New Roman" w:hAnsi="Times New Roman"/>
                <w:sz w:val="32"/>
                <w:lang w:val="en-CA" w:eastAsia="en-CA"/>
              </w:rPr>
              <mc:AlternateContent>
                <mc:Choice Requires="wps">
                  <w:drawing>
                    <wp:anchor behindDoc="0" distT="0" distB="0" distL="114935" distR="114935" simplePos="0" locked="0" layoutInCell="0" allowOverlap="1" relativeHeight="8">
                      <wp:simplePos x="0" y="0"/>
                      <wp:positionH relativeFrom="margin">
                        <wp:posOffset>-583565</wp:posOffset>
                      </wp:positionH>
                      <wp:positionV relativeFrom="paragraph">
                        <wp:posOffset>-471805</wp:posOffset>
                      </wp:positionV>
                      <wp:extent cx="1534795" cy="457835"/>
                      <wp:effectExtent l="0" t="0" r="0" b="0"/>
                      <wp:wrapNone/>
                      <wp:docPr id="4" name=""/>
                      <a:graphic xmlns:a="http://schemas.openxmlformats.org/drawingml/2006/main">
                        <a:graphicData uri="http://schemas.microsoft.com/office/word/2010/wordprocessingShape">
                          <wps:wsp>
                            <wps:cNvSpPr txBox="1"/>
                            <wps:spPr>
                              <a:xfrm rot="16200000">
                                <a:off x="0" y="0"/>
                                <a:ext cx="1534680" cy="45792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6pt;margin-top:-37.2pt;width:120.8pt;height:36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Accomplishment</w:t>
                            </w:r>
                          </w:p>
                        </w:txbxContent>
                      </v:textbox>
                      <v:fill o:detectmouseclick="t" on="false"/>
                      <v:stroke color="#3465a4" joinstyle="round" endcap="flat"/>
                      <w10:wrap type="none"/>
                    </v:shape>
                  </w:pict>
                </mc:Fallback>
              </mc:AlternateContent>
            </w:r>
          </w:p>
        </w:tc>
        <w:tc>
          <w:tcPr>
            <w:tcW w:w="9290" w:type="dxa"/>
            <w:gridSpan w:val="14"/>
            <w:tcBorders>
              <w:top w:val="single" w:sz="18" w:space="0" w:color="000000"/>
              <w:bottom w:val="single" w:sz="6" w:space="0" w:color="000000"/>
            </w:tcBorders>
          </w:tcPr>
          <w:p>
            <w:pPr>
              <w:pStyle w:val="Normal"/>
              <w:rPr>
                <w:rFonts w:ascii="Times New Roman" w:hAnsi="Times New Roman" w:cs="Times New Roman"/>
                <w:sz w:val="20"/>
              </w:rPr>
            </w:pPr>
            <w:bookmarkStart w:id="3" w:name="Accomplish"/>
            <w:bookmarkEnd w:id="3"/>
            <w:r>
              <w:rPr>
                <w:rFonts w:cs="Times New Roman" w:ascii="Times New Roman" w:hAnsi="Times New Roman"/>
                <w:sz w:val="20"/>
              </w:rPr>
              <w:t xml:space="preserve">Lynda has been instrumental in testing business requirements for the TMS/CMS FGT implementation and  SQL 2000 project.  Lynda has provided thorough and accurate testing as she has a strong command of the business processes and business systems.   Lynda’s execution of the testing has been professional and she has provided ongoing communication to IT counterparts and management.  In addition, she has worked extended hours to accomplish the testing needs.  </w:t>
            </w:r>
          </w:p>
          <w:p>
            <w:pPr>
              <w:pStyle w:val="Normal"/>
              <w:rPr>
                <w:rFonts w:ascii="Times New Roman" w:hAnsi="Times New Roman" w:cs="Times New Roman"/>
                <w:sz w:val="20"/>
              </w:rPr>
            </w:pPr>
            <w:r>
              <w:rPr>
                <w:rFonts w:cs="Times New Roman" w:ascii="Times New Roman" w:hAnsi="Times New Roman"/>
                <w:sz w:val="20"/>
              </w:rPr>
              <w:t xml:space="preserve">  </w:t>
            </w:r>
          </w:p>
          <w:p>
            <w:pPr>
              <w:pStyle w:val="Normal"/>
              <w:rPr>
                <w:rFonts w:ascii="Times New Roman" w:hAnsi="Times New Roman" w:cs="Times New Roman"/>
                <w:sz w:val="20"/>
              </w:rPr>
            </w:pPr>
            <w:r>
              <w:rPr>
                <w:rFonts w:cs="Times New Roman" w:ascii="Times New Roman" w:hAnsi="Times New Roman"/>
                <w:sz w:val="20"/>
              </w:rPr>
              <w:t xml:space="preserve">  </w:t>
            </w:r>
          </w:p>
        </w:tc>
      </w:tr>
      <w:tr>
        <w:trPr/>
        <w:tc>
          <w:tcPr>
            <w:tcW w:w="792" w:type="dxa"/>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90" w:type="dxa"/>
            <w:gridSpan w:val="14"/>
            <w:tcBorders>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2472" w:hRule="exact"/>
        </w:trPr>
        <w:tc>
          <w:tcPr>
            <w:tcW w:w="792" w:type="dxa"/>
            <w:tcBorders>
              <w:top w:val="single" w:sz="6" w:space="0" w:color="000000"/>
              <w:end w:val="single" w:sz="6" w:space="0" w:color="000000"/>
            </w:tcBorders>
          </w:tcPr>
          <w:p>
            <w:pPr>
              <w:pStyle w:val="Normal"/>
              <w:snapToGrid w:val="false"/>
              <w:rPr>
                <w:rFonts w:ascii="Times New Roman" w:hAnsi="Times New Roman" w:cs="Times New Roman"/>
                <w:sz w:val="16"/>
                <w:lang w:val="en-CA" w:eastAsia="en-CA"/>
              </w:rPr>
            </w:pPr>
            <w:r>
              <w:rPr>
                <w:rFonts w:cs="Times New Roman" w:ascii="Times New Roman" w:hAnsi="Times New Roman"/>
                <w:sz w:val="16"/>
                <w:lang w:val="en-CA" w:eastAsia="en-CA"/>
              </w:rPr>
              <mc:AlternateContent>
                <mc:Choice Requires="wps">
                  <w:drawing>
                    <wp:anchor behindDoc="0" distT="0" distB="0" distL="114935" distR="114935" simplePos="0" locked="0" layoutInCell="0" allowOverlap="1" relativeHeight="7">
                      <wp:simplePos x="0" y="0"/>
                      <wp:positionH relativeFrom="margin">
                        <wp:posOffset>-665480</wp:posOffset>
                      </wp:positionH>
                      <wp:positionV relativeFrom="paragraph">
                        <wp:posOffset>-532765</wp:posOffset>
                      </wp:positionV>
                      <wp:extent cx="1606550" cy="549275"/>
                      <wp:effectExtent l="0" t="0" r="0" b="0"/>
                      <wp:wrapNone/>
                      <wp:docPr id="5" name=""/>
                      <a:graphic xmlns:a="http://schemas.openxmlformats.org/drawingml/2006/main">
                        <a:graphicData uri="http://schemas.microsoft.com/office/word/2010/wordprocessingShape">
                          <wps:wsp>
                            <wps:cNvSpPr txBox="1"/>
                            <wps:spPr>
                              <a:xfrm rot="16200000">
                                <a:off x="0" y="0"/>
                                <a:ext cx="1606680" cy="549360"/>
                              </a:xfrm>
                              <a:prstGeom prst="rect">
                                <a:avLst/>
                              </a:prstGeom>
                              <a:noFill/>
                              <a:ln w="0">
                                <a:noFill/>
                              </a:ln>
                            </wps:spPr>
                            <wps:txbx>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wps:txbx>
                            <wps:bodyPr wrap="square" lIns="45720" rIns="45720" tIns="91440" bIns="91440" anchor="t">
                              <a:noAutofit/>
                            </wps:bodyPr>
                          </wps:wsp>
                        </a:graphicData>
                      </a:graphic>
                    </wp:anchor>
                  </w:drawing>
                </mc:Choice>
                <mc:Fallback>
                  <w:pict>
                    <v:shape id="shape_0" stroked="f" o:allowincell="f" style="position:absolute;margin-left:-52.4pt;margin-top:-42pt;width:126.45pt;height:43.2pt;mso-wrap-style:square;v-text-anchor:top;rotation:270;mso-position-horizontal-relative:margin" type="_x0000_t202">
                      <v:textbox style="mso-layout-flow-alt:bottom-to-top">
                        <w:txbxContent>
                          <w:p>
                            <w:pPr>
                              <w:tabs>
                                <w:tab w:val="left" w:pos="540" w:leader="none"/>
                              </w:tabs>
                              <w:overflowPunct w:val="false"/>
                              <w:bidi w:val="0"/>
                              <w:jc w:val="center"/>
                              <w:rPr/>
                            </w:pPr>
                            <w:r>
                              <w:rPr>
                                <w:kern w:val="2"/>
                                <w:sz w:val="28"/>
                                <w:b/>
                                <w:szCs w:val="20"/>
                                <w:rFonts w:ascii="Times New Roman" w:hAnsi="Times New Roman" w:eastAsia="Times New Roman" w:cs="Times New Roman"/>
                                <w:color w:val="auto"/>
                                <w:lang w:val="en-US" w:bidi="ar-SA"/>
                              </w:rPr>
                              <w:t>Rationale for Recommendation</w:t>
                            </w:r>
                          </w:p>
                        </w:txbxContent>
                      </v:textbox>
                      <v:fill o:detectmouseclick="t" on="false"/>
                      <v:stroke color="#3465a4" joinstyle="round" endcap="flat"/>
                      <w10:wrap type="none"/>
                    </v:shape>
                  </w:pict>
                </mc:Fallback>
              </mc:AlternateContent>
            </w:r>
          </w:p>
        </w:tc>
        <w:tc>
          <w:tcPr>
            <w:tcW w:w="9290" w:type="dxa"/>
            <w:gridSpan w:val="14"/>
            <w:tcBorders>
              <w:top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These projects further integrate the ETS systems which allows for more efficiencies and streamlined business processes.  These streamlined processes allow customers to perform business easily across the ETS pipes.   These systems also replace outdated systems that require more maintenance and expense.  </w:t>
            </w:r>
          </w:p>
        </w:tc>
      </w:tr>
      <w:tr>
        <w:trPr/>
        <w:tc>
          <w:tcPr>
            <w:tcW w:w="3184"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11"/>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4"/>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4" w:name="Amount"/>
            <w:bookmarkEnd w:id="4"/>
            <w:r>
              <w:rPr>
                <w:rFonts w:cs="Times New Roman" w:ascii="Times New Roman" w:hAnsi="Times New Roman"/>
                <w:sz w:val="20"/>
              </w:rPr>
              <w:t>250</w:t>
            </w:r>
          </w:p>
        </w:tc>
        <w:tc>
          <w:tcPr>
            <w:tcW w:w="6898" w:type="dxa"/>
            <w:gridSpan w:val="11"/>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bookmarkStart w:id="5" w:name="RecBy"/>
            <w:bookmarkEnd w:id="5"/>
            <w:r>
              <w:rPr>
                <w:rFonts w:cs="Times New Roman" w:ascii="Times New Roman" w:hAnsi="Times New Roman"/>
                <w:sz w:val="20"/>
              </w:rPr>
              <w:t>Brad Holmes</w:t>
            </w:r>
          </w:p>
        </w:tc>
      </w:tr>
      <w:tr>
        <w:trPr>
          <w:trHeight w:val="390" w:hRule="atLeast"/>
        </w:trPr>
        <w:tc>
          <w:tcPr>
            <w:tcW w:w="10082" w:type="dxa"/>
            <w:gridSpan w:val="15"/>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rHeight w:val="270" w:hRule="atLeast"/>
        </w:trPr>
        <w:tc>
          <w:tcPr>
            <w:tcW w:w="10082" w:type="dxa"/>
            <w:gridSpan w:val="15"/>
            <w:tcBorders/>
          </w:tcPr>
          <w:p>
            <w:pPr>
              <w:pStyle w:val="Normal"/>
              <w:rPr>
                <w:rFonts w:ascii="Times New Roman" w:hAnsi="Times New Roman" w:cs="Times New Roman"/>
                <w:b/>
              </w:rPr>
            </w:pPr>
            <w:r>
              <w:rPr>
                <w:b/>
              </w:rPr>
              <w:t>FUNDING INFORMATION</w:t>
            </w:r>
          </w:p>
        </w:tc>
      </w:tr>
      <w:tr>
        <w:trPr>
          <w:trHeight w:val="432" w:hRule="atLeast"/>
        </w:trPr>
        <w:tc>
          <w:tcPr>
            <w:tcW w:w="1818" w:type="dxa"/>
            <w:gridSpan w:val="3"/>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PAYING CO#</w:t>
            </w:r>
          </w:p>
          <w:p>
            <w:pPr>
              <w:pStyle w:val="Normal"/>
              <w:jc w:val="center"/>
              <w:rPr>
                <w:rFonts w:ascii="Times New Roman" w:hAnsi="Times New Roman" w:cs="Times New Roman"/>
                <w:sz w:val="16"/>
              </w:rPr>
            </w:pPr>
            <w:r>
              <w:rPr>
                <w:rFonts w:cs="Times New Roman" w:ascii="Times New Roman" w:hAnsi="Times New Roman"/>
                <w:sz w:val="16"/>
              </w:rPr>
              <w:t>62</w:t>
            </w:r>
          </w:p>
        </w:tc>
        <w:tc>
          <w:tcPr>
            <w:tcW w:w="1800" w:type="dxa"/>
            <w:gridSpan w:val="2"/>
            <w:tcBorders>
              <w:top w:val="single" w:sz="18" w:space="0" w:color="000000"/>
              <w:bottom w:val="single" w:sz="18" w:space="0" w:color="000000"/>
              <w:end w:val="single" w:sz="8" w:space="0" w:color="000000"/>
            </w:tcBorders>
          </w:tcPr>
          <w:p>
            <w:pPr>
              <w:pStyle w:val="Normal"/>
              <w:jc w:val="center"/>
              <w:rPr>
                <w:rFonts w:ascii="Times New Roman" w:hAnsi="Times New Roman" w:cs="Times New Roman"/>
                <w:sz w:val="16"/>
              </w:rPr>
            </w:pPr>
            <w:r>
              <w:rPr>
                <w:rFonts w:cs="Times New Roman" w:ascii="Times New Roman" w:hAnsi="Times New Roman"/>
                <w:sz w:val="16"/>
              </w:rPr>
              <w:t>AMOUNT</w:t>
            </w:r>
          </w:p>
          <w:p>
            <w:pPr>
              <w:pStyle w:val="Normal"/>
              <w:jc w:val="center"/>
              <w:rPr>
                <w:rFonts w:ascii="Times New Roman" w:hAnsi="Times New Roman" w:cs="Times New Roman"/>
                <w:sz w:val="16"/>
              </w:rPr>
            </w:pPr>
            <w:r>
              <w:rPr>
                <w:rFonts w:cs="Times New Roman" w:ascii="Times New Roman" w:hAnsi="Times New Roman"/>
                <w:sz w:val="16"/>
              </w:rPr>
              <w:t>$250</w:t>
            </w:r>
          </w:p>
        </w:tc>
        <w:tc>
          <w:tcPr>
            <w:tcW w:w="6464" w:type="dxa"/>
            <w:gridSpan w:val="10"/>
            <w:tcBorders>
              <w:top w:val="single" w:sz="18" w:space="0" w:color="000000"/>
              <w:bottom w:val="single" w:sz="18" w:space="0" w:color="000000"/>
            </w:tcBorders>
          </w:tcPr>
          <w:p>
            <w:pPr>
              <w:pStyle w:val="Normal"/>
              <w:rPr>
                <w:rFonts w:ascii="Times New Roman" w:hAnsi="Times New Roman" w:cs="Times New Roman"/>
                <w:b/>
              </w:rPr>
            </w:pPr>
            <w:r>
              <w:rPr>
                <w:rFonts w:cs="Times New Roman" w:ascii="Times New Roman" w:hAnsi="Times New Roman"/>
                <w:sz w:val="16"/>
              </w:rPr>
              <w:t>AMEX CHEQUE NUMBER (IF ALREADY ISSUED)</w:t>
              <w:tab/>
            </w:r>
          </w:p>
        </w:tc>
      </w:tr>
      <w:tr>
        <w:trPr>
          <w:trHeight w:val="315" w:hRule="atLeast"/>
        </w:trPr>
        <w:tc>
          <w:tcPr>
            <w:tcW w:w="10082" w:type="dxa"/>
            <w:gridSpan w:val="15"/>
            <w:tcBorders/>
          </w:tcPr>
          <w:p>
            <w:pPr>
              <w:pStyle w:val="Normal"/>
              <w:snapToGrid w:val="false"/>
              <w:jc w:val="center"/>
              <w:rPr>
                <w:rFonts w:ascii="Times New Roman" w:hAnsi="Times New Roman" w:cs="Times New Roman"/>
                <w:b/>
              </w:rPr>
            </w:pPr>
            <w:r>
              <w:rPr>
                <w:rFonts w:cs="Times New Roman" w:ascii="Times New Roman" w:hAnsi="Times New Roman"/>
                <w:b/>
              </w:rPr>
            </w:r>
          </w:p>
        </w:tc>
      </w:tr>
      <w:tr>
        <w:trPr>
          <w:trHeight w:val="180" w:hRule="atLeast"/>
        </w:trPr>
        <w:tc>
          <w:tcPr>
            <w:tcW w:w="10082" w:type="dxa"/>
            <w:gridSpan w:val="15"/>
            <w:tcBorders/>
          </w:tcPr>
          <w:p>
            <w:pPr>
              <w:pStyle w:val="Heading4"/>
              <w:tabs>
                <w:tab w:val="clear" w:pos="7200"/>
                <w:tab w:val="left" w:pos="540" w:leader="none"/>
              </w:tabs>
              <w:ind w:hanging="0" w:start="0"/>
              <w:rPr/>
            </w:pPr>
            <w:r>
              <w:rPr/>
              <w:t>APPROVALS</w:t>
            </w:r>
          </w:p>
        </w:tc>
      </w:tr>
      <w:tr>
        <w:trPr/>
        <w:tc>
          <w:tcPr>
            <w:tcW w:w="3630" w:type="dxa"/>
            <w:gridSpan w:val="6"/>
            <w:tcBorders>
              <w:top w:val="single" w:sz="18"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DIVISION HEAD SIGNATURE</w:t>
            </w:r>
          </w:p>
        </w:tc>
        <w:tc>
          <w:tcPr>
            <w:tcW w:w="1411" w:type="dxa"/>
            <w:gridSpan w:val="2"/>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6"/>
            <w:tcBorders>
              <w:top w:val="single" w:sz="18"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DEPT. HEAD</w:t>
            </w:r>
          </w:p>
        </w:tc>
        <w:tc>
          <w:tcPr>
            <w:tcW w:w="1441" w:type="dxa"/>
            <w:tcBorders>
              <w:top w:val="single" w:sz="18"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30" w:type="dxa"/>
            <w:gridSpan w:val="6"/>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11" w:type="dxa"/>
            <w:gridSpan w:val="2"/>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600" w:type="dxa"/>
            <w:gridSpan w:val="6"/>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PRINTED NAME</w:t>
            </w:r>
          </w:p>
        </w:tc>
        <w:tc>
          <w:tcPr>
            <w:tcW w:w="1441" w:type="dxa"/>
            <w:tcBorders>
              <w:top w:val="single" w:sz="6" w:space="0" w:color="000000"/>
              <w:start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bottom w:val="single" w:sz="18"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2"/>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6"/>
            <w:tcBorders>
              <w:start w:val="single" w:sz="6" w:space="0" w:color="000000"/>
              <w:bottom w:val="single" w:sz="18"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1" w:type="dxa"/>
            <w:tcBorders>
              <w:start w:val="single" w:sz="6" w:space="0" w:color="000000"/>
              <w:bottom w:val="single" w:sz="18"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6"/>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8"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77" w:type="dxa"/>
            <w:gridSpan w:val="3"/>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7"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6"/>
            <w:tcBorders/>
          </w:tcPr>
          <w:p>
            <w:pPr>
              <w:pStyle w:val="Normal"/>
              <w:rPr>
                <w:rFonts w:ascii="Times New Roman" w:hAnsi="Times New Roman" w:cs="Times New Roman"/>
                <w:b/>
                <w:sz w:val="20"/>
              </w:rPr>
            </w:pPr>
            <w:r>
              <w:rPr>
                <w:rFonts w:cs="Times New Roman" w:ascii="Times New Roman" w:hAnsi="Times New Roman"/>
                <w:b/>
                <w:sz w:val="20"/>
              </w:rPr>
              <w:t>Check To Be Delivered To:      Name</w:t>
            </w:r>
          </w:p>
        </w:tc>
        <w:tc>
          <w:tcPr>
            <w:tcW w:w="3318" w:type="dxa"/>
            <w:gridSpan w:val="4"/>
            <w:tcBorders>
              <w:bottom w:val="single" w:sz="6" w:space="0" w:color="000000"/>
            </w:tcBorders>
          </w:tcPr>
          <w:p>
            <w:pPr>
              <w:pStyle w:val="Normal"/>
              <w:rPr>
                <w:rFonts w:ascii="Times New Roman" w:hAnsi="Times New Roman" w:cs="Times New Roman"/>
                <w:b/>
                <w:sz w:val="20"/>
              </w:rPr>
            </w:pPr>
            <w:bookmarkStart w:id="6" w:name="CkName"/>
            <w:bookmarkEnd w:id="6"/>
            <w:r>
              <w:rPr>
                <w:rFonts w:cs="Times New Roman" w:ascii="Times New Roman" w:hAnsi="Times New Roman"/>
                <w:b/>
                <w:sz w:val="20"/>
              </w:rPr>
              <w:t>Sheila Nacey</w:t>
            </w:r>
          </w:p>
        </w:tc>
        <w:tc>
          <w:tcPr>
            <w:tcW w:w="900" w:type="dxa"/>
            <w:gridSpan w:val="2"/>
            <w:tcBorders/>
          </w:tcPr>
          <w:p>
            <w:pPr>
              <w:pStyle w:val="Normal"/>
              <w:rPr>
                <w:rFonts w:ascii="Times New Roman" w:hAnsi="Times New Roman" w:cs="Times New Roman"/>
                <w:b/>
                <w:sz w:val="20"/>
              </w:rPr>
            </w:pPr>
            <w:r>
              <w:rPr>
                <w:rFonts w:cs="Times New Roman" w:ascii="Times New Roman" w:hAnsi="Times New Roman"/>
                <w:b/>
                <w:sz w:val="20"/>
              </w:rPr>
              <w:t>Room #</w:t>
            </w:r>
          </w:p>
        </w:tc>
        <w:tc>
          <w:tcPr>
            <w:tcW w:w="2234" w:type="dxa"/>
            <w:gridSpan w:val="3"/>
            <w:tcBorders>
              <w:bottom w:val="single" w:sz="6" w:space="0" w:color="000000"/>
            </w:tcBorders>
          </w:tcPr>
          <w:p>
            <w:pPr>
              <w:pStyle w:val="Normal"/>
              <w:rPr>
                <w:rFonts w:ascii="Times New Roman" w:hAnsi="Times New Roman" w:cs="Times New Roman"/>
                <w:sz w:val="20"/>
              </w:rPr>
            </w:pPr>
            <w:bookmarkStart w:id="7" w:name="RoomNo"/>
            <w:bookmarkEnd w:id="7"/>
            <w:r>
              <w:rPr>
                <w:rFonts w:cs="Times New Roman" w:ascii="Times New Roman" w:hAnsi="Times New Roman"/>
                <w:sz w:val="20"/>
              </w:rPr>
              <w:t>3903</w:t>
            </w:r>
          </w:p>
        </w:tc>
      </w:tr>
    </w:tbl>
    <w:p>
      <w:pPr>
        <w:pStyle w:val="Normal"/>
        <w:rPr>
          <w:rFonts w:ascii="Times New Roman" w:hAnsi="Times New Roman" w:cs="Times New Roman"/>
        </w:rPr>
      </w:pPr>
      <w:r>
        <w:rPr>
          <w:rFonts w:cs="Times New Roman" w:ascii="Times New Roman" w:hAnsi="Times New Roman"/>
        </w:rPr>
      </w:r>
    </w:p>
    <w:p>
      <w:pPr>
        <w:pStyle w:val="Heading5"/>
        <w:ind w:hanging="0" w:start="0"/>
        <w:rPr/>
      </w:pPr>
      <w:r>
        <w:rPr/>
        <w:t>FOR HR USE ONLY</w:t>
      </w:r>
    </w:p>
    <w:p>
      <w:pPr>
        <w:pStyle w:val="Normal"/>
        <w:jc w:val="center"/>
        <w:rPr>
          <w:rFonts w:ascii="Times New Roman" w:hAnsi="Times New Roman" w:cs="Times New Roman"/>
          <w:lang w:val="en-CA" w:eastAsia="en-CA"/>
        </w:rPr>
      </w:pPr>
      <w:r>
        <w:rPr>
          <w:rFonts w:cs="Times New Roman" w:ascii="Times New Roman" w:hAnsi="Times New Roman"/>
          <w:lang w:val="en-CA" w:eastAsia="en-CA"/>
        </w:rPr>
        <mc:AlternateContent>
          <mc:Choice Requires="wps">
            <w:drawing>
              <wp:anchor behindDoc="1" distT="0" distB="0" distL="114935" distR="114935" simplePos="0" locked="0" layoutInCell="1" allowOverlap="1" relativeHeight="3">
                <wp:simplePos x="0" y="0"/>
                <wp:positionH relativeFrom="column">
                  <wp:posOffset>-45720</wp:posOffset>
                </wp:positionH>
                <wp:positionV relativeFrom="paragraph">
                  <wp:posOffset>-10160</wp:posOffset>
                </wp:positionV>
                <wp:extent cx="6492240" cy="640080"/>
                <wp:effectExtent l="5080" t="5080" r="5080" b="5080"/>
                <wp:wrapNone/>
                <wp:docPr id="6" name=""/>
                <a:graphic xmlns:a="http://schemas.openxmlformats.org/drawingml/2006/main">
                  <a:graphicData uri="http://schemas.microsoft.com/office/word/2010/wordprocessingShape">
                    <wps:wsp>
                      <wps:cNvSpPr/>
                      <wps:spPr>
                        <a:xfrm>
                          <a:off x="0" y="0"/>
                          <a:ext cx="6492240" cy="640080"/>
                        </a:xfrm>
                        <a:prstGeom prst="rect">
                          <a:avLst/>
                        </a:prstGeom>
                        <a:solidFill>
                          <a:srgbClr val="c0c0c0"/>
                        </a:solidFill>
                        <a:ln w="9360">
                          <a:solidFill>
                            <a:srgbClr val="000000"/>
                          </a:solidFill>
                          <a:miter/>
                        </a:ln>
                      </wps:spPr>
                      <wps:style>
                        <a:lnRef idx="0"/>
                        <a:fillRef idx="0"/>
                        <a:effectRef idx="0"/>
                        <a:fontRef idx="minor"/>
                      </wps:style>
                      <wps:bodyPr/>
                    </wps:wsp>
                  </a:graphicData>
                </a:graphic>
              </wp:anchor>
            </w:drawing>
          </mc:Choice>
          <mc:Fallback>
            <w:pict>
              <v:rect id="shape_0" fillcolor="silver" stroked="t" o:allowincell="f" style="position:absolute;margin-left:-3.6pt;margin-top:-0.8pt;width:511.15pt;height:50.35pt;mso-wrap-style:none;v-text-anchor:middle">
                <v:fill o:detectmouseclick="t" type="solid" color2="#3f3f3f"/>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43180</wp:posOffset>
                </wp:positionV>
                <wp:extent cx="6492240" cy="548640"/>
                <wp:effectExtent l="0" t="0" r="0" b="0"/>
                <wp:wrapNone/>
                <wp:docPr id="7" name="Frame3"/>
                <a:graphic xmlns:a="http://schemas.openxmlformats.org/drawingml/2006/main">
                  <a:graphicData uri="http://schemas.microsoft.com/office/word/2010/wordprocessingShape">
                    <wps:wsp>
                      <wps:cNvSpPr txBox="1"/>
                      <wps:spPr>
                        <a:xfrm>
                          <a:off x="0" y="0"/>
                          <a:ext cx="6492240" cy="548640"/>
                        </a:xfrm>
                        <a:prstGeom prst="rect"/>
                        <a:solidFill>
                          <a:srgbClr val="FFFFFF">
                            <a:alpha val="0"/>
                          </a:srgbClr>
                        </a:solidFill>
                      </wps:spPr>
                      <wps:txbx>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wps:txbx>
                      <wps:bodyPr anchor="t" lIns="92075" tIns="46355" rIns="92075" bIns="46355">
                        <a:noAutofit/>
                      </wps:bodyPr>
                    </wps:wsp>
                  </a:graphicData>
                </a:graphic>
              </wp:anchor>
            </w:drawing>
          </mc:Choice>
          <mc:Fallback>
            <w:pict>
              <v:rect fillcolor="#FFFFFF" style="position:absolute;rotation:-0;width:511.2pt;height:43.2pt;mso-wrap-distance-left:9.05pt;mso-wrap-distance-right:9.05pt;mso-wrap-distance-top:0pt;mso-wrap-distance-bottom:0pt;margin-top:3.4pt;mso-position-vertical-relative:text;margin-left:-3.6pt;mso-position-horizontal-relative:text">
                <v:fill opacity="0f"/>
                <v:textbox inset="0.100694444444444in,0.0506944444444444in,0.100694444444444in,0.0506944444444444in">
                  <w:txbxContent>
                    <w:p>
                      <w:pPr>
                        <w:pStyle w:val="Normal"/>
                        <w:rPr/>
                      </w:pPr>
                      <w:r>
                        <w:rPr>
                          <w:rFonts w:cs="Times New Roman" w:ascii="Times New Roman" w:hAnsi="Times New Roman"/>
                          <w:b/>
                          <w:sz w:val="20"/>
                        </w:rPr>
                        <w:t>DATE PROCESSED:</w:t>
                      </w:r>
                      <w:r>
                        <w:rPr>
                          <w:rFonts w:cs="Times New Roman" w:ascii="Times New Roman" w:hAnsi="Times New Roman"/>
                          <w:b/>
                          <w:sz w:val="20"/>
                          <w:u w:val="single"/>
                        </w:rPr>
                        <w:tab/>
                        <w:tab/>
                        <w:tab/>
                      </w:r>
                      <w:r>
                        <w:rPr>
                          <w:rFonts w:cs="Times New Roman" w:ascii="Times New Roman" w:hAnsi="Times New Roman"/>
                          <w:b/>
                          <w:sz w:val="20"/>
                        </w:rPr>
                        <w:t xml:space="preserve">AMOUNT: </w:t>
                      </w:r>
                      <w:r>
                        <w:rPr>
                          <w:rFonts w:cs="Times New Roman" w:ascii="Times New Roman" w:hAnsi="Times New Roman"/>
                          <w:b/>
                          <w:sz w:val="20"/>
                          <w:u w:val="single"/>
                        </w:rPr>
                        <w:tab/>
                        <w:tab/>
                      </w:r>
                      <w:r>
                        <w:rPr>
                          <w:rFonts w:cs="Times New Roman" w:ascii="Times New Roman" w:hAnsi="Times New Roman"/>
                          <w:b/>
                          <w:sz w:val="20"/>
                        </w:rPr>
                        <w:t>AMEX#</w:t>
                        <w:tab/>
                      </w:r>
                      <w:r>
                        <w:rPr>
                          <w:rFonts w:cs="Times New Roman" w:ascii="Times New Roman" w:hAnsi="Times New Roman"/>
                          <w:b/>
                          <w:sz w:val="20"/>
                          <w:u w:val="single"/>
                        </w:rPr>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r>
                        <w:rPr>
                          <w:rFonts w:cs="Times New Roman" w:ascii="Times New Roman" w:hAnsi="Times New Roman"/>
                          <w:b/>
                          <w:sz w:val="20"/>
                        </w:rPr>
                        <w:tab/>
                      </w:r>
                    </w:p>
                    <w:p>
                      <w:pPr>
                        <w:pStyle w:val="Normal"/>
                        <w:rPr>
                          <w:rFonts w:ascii="Times New Roman" w:hAnsi="Times New Roman" w:cs="Times New Roman"/>
                          <w:b/>
                          <w:sz w:val="20"/>
                          <w:u w:val="single"/>
                        </w:rPr>
                      </w:pPr>
                      <w:r>
                        <w:rPr>
                          <w:rFonts w:cs="Times New Roman" w:ascii="Times New Roman" w:hAnsi="Times New Roman"/>
                          <w:b/>
                          <w:sz w:val="20"/>
                          <w:u w:val="single"/>
                        </w:rPr>
                      </w:r>
                    </w:p>
                    <w:p>
                      <w:pPr>
                        <w:pStyle w:val="Normal"/>
                        <w:rPr/>
                      </w:pPr>
                      <w:r>
                        <w:rPr>
                          <w:rFonts w:cs="Times New Roman" w:ascii="Times New Roman" w:hAnsi="Times New Roman"/>
                          <w:b/>
                          <w:sz w:val="20"/>
                        </w:rPr>
                        <w:t xml:space="preserve">PROCESSED BY: </w:t>
                      </w:r>
                      <w:r>
                        <w:rPr>
                          <w:rFonts w:cs="Times New Roman" w:ascii="Times New Roman" w:hAnsi="Times New Roman"/>
                          <w:b/>
                          <w:sz w:val="20"/>
                          <w:u w:val="single"/>
                        </w:rPr>
                        <w:tab/>
                        <w:tab/>
                        <w:tab/>
                        <w:tab/>
                        <w:tab/>
                        <w:tab/>
                        <w:tab/>
                      </w:r>
                    </w:p>
                    <w:p>
                      <w:pPr>
                        <w:pStyle w:val="Normal"/>
                        <w:rPr>
                          <w:rFonts w:ascii="Times New Roman" w:hAnsi="Times New Roman" w:cs="Times New Roman"/>
                          <w:b/>
                          <w:sz w:val="20"/>
                          <w:u w:val="single"/>
                        </w:rPr>
                      </w:pPr>
                      <w:r>
                        <w:rPr>
                          <w:rFonts w:cs="Times New Roman" w:ascii="Times New Roman" w:hAnsi="Times New Roman"/>
                          <w:b/>
                          <w:sz w:val="20"/>
                          <w:u w:val="single"/>
                        </w:rPr>
                      </w:r>
                    </w:p>
                  </w:txbxContent>
                </v:textbox>
                <w10:wrap type="none"/>
              </v:rect>
            </w:pict>
          </mc:Fallback>
        </mc:AlternateContent>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sz w:val="36"/>
    </w:rPr>
  </w:style>
  <w:style w:type="paragraph" w:styleId="Heading2">
    <w:name w:val="heading 2"/>
    <w:basedOn w:val="Normal"/>
    <w:next w:val="Normal"/>
    <w:qFormat/>
    <w:pPr>
      <w:keepNext w:val="true"/>
      <w:numPr>
        <w:ilvl w:val="1"/>
        <w:numId w:val="1"/>
      </w:numPr>
      <w:jc w:val="end"/>
      <w:outlineLvl w:val="1"/>
    </w:pPr>
    <w:rPr>
      <w:rFonts w:ascii="Times New Roman" w:hAnsi="Times New Roman" w:cs="Times New Roman"/>
      <w:b/>
      <w:sz w:val="3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Normal"/>
    <w:next w:val="Normal"/>
    <w:qFormat/>
    <w:pPr>
      <w:keepNext w:val="true"/>
      <w:numPr>
        <w:ilvl w:val="3"/>
        <w:numId w:val="1"/>
      </w:numPr>
      <w:tabs>
        <w:tab w:val="clear" w:pos="540"/>
        <w:tab w:val="left" w:pos="7200" w:leader="none"/>
      </w:tabs>
      <w:outlineLvl w:val="3"/>
    </w:pPr>
    <w:rPr>
      <w:rFonts w:ascii="Times New Roman" w:hAnsi="Times New Roman" w:cs="Times New Roman"/>
      <w:b/>
    </w:rPr>
  </w:style>
  <w:style w:type="paragraph" w:styleId="Heading5">
    <w:name w:val="heading 5"/>
    <w:basedOn w:val="Normal"/>
    <w:next w:val="Normal"/>
    <w:qFormat/>
    <w:pPr>
      <w:keepNext w:val="true"/>
      <w:numPr>
        <w:ilvl w:val="4"/>
        <w:numId w:val="1"/>
      </w:numPr>
      <w:jc w:val="center"/>
      <w:outlineLvl w:val="4"/>
    </w:pPr>
    <w:rPr>
      <w:rFonts w:ascii="Times New Roman" w:hAnsi="Times New Roman" w:cs="Times New Roman"/>
      <w:b/>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next w:val="Normal"/>
    <w:qFormat/>
    <w:pPr>
      <w:tabs>
        <w:tab w:val="clear" w:pos="540"/>
        <w:tab w:val="left" w:pos="5040" w:leader="none"/>
        <w:tab w:val="left" w:pos="6120" w:leader="none"/>
        <w:tab w:val="left" w:pos="7200" w:leader="none"/>
      </w:tabs>
    </w:pPr>
    <w:rPr>
      <w:rFonts w:ascii="Times New Roman" w:hAnsi="Times New Roman" w:cs="Times New Roman"/>
      <w:b/>
      <w:sz w:val="32"/>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BodyText2">
    <w:name w:val="Body Text 2"/>
    <w:basedOn w:val="Normal"/>
    <w:qFormat/>
    <w:pPr/>
    <w:rPr>
      <w:rFonts w:ascii="Times New Roman" w:hAnsi="Times New Roman" w:cs="Times New Roman"/>
      <w:sz w:val="32"/>
    </w:rPr>
  </w:style>
  <w:style w:type="paragraph" w:styleId="BodyText3">
    <w:name w:val="Body Text 3"/>
    <w:basedOn w:val="Normal"/>
    <w:qFormat/>
    <w:pPr>
      <w:jc w:val="center"/>
    </w:pPr>
    <w:rPr>
      <w:rFonts w:ascii="Times New Roman" w:hAnsi="Times New Roman" w:cs="Times New Roman"/>
      <w:b/>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2001-11-19T19:15:00Z</dcterms:created>
  <dc:creator>Jerry H. Randall</dc:creator>
  <dc:description/>
  <cp:keywords>Award Form</cp:keywords>
  <dc:language>en-CA</dc:language>
  <cp:lastModifiedBy>bholmes</cp:lastModifiedBy>
  <cp:lastPrinted>2001-08-31T13:00:00Z</cp:lastPrinted>
  <dcterms:modified xsi:type="dcterms:W3CDTF">2001-11-19T19:22:00Z</dcterms:modified>
  <cp:revision>4</cp:revision>
  <dc:subject>Form</dc:subject>
  <dc:title>Personal Best Award Request</dc:title>
</cp:coreProperties>
</file>