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\@"MMMM\ d', 'yyyy"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September 28, 2025</w:t>
      </w:r>
      <w:r>
        <w:rPr>
          <w:rFonts w:cs="Arial" w:ascii="Arial" w:hAnsi="Arial"/>
        </w:rPr>
        <w:fldChar w:fldCharType="end"/>
      </w:r>
    </w:p>
    <w:p>
      <w:pPr>
        <w:pStyle w:val="InsideAddressName"/>
        <w:rPr>
          <w:rFonts w:ascii="Arial" w:hAnsi="Arial" w:cs="Arial"/>
        </w:rPr>
      </w:pPr>
      <w:r>
        <w:rPr>
          <w:rFonts w:cs="Arial" w:ascii="Arial" w:hAnsi="Arial"/>
        </w:rPr>
        <w:t>Dr. Robert A. Westbrook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Associate Dean for Faculty Affairs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And MBA Program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Jesse H. Jones Graduate School of Management – MS 531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Rice University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P. O. Box 1892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  <w:t>Houston, Texas  77251-1892</w:t>
      </w:r>
    </w:p>
    <w:p>
      <w:pPr>
        <w:pStyle w:val="InsideAddres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alutation"/>
        <w:rPr>
          <w:rFonts w:ascii="Arial" w:hAnsi="Arial" w:cs="Arial"/>
        </w:rPr>
      </w:pPr>
      <w:r>
        <w:fldChar w:fldCharType="begin"/>
      </w:r>
      <w:r>
        <w:rPr>
          <w:rFonts w:cs="Arial" w:ascii="Arial" w:hAnsi="Arial"/>
        </w:rPr>
        <w:instrText xml:space="preserve"> AUTOTEXTLIST 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Dear Bob: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Thank you for your kind letter.  I enjoyed teaching the Energy Derivatives course this past spring.  It was a pleasure working with the Rice faculty and students.  It is always gratifying for me to help maintain the fine relationship between Rice University and Enron Corporation.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I would be delighted to return to Rice University as an Adjunct Professor of Management for the 2001 – 2002 academic year and teach Energy Derivatives in the Spring 2002 term.   I would like to thank you and the rest of the faculty for giving me this opportunity to work in such an outstanding academic environment.  I look forward to visiting with you about the class in the near future.</w:t>
      </w:r>
    </w:p>
    <w:p>
      <w:pPr>
        <w:pStyle w:val="Closing"/>
        <w:rPr>
          <w:rFonts w:ascii="Arial" w:hAnsi="Arial" w:cs="Arial"/>
        </w:rPr>
      </w:pPr>
      <w:r>
        <w:fldChar w:fldCharType="begin"/>
      </w:r>
      <w:r>
        <w:rPr>
          <w:rFonts w:cs="Arial" w:ascii="Arial" w:hAnsi="Arial"/>
        </w:rPr>
        <w:instrText xml:space="preserve"> AUTOTEXTLIST 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Sincerely,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Signature"/>
        <w:rPr>
          <w:rFonts w:ascii="Arial" w:hAnsi="Arial" w:cs="Arial"/>
        </w:rPr>
      </w:pPr>
      <w:r>
        <w:rPr>
          <w:rFonts w:cs="Arial" w:ascii="Arial" w:hAnsi="Arial"/>
        </w:rPr>
        <w:t>Vincent Kaminski</w:t>
      </w:r>
    </w:p>
    <w:p>
      <w:pPr>
        <w:pStyle w:val="SignatureCompan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ferenceInitials"/>
        <w:rPr>
          <w:rFonts w:ascii="Arial" w:hAnsi="Arial" w:cs="Arial"/>
        </w:rPr>
      </w:pPr>
      <w:r>
        <w:rPr>
          <w:rFonts w:cs="Arial" w:ascii="Arial" w:hAnsi="Arial"/>
        </w:rPr>
        <w:t>VJK/ald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0" w:top="1440" w:footer="96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–</w:t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0" w:hanging="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0" w:hanging="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kern w:val="2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caps/>
      <w:sz w:val="18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</w:pPr>
    <w:rPr/>
  </w:style>
  <w:style w:type="paragraph" w:styleId="List">
    <w:name w:val="List"/>
    <w:basedOn w:val="BodyText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40" w:before="220" w:after="0"/>
    </w:pPr>
    <w:rPr/>
  </w:style>
  <w:style w:type="paragraph" w:styleId="Salutation">
    <w:name w:val="Salutation"/>
    <w:basedOn w:val="Normal"/>
    <w:next w:val="SubjectLine"/>
    <w:qFormat/>
    <w:pPr>
      <w:spacing w:lineRule="atLeast" w:line="240" w:before="240" w:after="24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40"/>
      <w:ind w:hanging="360" w:start="36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40" w:before="0" w:after="120"/>
      <w:ind w:hanging="0" w:start="4565" w:end="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40" w:before="880" w:after="0"/>
      <w:ind w:hanging="0" w:start="4565" w:end="0"/>
      <w:jc w:val="start"/>
    </w:pPr>
    <w:rPr/>
  </w:style>
  <w:style w:type="paragraph" w:styleId="CompanyName">
    <w:name w:val="Company Name"/>
    <w:basedOn w:val="BodyText"/>
    <w:next w:val="Date"/>
    <w:qFormat/>
    <w:pPr>
      <w:keepLines/>
      <w:spacing w:before="0" w:after="40"/>
      <w:ind w:hanging="0" w:start="0" w:end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qFormat/>
    <w:pPr>
      <w:spacing w:before="0" w:after="220"/>
      <w:ind w:hanging="0" w:start="4565" w:end="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40" w:before="120" w:after="120"/>
    </w:pPr>
    <w:rPr/>
  </w:style>
  <w:style w:type="paragraph" w:styleId="InsideAddress">
    <w:name w:val="Inside Address"/>
    <w:basedOn w:val="Normal"/>
    <w:qFormat/>
    <w:pPr>
      <w:spacing w:lineRule="atLeast" w:line="24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keepNext w:val="true"/>
      <w:spacing w:lineRule="atLeast" w:line="240" w:before="0" w:after="24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  <w:jc w:val="start"/>
    </w:pPr>
    <w:rPr/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  <w:jc w:val="start"/>
    </w:pPr>
    <w:rPr/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bidi="ar-SA" w:eastAsia="zh-CN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40" w:before="0" w:after="180"/>
      <w:ind w:hanging="360" w:start="360" w:end="0"/>
      <w:jc w:val="start"/>
    </w:pPr>
    <w:rPr>
      <w:caps/>
      <w:sz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2"/>
      </w:numPr>
      <w:ind w:hanging="360" w:start="720" w:end="720"/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Wizard.wiz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2001-07-03T15:06:00Z</dcterms:created>
  <dc:creator>adupont</dc:creator>
  <dc:description/>
  <dc:language>en-CA</dc:language>
  <cp:lastModifiedBy>vkamins</cp:lastModifiedBy>
  <dcterms:modified xsi:type="dcterms:W3CDTF">2001-07-03T15:08:00Z</dcterms:modified>
  <cp:revision>4</cp:revision>
  <dc:subject/>
  <dc:title>July 3, 2001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