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Hannah and Sue:</w:t>
        <w:tab/>
        <w:tab/>
        <w:tab/>
        <w:tab/>
        <w:tab/>
        <w:tab/>
        <w:tab/>
        <w:t>May 9, 2001</w:t>
      </w:r>
    </w:p>
    <w:p>
      <w:pPr>
        <w:pStyle w:val="Normal"/>
        <w:rPr/>
      </w:pPr>
      <w:r>
        <w:rPr/>
      </w:r>
    </w:p>
    <w:p>
      <w:pPr>
        <w:pStyle w:val="Normal"/>
        <w:rPr/>
      </w:pPr>
      <w:r>
        <w:rPr/>
        <w:tab/>
        <w:t>Re: Tribute to Frank</w:t>
      </w:r>
    </w:p>
    <w:p>
      <w:pPr>
        <w:pStyle w:val="Normal"/>
        <w:rPr/>
      </w:pPr>
      <w:r>
        <w:rPr/>
      </w:r>
    </w:p>
    <w:p>
      <w:pPr>
        <w:pStyle w:val="Normal"/>
        <w:ind w:firstLine="720" w:end="0"/>
        <w:rPr/>
      </w:pPr>
      <w:r>
        <w:rPr/>
        <w:t>I’m writing to inform you of a recent Enron event that remembered Frank in a manner that will hopefully warm your hearts. Frank was loved by so many, even those who did not know him nearly as well as you. He just had such a special presence about him that people truly respected and admired. I know I’m not telling you anything that you’ve not known for many years, but I continue to be amazed by the number of people whose lives were truly enriched by knowing Frank.</w:t>
      </w:r>
    </w:p>
    <w:p>
      <w:pPr>
        <w:pStyle w:val="Normal"/>
        <w:rPr/>
      </w:pPr>
      <w:r>
        <w:rPr/>
      </w:r>
    </w:p>
    <w:p>
      <w:pPr>
        <w:pStyle w:val="Normal"/>
        <w:ind w:firstLine="720" w:end="0"/>
        <w:rPr/>
      </w:pPr>
      <w:r>
        <w:rPr/>
        <w:t>I want to apologize in advance for the rambling flow of this letter, but I wanted to ensure that I included all details so you will know the complete story of this memorial for Frank.</w:t>
      </w:r>
    </w:p>
    <w:p>
      <w:pPr>
        <w:pStyle w:val="Normal"/>
        <w:rPr/>
      </w:pPr>
      <w:r>
        <w:rPr/>
      </w:r>
    </w:p>
    <w:p>
      <w:pPr>
        <w:pStyle w:val="Normal"/>
        <w:ind w:firstLine="720" w:end="0"/>
        <w:rPr/>
      </w:pPr>
      <w:r>
        <w:rPr/>
        <w:t>Enron held its annual law conference in San Antonio last week. Our General Counsel, Jim Derrick, who had been a partner at Vinson &amp; Elkins before he came to Enron approximately ten years ago, annually selects a group of lawyers to organize each year’s conference. This selected committee is then responsible for planning the agenda, arranging for speakers, and generally organizing the entire event. When this group of Enron lawyers and legal assistants met in late January, they initiated the idea that something special should be done in memory of Frank at this year’s law conference. This action speaks so highly of Frank because, while all of these lawyers are from Enron, none of them work in the corporate legal group where Frank, Mary Berg, Jim Armogida, Rex Rogers and I work. In other words, Frank was so highly thought of by everyone within the Enron legal community that all the committee members who attended this planning meeting immediately embraced this worthy proposal.</w:t>
      </w:r>
    </w:p>
    <w:p>
      <w:pPr>
        <w:pStyle w:val="Normal"/>
        <w:ind w:firstLine="720" w:end="0"/>
        <w:rPr/>
      </w:pPr>
      <w:r>
        <w:rPr/>
      </w:r>
    </w:p>
    <w:p>
      <w:pPr>
        <w:pStyle w:val="Normal"/>
        <w:ind w:firstLine="720" w:end="0"/>
        <w:rPr/>
      </w:pPr>
      <w:r>
        <w:rPr/>
        <w:t>Following this meeting, the committee chairperson took the idea to Jim Derrick to get his impressions about possibly honoring Frank in some manner at the law conference. Because Frank had such a love for golf, the committee recommended that perhaps the law conference golf tournament could be named after Frank. While it should come as no surprise that Jim agreed with the concept of honoring Frank, that act itself needs to be put into proper perspective. Jim would consider and bestow such a lasting tribute only on a unique individual truly worthy of such an honor. Since Frank’s death, I have come to realize how much Jim Derrick respected and admired Frank for not only his legal work but for the wonderful person he was. Jim is a lot like Frank in many ways—a true gentleman, extremely considerate, very reserved and private; but when he speaks, just as with Frank, Jim’s words speak volumes. Thus, Jim’s concurrence that a perpetual award be named after Frank truly exemplifies the admiration and respect that everyone at Enron had for Frank.</w:t>
      </w:r>
    </w:p>
    <w:p>
      <w:pPr>
        <w:pStyle w:val="Normal"/>
        <w:ind w:firstLine="720" w:end="0"/>
        <w:rPr/>
      </w:pPr>
      <w:r>
        <w:rPr/>
      </w:r>
    </w:p>
    <w:p>
      <w:pPr>
        <w:pStyle w:val="Normal"/>
        <w:ind w:firstLine="720" w:end="0"/>
        <w:rPr/>
      </w:pPr>
      <w:r>
        <w:rPr/>
        <w:t>Following his approval of the concept, Jim directed the committee chairperson to visit with Rex, Jim, and me to ensure that Frank’s close friends were comfortable with this proposed tribute. Obviously, we thought it most appropriate. As the person who helps organize the golf tournament and as Frank’s close friend, I was asked by the committee to visit with Jim Derrick in more detail about identifying specifically how we should honor Frank. Becky Zikes, who works in the litigation group at Enron, volunteered to help me with the golf tournament, so the two of us visited with Jim about this matter in late March. Jim’s guidance to us clearly revealed his thoughts toward Frank. Jim stated that while he didn’t want to dictate the manner in which Frank would be honored, he did have some thoughts on the method. Specifically, Jim wanted to ensure that whatever the “award,” that it be accomplished in a “quality” manner befitting the occasion. We told Jim that we favored the idea of naming the golf tournament after Frank, and we would attempt to find an award or trophy to commemorate the occasion. Once again, Jim’s response and guidance say so much. Jim spoke softly but clearly when he stated that the award should not come from a “trophy shop” but rather should be of such quality that it withstands the test of time and remains vibrant long after our time at Enron has passed.</w:t>
      </w:r>
    </w:p>
    <w:p>
      <w:pPr>
        <w:pStyle w:val="Normal"/>
        <w:ind w:firstLine="720" w:end="0"/>
        <w:rPr/>
      </w:pPr>
      <w:r>
        <w:rPr/>
      </w:r>
    </w:p>
    <w:p>
      <w:pPr>
        <w:pStyle w:val="Normal"/>
        <w:ind w:firstLine="720" w:end="0"/>
        <w:rPr/>
      </w:pPr>
      <w:r>
        <w:rPr/>
        <w:t>With those comments in hand, Becky and I began our search for the appropriate award. We were pointed in the right direction and worked directly with Jay Rosenstein, owner of “Events,” a fine china, gifts, and stationary store located at the River Oaks Center on West Gray. Being out of our element, we explained to Jay the purpose of our visit. The guidance that we provided Jay was simple: the award should share two attributes that we felt were so descriptive of Frank—the award should be understated like Frank, yet simultaneously should radiate a special uniqueness and quality that were so Frank. With those few words, Jay took us directly to a page in the Baccarat crystal catalogue. One quick glance at the picture convinced Becky and me that we had located an award worthy of the event that would hopefully meet the high expectations of Jim Derrick and the committee members.</w:t>
      </w:r>
    </w:p>
    <w:p>
      <w:pPr>
        <w:pStyle w:val="Normal"/>
        <w:ind w:firstLine="720" w:end="0"/>
        <w:rPr/>
      </w:pPr>
      <w:r>
        <w:rPr/>
      </w:r>
    </w:p>
    <w:p>
      <w:pPr>
        <w:pStyle w:val="Normal"/>
        <w:ind w:firstLine="720" w:end="0"/>
        <w:rPr/>
      </w:pPr>
      <w:r>
        <w:rPr/>
        <w:t>Jay called me about ten days later on Good Friday to tell me that the crystal had arrived from Baccarat’s engraver. Even though it was a holiday, I immediately dashed to Events to inspect and pick up the award. Before driving home, I stopped by Mary’s house to get her impression of the Baccarat crystal. To say the least, we were both very happy with how it turned out and agreed that while Frank might be embarrassed over all of the fuss, he would likely concur as to the beauty of the award.</w:t>
      </w:r>
    </w:p>
    <w:p>
      <w:pPr>
        <w:pStyle w:val="Normal"/>
        <w:ind w:firstLine="720" w:end="0"/>
        <w:rPr/>
      </w:pPr>
      <w:r>
        <w:rPr/>
      </w:r>
    </w:p>
    <w:p>
      <w:pPr>
        <w:pStyle w:val="Normal"/>
        <w:ind w:firstLine="720" w:end="0"/>
        <w:rPr/>
      </w:pPr>
      <w:r>
        <w:rPr/>
        <w:t>Now with the “award” in hand, our attention turned to ensuring that the special presentation at the law conference awards dinner would be in a manner that befit the occasion. At this point in time, there were only a dozen or so people who had any idea that Frank might be honored in some way at the law conference. And only a handful of those people actually knew that the golf tournament would be named after Frank at the conclusion of the awards dinner, which is attended by approximately 350 lawyers and legal assistants from Enron. Once again, Jim Derrick provided guidance on how this presentation should be handled. He specifically wanted Rex, Jim, or me, rather than the evening’s emcees, to announce that the annual law conference golf tournament would be named after Frank, and to explain to those in the audience who didn’t know Frank, why it is fitting that we do this. Before leaving his office, I asked if following these remarks, he would like to present the award to the winning golf team. In a very humbled voice, he answered yes; he would be privileged to do so.</w:t>
      </w:r>
    </w:p>
    <w:p>
      <w:pPr>
        <w:pStyle w:val="Normal"/>
        <w:ind w:firstLine="720" w:end="0"/>
        <w:rPr/>
      </w:pPr>
      <w:r>
        <w:rPr/>
      </w:r>
    </w:p>
    <w:p>
      <w:pPr>
        <w:pStyle w:val="Normal"/>
        <w:ind w:firstLine="720" w:end="0"/>
        <w:rPr/>
      </w:pPr>
      <w:r>
        <w:rPr/>
        <w:t>The golf tournament was held at the new Arnold Palmer-designed course at La Cantera in San Antonio on May 3. That evening we had our awards dinner at the Institute of Texan Cultures in downtown San Antonio. During dinner, the Enron emcees helped ensure that everyone had a relaxing and enjoyable evening by injecting humor wherever possible, particularly during the awards presentation. Awards are passed out to the winners of the various events that occur during the day, with the biggest and most attended event being the golf tournament. Following the distribution of all the awards, including the gift certificates to the first place golf team, the emcees announced that Rex Rogers would make an announcement regarding a special presentation.</w:t>
      </w:r>
      <w:r>
        <w:rPr>
          <w:rStyle w:val="FootnoteCharacters"/>
          <w:rStyle w:val="FootnoteReference"/>
        </w:rPr>
        <w:footnoteReference w:id="2"/>
      </w:r>
    </w:p>
    <w:p>
      <w:pPr>
        <w:pStyle w:val="Normal"/>
        <w:ind w:firstLine="720" w:end="0"/>
        <w:rPr/>
      </w:pPr>
      <w:r>
        <w:rPr/>
      </w:r>
    </w:p>
    <w:p>
      <w:pPr>
        <w:pStyle w:val="Normal"/>
        <w:ind w:firstLine="720" w:end="0"/>
        <w:rPr/>
      </w:pPr>
      <w:r>
        <w:rPr/>
        <w:t>Rex did an outstanding job in balancing the festive atmosphere with the special announcement regarding the golf tournament. Rex began by telling the crowd that at the initiation of the conference committee, the annual golf event would be forever known as the A. Frank Smith III Memorial Golf Tournament. He added for those who knew Frank--his wonderful personal qualities and his love of golf--they would understand why this dedication was most appropriate. As for those who did not know Frank, he hoped that the award in some way would allow some of Frank’s wonderful qualities to be shared with the rest of Enron’s legal community. Rex added that the award would be shared by the winning team members on a rotating basis throughout the year for display in their offices or homes.</w:t>
      </w:r>
    </w:p>
    <w:p>
      <w:pPr>
        <w:pStyle w:val="Normal"/>
        <w:ind w:firstLine="720" w:end="0"/>
        <w:rPr/>
      </w:pPr>
      <w:r>
        <w:rPr/>
      </w:r>
    </w:p>
    <w:p>
      <w:pPr>
        <w:pStyle w:val="Normal"/>
        <w:ind w:firstLine="720" w:end="0"/>
        <w:rPr/>
      </w:pPr>
      <w:r>
        <w:rPr/>
        <w:t>At the conclusion of his remarks, Rex asked the winning team members to come forward and for Jim Derrick to make the presentation. Before presenting the award, Jim stated to the audience that we were all better people for knowing Frank. I could tell that Jim would have liked to say more but because he had requested that the presentation remain upbeat, he presented the award before his emotions got the best of him (Jim clearly had become teary-eyed).</w:t>
      </w:r>
    </w:p>
    <w:p>
      <w:pPr>
        <w:pStyle w:val="Normal"/>
        <w:ind w:firstLine="720" w:end="0"/>
        <w:rPr/>
      </w:pPr>
      <w:r>
        <w:rPr/>
      </w:r>
    </w:p>
    <w:p>
      <w:pPr>
        <w:pStyle w:val="Normal"/>
        <w:ind w:firstLine="720" w:end="0"/>
        <w:rPr/>
      </w:pPr>
      <w:r>
        <w:rPr/>
        <w:t>To say the least, the announcement and presentation of the A. Frank Smith III Memorial Golf Tournament award was a very special moment for those of us who were so close to Frank. In short, it was the highlight of the law conference and will be a special memory that we carry forward for the rest of our lives. We hope that Frank’s memory and special place within the Enron legal family will forever remain vibrant, in part, through the continuous display of this beautiful memorial trophy.</w:t>
      </w:r>
    </w:p>
    <w:p>
      <w:pPr>
        <w:pStyle w:val="Normal"/>
        <w:ind w:firstLine="720" w:end="0"/>
        <w:rPr/>
      </w:pPr>
      <w:r>
        <w:rPr/>
      </w:r>
    </w:p>
    <w:p>
      <w:pPr>
        <w:pStyle w:val="Normal"/>
        <w:ind w:firstLine="720" w:end="0"/>
        <w:rPr/>
      </w:pPr>
      <w:r>
        <w:rPr/>
        <w:t>Although the enclosed pictures of the trophy fail to capture its true beauty, I hope you all agree that the award is worthy of Frank’s name. Perhaps sometime I can borrow the trophy so the two of you can see it in person. Only when you hold the trophy in your hands can you get a complete sense as to the worthiness of the tribute to Frank.</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 recommended that Rex announce the award, in part, because he is a Vice President and Associate General Counsel; he is well known and respected by the lawyers at Enron; and because Frank, Jim Armogida and I have worked for Rex for many years. Moreover, Rex is an excellent extemporaneous speaker, who I thought could do the best job in announcing this memorable award.</w:t>
      </w:r>
    </w:p>
    <w:p>
      <w:pPr>
        <w:pStyle w:val="FootnoteText"/>
        <w:rPr/>
      </w:pPr>
      <w:r>
        <w:rPr/>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2001-05-09T09:00:00Z</dcterms:created>
  <dc:creator>dnutt</dc:creator>
  <dc:description/>
  <dc:language>en-CA</dc:language>
  <cp:lastModifiedBy>dnutt</cp:lastModifiedBy>
  <cp:lastPrinted>2001-05-09T06:20:00Z</cp:lastPrinted>
  <dcterms:modified xsi:type="dcterms:W3CDTF">2001-05-09T09:21:00Z</dcterms:modified>
  <cp:revision>5</cp:revision>
  <dc:subject/>
  <dc:title>Enron held its annual law conference in San Antonio last week</dc:title>
</cp:coreProperties>
</file>