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Archer Daniels Midland</w:t>
      </w:r>
    </w:p>
    <w:p>
      <w:pPr>
        <w:pStyle w:val="Normal"/>
        <w:jc w:val="center"/>
        <w:rPr/>
      </w:pPr>
      <w:r>
        <w:rPr/>
        <w:t>Confidential Information</w:t>
      </w:r>
    </w:p>
    <w:p>
      <w:pPr>
        <w:pStyle w:val="Normal"/>
        <w:rPr/>
      </w:pPr>
      <w:r>
        <w:rPr/>
      </w:r>
    </w:p>
    <w:tbl>
      <w:tblPr>
        <w:tblW w:w="15048" w:type="dxa"/>
        <w:jc w:val="start"/>
        <w:tblInd w:w="-97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38"/>
        <w:gridCol w:w="1596"/>
        <w:gridCol w:w="1486"/>
        <w:gridCol w:w="4619"/>
        <w:gridCol w:w="1426"/>
        <w:gridCol w:w="1133"/>
        <w:gridCol w:w="2850"/>
      </w:tblGrid>
      <w:tr>
        <w:trPr/>
        <w:tc>
          <w:tcPr>
            <w:tcW w:w="1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Location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Demand</w:t>
            </w:r>
          </w:p>
          <w:p>
            <w:pPr>
              <w:pStyle w:val="Normal"/>
              <w:jc w:val="center"/>
              <w:rPr/>
            </w:pPr>
            <w:r>
              <w:rPr/>
              <w:t>(KW)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>Generation Capability</w:t>
            </w:r>
          </w:p>
          <w:p>
            <w:pPr>
              <w:pStyle w:val="Normal"/>
              <w:jc w:val="center"/>
              <w:rPr/>
            </w:pPr>
            <w:r>
              <w:rPr/>
              <w:t>(KW)</w:t>
            </w:r>
          </w:p>
        </w:tc>
        <w:tc>
          <w:tcPr>
            <w:tcW w:w="4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Utility</w:t>
            </w:r>
          </w:p>
          <w:p>
            <w:pPr>
              <w:pStyle w:val="Normal"/>
              <w:jc w:val="center"/>
              <w:rPr/>
            </w:pPr>
            <w:r>
              <w:rPr/>
              <w:t>Tariff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Interconnect</w:t>
            </w:r>
          </w:p>
          <w:p>
            <w:pPr>
              <w:pStyle w:val="Normal"/>
              <w:jc w:val="center"/>
              <w:rPr/>
            </w:pPr>
            <w:r>
              <w:rPr/>
              <w:t>Agreement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Real Time Metering</w:t>
            </w:r>
          </w:p>
        </w:tc>
        <w:tc>
          <w:tcPr>
            <w:tcW w:w="2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Interconnect Voltage</w:t>
            </w:r>
          </w:p>
          <w:p>
            <w:pPr>
              <w:pStyle w:val="Normal"/>
              <w:jc w:val="center"/>
              <w:rPr/>
            </w:pPr>
            <w:r>
              <w:rPr/>
              <w:t>(KV)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Southport, NC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25,000 KW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52,500 KW</w:t>
            </w:r>
          </w:p>
        </w:tc>
        <w:tc>
          <w:tcPr>
            <w:tcW w:w="4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CP&amp;L </w:t>
            </w:r>
          </w:p>
          <w:p>
            <w:pPr>
              <w:pStyle w:val="Normal"/>
              <w:rPr/>
            </w:pPr>
            <w:r>
              <w:rPr/>
              <w:t>Buy: Interruptible standby w/ RTP rider{LGSTOU92 &amp; Riders RTP &amp; 57}</w:t>
            </w:r>
          </w:p>
          <w:p>
            <w:pPr>
              <w:pStyle w:val="Normal"/>
              <w:rPr/>
            </w:pPr>
            <w:r>
              <w:rPr/>
              <w:t xml:space="preserve">Sell: Based on market as quoted by CP&amp;L or standard QF price 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No; parallel generation agreement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2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13.2 KV at ADM Sub; </w:t>
            </w:r>
          </w:p>
          <w:p>
            <w:pPr>
              <w:pStyle w:val="Normal"/>
              <w:rPr/>
            </w:pPr>
            <w:r>
              <w:rPr/>
              <w:t>40 MVA Transformer;</w:t>
            </w:r>
          </w:p>
          <w:p>
            <w:pPr>
              <w:pStyle w:val="Normal"/>
              <w:rPr/>
            </w:pPr>
            <w:r>
              <w:rPr/>
              <w:t>230 KV supply</w:t>
            </w:r>
          </w:p>
        </w:tc>
      </w:tr>
      <w:tr>
        <w:trPr/>
        <w:tc>
          <w:tcPr>
            <w:tcW w:w="1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Peoria, IL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50,000 KW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60,000 KW</w:t>
            </w:r>
          </w:p>
        </w:tc>
        <w:tc>
          <w:tcPr>
            <w:tcW w:w="4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Cilco</w:t>
            </w:r>
          </w:p>
          <w:p>
            <w:pPr>
              <w:pStyle w:val="Normal"/>
              <w:rPr/>
            </w:pPr>
            <w:r>
              <w:rPr/>
              <w:t>Buy: Confidential based on  RTP</w:t>
            </w:r>
          </w:p>
          <w:p>
            <w:pPr>
              <w:pStyle w:val="Normal"/>
              <w:rPr/>
            </w:pPr>
            <w:r>
              <w:rPr/>
              <w:t>Sell: Based on market as quoted by Cilco (FERC filed)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No; parallel generation agreement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2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13.8 KV at Edmund St. Sub;</w:t>
            </w:r>
          </w:p>
          <w:p>
            <w:pPr>
              <w:pStyle w:val="Normal"/>
              <w:rPr/>
            </w:pPr>
            <w:r>
              <w:rPr/>
              <w:t>25 MVA Transformer;</w:t>
            </w:r>
          </w:p>
          <w:p>
            <w:pPr>
              <w:pStyle w:val="Normal"/>
              <w:rPr/>
            </w:pPr>
            <w:r>
              <w:rPr/>
              <w:t>69 KV supply</w:t>
            </w:r>
          </w:p>
        </w:tc>
      </w:tr>
      <w:tr>
        <w:trPr/>
        <w:tc>
          <w:tcPr>
            <w:tcW w:w="1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Clinton, IA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120,000 KW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26,000 KW</w:t>
            </w:r>
          </w:p>
        </w:tc>
        <w:tc>
          <w:tcPr>
            <w:tcW w:w="4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Alliant – Interstate</w:t>
            </w:r>
          </w:p>
          <w:p>
            <w:pPr>
              <w:pStyle w:val="Normal"/>
              <w:rPr/>
            </w:pPr>
            <w:r>
              <w:rPr/>
              <w:t>Buy: Bulk Power Supply with Standby</w:t>
            </w:r>
          </w:p>
          <w:p>
            <w:pPr>
              <w:pStyle w:val="Normal"/>
              <w:rPr/>
            </w:pPr>
            <w:r>
              <w:rPr/>
              <w:t>Sell: Not Applicable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No; parallel generation agreement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2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13.8 KV &amp; 4.16 KV at ADM Sub;</w:t>
            </w:r>
          </w:p>
          <w:p>
            <w:pPr>
              <w:pStyle w:val="Normal"/>
              <w:rPr/>
            </w:pPr>
            <w:r>
              <w:rPr/>
              <w:t>100+ MVA Transformers;</w:t>
            </w:r>
          </w:p>
          <w:p>
            <w:pPr>
              <w:pStyle w:val="Normal"/>
              <w:rPr/>
            </w:pPr>
            <w:r>
              <w:rPr/>
              <w:t>69 KV supply</w:t>
            </w:r>
          </w:p>
        </w:tc>
      </w:tr>
      <w:tr>
        <w:trPr/>
        <w:tc>
          <w:tcPr>
            <w:tcW w:w="1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Cedar Rapids, IA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120,000 KW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155,000 KW</w:t>
            </w:r>
          </w:p>
          <w:p>
            <w:pPr>
              <w:pStyle w:val="Normal"/>
              <w:jc w:val="end"/>
              <w:rPr/>
            </w:pPr>
            <w:r>
              <w:rPr/>
              <w:t xml:space="preserve">100,000 KW being added   </w:t>
            </w:r>
          </w:p>
        </w:tc>
        <w:tc>
          <w:tcPr>
            <w:tcW w:w="4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Alliant – IES</w:t>
            </w:r>
          </w:p>
          <w:p>
            <w:pPr>
              <w:pStyle w:val="Normal"/>
              <w:rPr/>
            </w:pPr>
            <w:r>
              <w:rPr/>
              <w:t>Buy: modified LGS</w:t>
            </w:r>
          </w:p>
          <w:p>
            <w:pPr>
              <w:pStyle w:val="Normal"/>
              <w:rPr/>
            </w:pPr>
            <w:r>
              <w:rPr/>
              <w:t>Sell: standard QF price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No; parallel generation agreement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2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69 KV &amp; 34.5 KV at Beverly Sub;</w:t>
            </w:r>
          </w:p>
          <w:p>
            <w:pPr>
              <w:pStyle w:val="Normal"/>
              <w:rPr/>
            </w:pPr>
            <w:r>
              <w:rPr/>
              <w:t>200 MVA Transformer &amp; 100 MVA Transformer;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161 KV &amp; 69 KV supply</w:t>
            </w:r>
          </w:p>
        </w:tc>
      </w:tr>
      <w:tr>
        <w:trPr/>
        <w:tc>
          <w:tcPr>
            <w:tcW w:w="1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Decatur, IL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400,000 KW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230,000 KW</w:t>
            </w:r>
          </w:p>
        </w:tc>
        <w:tc>
          <w:tcPr>
            <w:tcW w:w="4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Illinois Power</w:t>
            </w:r>
          </w:p>
          <w:p>
            <w:pPr>
              <w:pStyle w:val="Normal"/>
              <w:rPr/>
            </w:pPr>
            <w:r>
              <w:rPr/>
              <w:t>Buy: Ameren Energy supplier</w:t>
            </w:r>
          </w:p>
          <w:p>
            <w:pPr>
              <w:pStyle w:val="Normal"/>
              <w:rPr/>
            </w:pPr>
            <w:r>
              <w:rPr/>
              <w:t>Trans/Delivery: 300 MW network service</w:t>
            </w:r>
          </w:p>
          <w:p>
            <w:pPr>
              <w:pStyle w:val="Normal"/>
              <w:rPr/>
            </w:pPr>
            <w:r>
              <w:rPr/>
              <w:t>Sell: standard QF price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No; parallel generation agreement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2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138 KV at Faries Parkway &amp; ADM North;</w:t>
            </w:r>
          </w:p>
          <w:p>
            <w:pPr>
              <w:pStyle w:val="Normal"/>
              <w:rPr/>
            </w:pPr>
            <w:r>
              <w:rPr/>
              <w:t>138 KV supply</w:t>
            </w:r>
          </w:p>
        </w:tc>
      </w:tr>
      <w:tr>
        <w:trPr/>
        <w:tc>
          <w:tcPr>
            <w:tcW w:w="1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Des Moines, IA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10,000 KW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5,500 KW</w:t>
            </w:r>
          </w:p>
        </w:tc>
        <w:tc>
          <w:tcPr>
            <w:tcW w:w="4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MidAmerican Energy</w:t>
            </w:r>
          </w:p>
          <w:p>
            <w:pPr>
              <w:pStyle w:val="Normal"/>
              <w:rPr/>
            </w:pPr>
            <w:r>
              <w:rPr/>
              <w:t xml:space="preserve">Buy: Confidential rate </w:t>
            </w:r>
          </w:p>
          <w:p>
            <w:pPr>
              <w:pStyle w:val="Normal"/>
              <w:rPr/>
            </w:pPr>
            <w:r>
              <w:rPr/>
              <w:t>Sell: standard QF price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No; parallel generation agreement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2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13.8 KV at ADM Sub;</w:t>
            </w:r>
          </w:p>
          <w:p>
            <w:pPr>
              <w:pStyle w:val="Normal"/>
              <w:rPr/>
            </w:pPr>
            <w:r>
              <w:rPr/>
              <w:t>15 MVA Transformer;</w:t>
            </w:r>
          </w:p>
          <w:p>
            <w:pPr>
              <w:pStyle w:val="Normal"/>
              <w:rPr/>
            </w:pPr>
            <w:r>
              <w:rPr/>
              <w:t>69 KV Supply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fullPage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2001-07-18T12:51:00Z</dcterms:created>
  <dc:creator>balke</dc:creator>
  <dc:description/>
  <dc:language>en-CA</dc:language>
  <cp:lastModifiedBy>balke</cp:lastModifiedBy>
  <cp:lastPrinted>2001-07-18T15:56:00Z</cp:lastPrinted>
  <dcterms:modified xsi:type="dcterms:W3CDTF">2001-07-18T18:38:00Z</dcterms:modified>
  <cp:revision>3</cp:revision>
  <dc:subject/>
  <dc:title>Location</dc:title>
</cp:coreProperties>
</file>