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t>334206 Georgia Tech Station</w:t>
      </w:r>
    </w:p>
    <w:p>
      <w:pPr>
        <w:pStyle w:val="Normal"/>
        <w:jc w:val="end"/>
        <w:rPr>
          <w:sz w:val="20"/>
        </w:rPr>
      </w:pPr>
      <w:r>
        <w:rPr>
          <w:sz w:val="20"/>
        </w:rPr>
        <w:t>Atlanta, GA  30332</w:t>
      </w:r>
    </w:p>
    <w:p>
      <w:pPr>
        <w:pStyle w:val="Normal"/>
        <w:jc w:val="end"/>
        <w:rPr>
          <w:sz w:val="20"/>
        </w:rPr>
      </w:pPr>
      <w:r>
        <w:rPr>
          <w:sz w:val="20"/>
        </w:rPr>
        <w:t>November 1, 2001</w:t>
      </w:r>
    </w:p>
    <w:p>
      <w:pPr>
        <w:pStyle w:val="Normal"/>
        <w:rPr/>
      </w:pPr>
      <w:r>
        <w:rPr>
          <w:rFonts w:cs="Arial" w:ascii="Arial" w:hAnsi="Arial"/>
          <w:color w:val="808080"/>
          <w:sz w:val="17"/>
        </w:rPr>
        <w:br/>
      </w:r>
      <w:r>
        <w:rPr>
          <w:rStyle w:val="profile1"/>
          <w:rFonts w:cs="Times New Roman"/>
          <w:sz w:val="20"/>
        </w:rPr>
        <w:t>Enron</w:t>
      </w:r>
      <w:r>
        <w:rPr>
          <w:rStyle w:val="profile1"/>
          <w:rFonts w:cs="Times New Roman"/>
          <w:sz w:val="20"/>
          <w:lang w:eastAsia="ko-KR"/>
        </w:rPr>
        <w:t xml:space="preserve"> Wholesale Services</w:t>
      </w:r>
    </w:p>
    <w:p>
      <w:pPr>
        <w:pStyle w:val="Normal"/>
        <w:rPr/>
      </w:pPr>
      <w:r>
        <w:rPr>
          <w:rStyle w:val="profile1"/>
          <w:rFonts w:cs="Times New Roman"/>
          <w:sz w:val="20"/>
          <w:lang w:eastAsia="ko-KR"/>
        </w:rPr>
        <w:t>1400 Smith Street</w:t>
      </w:r>
    </w:p>
    <w:p>
      <w:pPr>
        <w:pStyle w:val="Normal"/>
        <w:rPr/>
      </w:pPr>
      <w:r>
        <w:rPr>
          <w:rStyle w:val="profile1"/>
          <w:rFonts w:cs="Times New Roman"/>
          <w:sz w:val="20"/>
          <w:lang w:eastAsia="ko-KR"/>
        </w:rPr>
        <w:t>Houston, TX 77002</w:t>
      </w:r>
      <w:r>
        <w:rPr>
          <w:rStyle w:val="profile1"/>
          <w:rFonts w:cs="Times New Roman"/>
          <w:sz w:val="20"/>
        </w:rPr>
        <w:t xml:space="preserve"> </w:t>
      </w:r>
    </w:p>
    <w:p>
      <w:pPr>
        <w:pStyle w:val="Normal"/>
        <w:rPr>
          <w:rStyle w:val="profile1"/>
          <w:rFonts w:ascii="Times New Roman" w:hAnsi="Times New Roman" w:cs="Times New Roman"/>
          <w:sz w:val="20"/>
        </w:rPr>
      </w:pPr>
      <w:r>
        <w:rPr/>
      </w:r>
    </w:p>
    <w:p>
      <w:pPr>
        <w:pStyle w:val="Normal"/>
        <w:rPr>
          <w:sz w:val="20"/>
        </w:rPr>
      </w:pPr>
      <w:r>
        <w:rPr>
          <w:sz w:val="20"/>
        </w:rPr>
        <w:t>Re:  Summer Associate Program</w:t>
      </w:r>
    </w:p>
    <w:p>
      <w:pPr>
        <w:pStyle w:val="Normal"/>
        <w:rPr>
          <w:sz w:val="20"/>
        </w:rPr>
      </w:pPr>
      <w:r>
        <w:rPr>
          <w:sz w:val="20"/>
        </w:rPr>
      </w:r>
    </w:p>
    <w:p>
      <w:pPr>
        <w:pStyle w:val="Normal"/>
        <w:rPr>
          <w:rFonts w:ascii="Arial" w:hAnsi="Arial" w:cs="Arial"/>
          <w:color w:val="808080"/>
          <w:sz w:val="17"/>
        </w:rPr>
      </w:pPr>
      <w:r>
        <w:rPr>
          <w:sz w:val="20"/>
        </w:rPr>
        <w:t>Dear Dr. Vincent Kaminski:</w:t>
      </w:r>
    </w:p>
    <w:p>
      <w:pPr>
        <w:pStyle w:val="Normal"/>
        <w:rPr>
          <w:rFonts w:eastAsia="Times New Roman"/>
          <w:sz w:val="20"/>
        </w:rPr>
      </w:pPr>
      <w:r>
        <w:rPr>
          <w:rFonts w:eastAsia="Times New Roman"/>
          <w:sz w:val="20"/>
        </w:rPr>
        <w:t xml:space="preserve"> </w:t>
      </w:r>
    </w:p>
    <w:p>
      <w:pPr>
        <w:pStyle w:val="Normal"/>
        <w:rPr>
          <w:sz w:val="20"/>
        </w:rPr>
      </w:pPr>
      <w:r>
        <w:rPr>
          <w:sz w:val="20"/>
        </w:rPr>
        <w:t>The accompanying resume is in response to your listing on your website for a Summer Intern Research Associate in the Investment banking and Equity department.  This position seems to strongly fit with my educational background, as well as, my future career interests and goals.  I am very eager to apply my skills that I have attained throughout my academic career in an environment that it outside that of academia.</w:t>
      </w:r>
    </w:p>
    <w:p>
      <w:pPr>
        <w:pStyle w:val="Normal"/>
        <w:rPr>
          <w:sz w:val="20"/>
        </w:rPr>
      </w:pPr>
      <w:r>
        <w:rPr>
          <w:sz w:val="20"/>
        </w:rPr>
      </w:r>
    </w:p>
    <w:p>
      <w:pPr>
        <w:pStyle w:val="Normal"/>
        <w:rPr>
          <w:sz w:val="20"/>
        </w:rPr>
      </w:pPr>
      <w:r>
        <w:rPr>
          <w:sz w:val="20"/>
        </w:rPr>
        <w:t xml:space="preserve">Currently, I am enrolled since January 2000 in Georgia Institute of Technology’s Ph. D. program with a focus on Stochastic Processes and Simulation and Computational Finance (QCF) in the school of Industrial and Systems Engineering (ISyE).  I am also concurrently studying and will be receiving an M.S. from Georgia Tech’s School of Mathematics, DuPree College of Management, and School of ISyE in Quantitative and Computational Finance (QCF).  </w:t>
      </w:r>
    </w:p>
    <w:p>
      <w:pPr>
        <w:pStyle w:val="Normal"/>
        <w:rPr>
          <w:sz w:val="20"/>
        </w:rPr>
      </w:pPr>
      <w:r>
        <w:rPr>
          <w:sz w:val="20"/>
        </w:rPr>
      </w:r>
    </w:p>
    <w:p>
      <w:pPr>
        <w:pStyle w:val="Normal"/>
        <w:rPr>
          <w:sz w:val="20"/>
        </w:rPr>
      </w:pPr>
      <w:r>
        <w:rPr>
          <w:sz w:val="20"/>
        </w:rPr>
        <w:t>Since I began these programs, I have taken multiple classes that are directly and indirectly related to finance and its randomness (i.e. Stochastic Process in Finance I &amp; II, Derivative Securities, Fixed Income Securities, Corporate Finance, Pricing, Time-Series Analysis, Economic Decision Analysis, Real Analysis, Stochastic Process I &amp; II, Probability, Dynamic Programming, Linear Programming, Advanced Simulation, Design of Experiment) and as a result developed a solid understanding of these principles/practices.</w:t>
      </w:r>
    </w:p>
    <w:p>
      <w:pPr>
        <w:pStyle w:val="Normal"/>
        <w:rPr>
          <w:sz w:val="20"/>
        </w:rPr>
      </w:pPr>
      <w:r>
        <w:rPr>
          <w:sz w:val="20"/>
        </w:rPr>
      </w:r>
    </w:p>
    <w:p>
      <w:pPr>
        <w:pStyle w:val="Normal"/>
        <w:rPr>
          <w:sz w:val="20"/>
        </w:rPr>
      </w:pPr>
      <w:r>
        <w:rPr>
          <w:sz w:val="20"/>
        </w:rPr>
        <w:t xml:space="preserve">In addition to taking classes, I have been working closely with Dr. David Goldsman in the field of Simulation.  Together, we have been studying and analyzing various techniques used in today’s Simulation fields and are attempting to apply these same principles to the finance industry.  We have already completed our study with contracts and now are working with pricing the derivative securities that focus on the American-Style derivative securities using the Monte-Carlo Simulation.  It is important to note that these projects in which I am working on with my advisors are in its earliest stages and are currently being further developed.  However, this experience allows me to attain a deeper understanding about derivative securities, markets’ random processes, as well as attaining an even further study of quantitative/computational finance.  </w:t>
      </w:r>
    </w:p>
    <w:p>
      <w:pPr>
        <w:pStyle w:val="Normal"/>
        <w:rPr>
          <w:sz w:val="20"/>
        </w:rPr>
      </w:pPr>
      <w:r>
        <w:rPr>
          <w:sz w:val="20"/>
        </w:rPr>
      </w:r>
    </w:p>
    <w:p>
      <w:pPr>
        <w:pStyle w:val="Normal"/>
        <w:rPr>
          <w:sz w:val="20"/>
        </w:rPr>
      </w:pPr>
      <w:r>
        <w:rPr>
          <w:sz w:val="20"/>
        </w:rPr>
        <w:t xml:space="preserve">Enclosed is my resume for your review and consideration. I believe I am an excellent candidate for this position and would appreciate the opportunity to meet with you to discuss my qualifications in greater detail.  </w:t>
      </w:r>
    </w:p>
    <w:p>
      <w:pPr>
        <w:pStyle w:val="Normal"/>
        <w:rPr>
          <w:sz w:val="20"/>
        </w:rPr>
      </w:pPr>
      <w:r>
        <w:rPr>
          <w:sz w:val="20"/>
        </w:rPr>
      </w:r>
    </w:p>
    <w:p>
      <w:pPr>
        <w:pStyle w:val="Normal"/>
        <w:rPr>
          <w:sz w:val="20"/>
        </w:rPr>
      </w:pPr>
      <w:r>
        <w:rPr>
          <w:sz w:val="20"/>
        </w:rPr>
        <w:t>Thank you for your time and consideration.</w:t>
      </w:r>
    </w:p>
    <w:p>
      <w:pPr>
        <w:pStyle w:val="Normal"/>
        <w:rPr>
          <w:sz w:val="20"/>
        </w:rPr>
      </w:pPr>
      <w:r>
        <w:rPr>
          <w:sz w:val="20"/>
        </w:rPr>
      </w:r>
    </w:p>
    <w:p>
      <w:pPr>
        <w:pStyle w:val="Normal"/>
        <w:rPr>
          <w:sz w:val="20"/>
        </w:rPr>
      </w:pPr>
      <w:r>
        <w:rPr>
          <w:sz w:val="20"/>
        </w:rPr>
        <w:t>Sincerely,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Sungjoo Lee</w:t>
      </w:r>
    </w:p>
    <w:p>
      <w:pPr>
        <w:pStyle w:val="Normal"/>
        <w:rPr>
          <w:sz w:val="20"/>
        </w:rPr>
      </w:pPr>
      <w:r>
        <w:rPr>
          <w:sz w:val="20"/>
        </w:rPr>
      </w:r>
    </w:p>
    <w:p>
      <w:pPr>
        <w:pStyle w:val="Normal"/>
        <w:rPr>
          <w:sz w:val="20"/>
        </w:rPr>
      </w:pPr>
      <w:r>
        <w:rPr>
          <w:sz w:val="20"/>
        </w:rPr>
      </w:r>
    </w:p>
    <w:p>
      <w:pPr>
        <w:pStyle w:val="Normal"/>
        <w:rPr>
          <w:sz w:val="20"/>
        </w:rPr>
      </w:pPr>
      <w:r>
        <w:rPr>
          <w:sz w:val="20"/>
        </w:rPr>
        <w:t>Enclosure</w:t>
      </w:r>
    </w:p>
    <w:p>
      <w:pPr>
        <w:pStyle w:val="Normal"/>
        <w:rPr>
          <w:sz w:val="20"/>
        </w:rPr>
      </w:pPr>
      <w:r>
        <w:rPr>
          <w:sz w:val="20"/>
        </w:rPr>
      </w:r>
    </w:p>
    <w:sectPr>
      <w:type w:val="nextPage"/>
      <w:pgSz w:w="12240" w:h="15840"/>
      <w:pgMar w:left="720" w:right="720" w:gutter="0" w:header="0" w:top="1440" w:footer="0" w:bottom="2016"/>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바탕;Batang" w:cs="Times New Roman"/>
      <w:color w:val="auto"/>
      <w:sz w:val="24"/>
      <w:szCs w:val="24"/>
      <w:lang w:val="en-US" w:bidi="ar-SA" w:eastAsia="zh-CN"/>
    </w:rPr>
  </w:style>
  <w:style w:type="character" w:styleId="Style14">
    <w:name w:val="기본 단락 글꼴"/>
    <w:qFormat/>
    <w:rPr/>
  </w:style>
  <w:style w:type="character" w:styleId="profile1">
    <w:name w:val="profile1"/>
    <w:basedOn w:val="Style14"/>
    <w:qFormat/>
    <w:rPr>
      <w:rFonts w:ascii="Arial" w:hAnsi="Arial" w:cs="Arial"/>
      <w:color w:val="333333"/>
      <w:sz w:val="17"/>
      <w:szCs w:val="17"/>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2001-10-19T14:20:00Z</dcterms:created>
  <dc:creator>Lisa McGuire</dc:creator>
  <dc:description/>
  <dc:language>en-CA</dc:language>
  <cp:lastModifiedBy>Byounggon Kim</cp:lastModifiedBy>
  <cp:lastPrinted>2001-11-01T12:56:00Z</cp:lastPrinted>
  <dcterms:modified xsi:type="dcterms:W3CDTF">2001-11-02T00:39:00Z</dcterms:modified>
  <cp:revision>14</cp:revision>
  <dc:subject/>
  <dc:title>334206 Georgia Tech Station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863555050</vt:r8>
  </property>
  <property fmtid="{D5CDD505-2E9C-101B-9397-08002B2CF9AE}" pid="3" name="_AuthorEmail">
    <vt:lpwstr>LMCGUIRE@CARLYLE-CSI.com</vt:lpwstr>
  </property>
  <property fmtid="{D5CDD505-2E9C-101B-9397-08002B2CF9AE}" pid="4" name="_AuthorEmailDisplayName">
    <vt:lpwstr>Lisa McGuire</vt:lpwstr>
  </property>
  <property fmtid="{D5CDD505-2E9C-101B-9397-08002B2CF9AE}" pid="5" name="_EmailSubject">
    <vt:lpwstr>resume and cover letter....</vt:lpwstr>
  </property>
</Properties>
</file>