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28"/>
        </w:rPr>
      </w:pPr>
      <w:r>
        <w:rPr>
          <w:b/>
          <w:sz w:val="28"/>
        </w:rPr>
        <w:t>JOE F. EDWARDS, JR.</w:t>
      </w:r>
    </w:p>
    <w:p>
      <w:pPr>
        <w:pStyle w:val="Normal"/>
        <w:jc w:val="center"/>
        <w:rPr/>
      </w:pPr>
      <w:r>
        <w:rPr/>
        <w:t xml:space="preserve">2601 Sarasota Drive </w:t>
      </w:r>
    </w:p>
    <w:p>
      <w:pPr>
        <w:pStyle w:val="Normal"/>
        <w:jc w:val="center"/>
        <w:rPr/>
      </w:pPr>
      <w:r>
        <w:rPr/>
        <w:t>Friendswood, Texas  77546</w:t>
      </w:r>
    </w:p>
    <w:p>
      <w:pPr>
        <w:pStyle w:val="Normal"/>
        <w:jc w:val="center"/>
        <w:rPr/>
      </w:pPr>
      <w:r>
        <w:rPr/>
      </w:r>
    </w:p>
    <w:p>
      <w:pPr>
        <w:pStyle w:val="Normal"/>
        <w:jc w:val="center"/>
        <w:rPr/>
      </w:pPr>
      <w:r>
        <w:rPr/>
        <w:t>Office:  (713) 853-4568</w:t>
      </w:r>
    </w:p>
    <w:p>
      <w:pPr>
        <w:pStyle w:val="Normal"/>
        <w:pBdr>
          <w:bottom w:val="single" w:sz="12" w:space="1" w:color="000000"/>
        </w:pBdr>
        <w:jc w:val="center"/>
        <w:rPr/>
      </w:pPr>
      <w:r>
        <w:rPr/>
        <w:t>Home:  (281) 482-6650</w:t>
      </w:r>
    </w:p>
    <w:p>
      <w:pPr>
        <w:pStyle w:val="Normal"/>
        <w:pBdr>
          <w:bottom w:val="single" w:sz="12" w:space="1" w:color="000000"/>
        </w:pBdr>
        <w:jc w:val="center"/>
        <w:rPr/>
      </w:pPr>
      <w:r>
        <w:rPr/>
      </w:r>
    </w:p>
    <w:p>
      <w:pPr>
        <w:pStyle w:val="Normal"/>
        <w:rPr/>
      </w:pPr>
      <w:r>
        <w:rPr/>
      </w:r>
    </w:p>
    <w:p>
      <w:pPr>
        <w:pStyle w:val="Normal"/>
        <w:jc w:val="center"/>
        <w:rPr/>
      </w:pPr>
      <w:r>
        <w:rPr/>
      </w:r>
    </w:p>
    <w:p>
      <w:pPr>
        <w:pStyle w:val="Normal"/>
        <w:jc w:val="center"/>
        <w:rPr/>
      </w:pPr>
      <w:r>
        <w:rPr/>
      </w:r>
    </w:p>
    <w:p>
      <w:pPr>
        <w:pStyle w:val="Normal"/>
        <w:rPr/>
      </w:pPr>
      <w:r>
        <w:rPr/>
      </w:r>
    </w:p>
    <w:p>
      <w:pPr>
        <w:pStyle w:val="Normal"/>
        <w:jc w:val="center"/>
        <w:rPr>
          <w:sz w:val="22"/>
        </w:rPr>
      </w:pPr>
      <w:r>
        <w:rPr>
          <w:sz w:val="22"/>
        </w:rPr>
        <w:t>Letter of Recommendation</w:t>
      </w:r>
    </w:p>
    <w:p>
      <w:pPr>
        <w:pStyle w:val="Normal"/>
        <w:jc w:val="center"/>
        <w:rPr>
          <w:sz w:val="22"/>
        </w:rPr>
      </w:pPr>
      <w:r>
        <w:rPr>
          <w:sz w:val="22"/>
        </w:rPr>
      </w:r>
    </w:p>
    <w:p>
      <w:pPr>
        <w:pStyle w:val="Normal"/>
        <w:rPr>
          <w:sz w:val="22"/>
        </w:rPr>
      </w:pPr>
      <w:r>
        <w:rPr>
          <w:sz w:val="22"/>
        </w:rPr>
      </w:r>
    </w:p>
    <w:p>
      <w:pPr>
        <w:pStyle w:val="Normal"/>
        <w:rPr/>
      </w:pPr>
      <w:r>
        <w:rPr>
          <w:sz w:val="22"/>
        </w:rPr>
        <w:t xml:space="preserve">I worked closely with Neil in 2000 and 2001 as a part of the telecommunications trading operations of Enron Broadband Services.  During 2000, he and I established the world’s first operation for trading metropolitan telecommunications capacity.  We jointly </w:t>
      </w:r>
      <w:r>
        <w:rPr>
          <w:bCs/>
          <w:sz w:val="22"/>
        </w:rPr>
        <w:t xml:space="preserve">wrote the business plan, performed the market research, hired the personnel and developed processes and procedures from the ground up.  This group has become an essential part of executing Enron’s telecommunication strategy, in particularly in the execution of the Microsoft Network deal, </w:t>
      </w:r>
    </w:p>
    <w:p>
      <w:pPr>
        <w:pStyle w:val="Normal"/>
        <w:rPr>
          <w:bCs/>
          <w:sz w:val="22"/>
        </w:rPr>
      </w:pPr>
      <w:r>
        <w:rPr>
          <w:bCs/>
          <w:sz w:val="22"/>
        </w:rPr>
        <w:t xml:space="preserve">EBS’ most important deal to date.  </w:t>
      </w:r>
    </w:p>
    <w:p>
      <w:pPr>
        <w:pStyle w:val="Normal"/>
        <w:rPr>
          <w:bCs/>
          <w:sz w:val="22"/>
        </w:rPr>
      </w:pPr>
      <w:r>
        <w:rPr>
          <w:bCs/>
          <w:sz w:val="22"/>
        </w:rPr>
      </w:r>
    </w:p>
    <w:p>
      <w:pPr>
        <w:pStyle w:val="Normal"/>
        <w:rPr>
          <w:bCs/>
          <w:sz w:val="22"/>
        </w:rPr>
      </w:pPr>
      <w:r>
        <w:rPr>
          <w:bCs/>
          <w:sz w:val="22"/>
        </w:rPr>
        <w:t xml:space="preserve">Neil has consistently conducted 20% more transactions than his peers, which is perhaps not surprising as he personally built the computational model for the forward pricing curves in our local loop business.  His expertise has become even more important to me personally in my current role as head of North America bandwidth trading.  He has the most knowledge of his business of anyone in his group and I regularly rely on his counsel in local loop matters.   </w:t>
      </w:r>
    </w:p>
    <w:p>
      <w:pPr>
        <w:pStyle w:val="Normal"/>
        <w:rPr>
          <w:bCs/>
          <w:sz w:val="22"/>
        </w:rPr>
      </w:pPr>
      <w:r>
        <w:rPr>
          <w:bCs/>
          <w:sz w:val="22"/>
        </w:rPr>
      </w:r>
    </w:p>
    <w:p>
      <w:pPr>
        <w:pStyle w:val="Normal"/>
        <w:rPr>
          <w:sz w:val="22"/>
        </w:rPr>
      </w:pPr>
      <w:r>
        <w:rPr>
          <w:bCs/>
          <w:sz w:val="22"/>
        </w:rPr>
        <w:t xml:space="preserve">The experience Neil has gained in establishing a business, making a market and dealing with a myriad of issues such as credit, technical issues, legal risk and numerous contractual vagaries has given him a substantial foundation to add value throughout Enron. Neil has a keen business sense, outstanding interpersonal skills and a tremendous analytical ability.  In his commercial trading role he currently performs at the manager level and he has my </w:t>
      </w:r>
      <w:r>
        <w:rPr>
          <w:bCs/>
          <w:sz w:val="22"/>
          <w:u w:val="single"/>
        </w:rPr>
        <w:t>highest personal recommendation for entry into the Associate program</w:t>
      </w:r>
      <w:r>
        <w:rPr>
          <w:bCs/>
          <w:sz w:val="22"/>
        </w:rPr>
        <w:t xml:space="preserve">.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 xml:space="preserve">Joe F. Edwards, Jr.  </w:t>
      </w:r>
    </w:p>
    <w:p>
      <w:pPr>
        <w:pStyle w:val="Normal"/>
        <w:rPr>
          <w:sz w:val="22"/>
        </w:rPr>
      </w:pPr>
      <w:r>
        <w:rPr>
          <w:sz w:val="22"/>
        </w:rPr>
        <w:t>Director, Global Wholesale Markets</w:t>
      </w:r>
    </w:p>
    <w:p>
      <w:pPr>
        <w:pStyle w:val="Normal"/>
        <w:rPr>
          <w:sz w:val="22"/>
        </w:rPr>
      </w:pPr>
      <w:r>
        <w:rPr>
          <w:sz w:val="22"/>
        </w:rPr>
        <w:t>Enron Broadband Services</w:t>
      </w:r>
      <w:r>
        <w:br w:type="page"/>
      </w:r>
    </w:p>
    <w:p>
      <w:pPr>
        <w:pStyle w:val="BodyText"/>
        <w:jc w:val="center"/>
        <w:rPr/>
      </w:pPr>
      <w:r>
        <w:rPr/>
        <w:t xml:space="preserve"> </w:t>
      </w:r>
    </w:p>
    <w:p>
      <w:pPr>
        <w:pStyle w:val="BodyText"/>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5">
    <w:name w:val="heading 5"/>
    <w:basedOn w:val="Normal"/>
    <w:next w:val="Normal"/>
    <w:qFormat/>
    <w:pPr>
      <w:keepNext w:val="true"/>
      <w:numPr>
        <w:ilvl w:val="4"/>
        <w:numId w:val="1"/>
      </w:numPr>
      <w:jc w:val="center"/>
      <w:outlineLvl w:val="4"/>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2001-10-04T13:50:00Z</dcterms:created>
  <dc:creator>NASA/JSC</dc:creator>
  <dc:description/>
  <dc:language>en-CA</dc:language>
  <cp:lastModifiedBy>ncarpino</cp:lastModifiedBy>
  <cp:lastPrinted>2001-09-19T14:10:00Z</cp:lastPrinted>
  <dcterms:modified xsi:type="dcterms:W3CDTF">2001-10-04T13:50:00Z</dcterms:modified>
  <cp:revision>2</cp:revision>
  <dc:subject/>
  <dc:title>JOE F</dc:title>
</cp:coreProperties>
</file>