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00" w:before="0" w:after="240"/>
        <w:rPr>
          <w:rFonts w:ascii="Verdana" w:hAnsi="Verdana" w:cs="Verdana"/>
          <w:color w:val="000000"/>
          <w:sz w:val="16"/>
          <w:szCs w:val="16"/>
        </w:rPr>
      </w:pPr>
      <w:r>
        <w:rPr>
          <w:rStyle w:val="legalprofessionalsheadline1"/>
        </w:rPr>
        <w:t>Layoff Lessons</w:t>
      </w:r>
      <w:r>
        <w:rPr>
          <w:rFonts w:cs="Verdana" w:ascii="Verdana" w:hAnsi="Verdana"/>
          <w:color w:val="000000"/>
          <w:sz w:val="16"/>
          <w:szCs w:val="16"/>
        </w:rPr>
        <w:br/>
      </w:r>
      <w:r>
        <w:rPr>
          <w:rFonts w:cs="Verdana" w:ascii="Verdana" w:hAnsi="Verdana"/>
          <w:color w:val="000000"/>
          <w:sz w:val="16"/>
          <w:szCs w:val="16"/>
        </w:rPr>
        <w:drawing>
          <wp:inline distT="0" distB="0" distL="0" distR="0">
            <wp:extent cx="623570" cy="76200"/>
            <wp:effectExtent l="0" t="0" r="0" b="0"/>
            <wp:docPr id="1" name="space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acer" descr="" title=""/>
                    <pic:cNvPicPr>
                      <a:picLocks noChangeAspect="1" noChangeArrowheads="1"/>
                    </pic:cNvPicPr>
                  </pic:nvPicPr>
                  <pic:blipFill>
                    <a:blip r:embed="rId2"/>
                    <a:srcRect l="-3846" t="-3846" r="-3846" b="-3846"/>
                    <a:stretch>
                      <a:fillRect/>
                    </a:stretch>
                  </pic:blipFill>
                  <pic:spPr bwMode="auto">
                    <a:xfrm>
                      <a:off x="0" y="0"/>
                      <a:ext cx="623570" cy="76200"/>
                    </a:xfrm>
                    <a:prstGeom prst="rect">
                      <a:avLst/>
                    </a:prstGeom>
                    <a:noFill/>
                  </pic:spPr>
                </pic:pic>
              </a:graphicData>
            </a:graphic>
          </wp:inline>
        </w:drawing>
      </w:r>
      <w:r>
        <w:rPr>
          <w:rFonts w:cs="Verdana" w:ascii="Verdana" w:hAnsi="Verdana"/>
          <w:color w:val="000000"/>
          <w:sz w:val="16"/>
          <w:szCs w:val="16"/>
        </w:rPr>
        <w:br/>
      </w:r>
      <w:r>
        <w:rPr>
          <w:rFonts w:cs="Verdana" w:ascii="Verdana" w:hAnsi="Verdana"/>
          <w:color w:val="996600"/>
          <w:sz w:val="16"/>
          <w:szCs w:val="16"/>
        </w:rPr>
        <w:br/>
      </w:r>
      <w:hyperlink r:id="rId3">
        <w:r>
          <w:rPr>
            <w:rStyle w:val="Hyperlink"/>
          </w:rPr>
          <w:t>Corporate Counsel</w:t>
        </w:r>
      </w:hyperlink>
      <w:r>
        <w:rPr>
          <w:rStyle w:val="legalprofessionalssubheadline1"/>
        </w:rPr>
        <w:t xml:space="preserve"> </w:t>
      </w:r>
      <w:r>
        <w:rPr>
          <w:rFonts w:cs="Verdana" w:ascii="Verdana" w:hAnsi="Verdana"/>
          <w:color w:val="996600"/>
          <w:sz w:val="16"/>
          <w:szCs w:val="16"/>
        </w:rPr>
        <w:br/>
      </w:r>
      <w:r>
        <w:rPr>
          <w:rStyle w:val="legalprofessionalssubheadline1"/>
        </w:rPr>
        <w:t xml:space="preserve">November 21, 2001 </w:t>
      </w:r>
      <w:r>
        <w:rPr>
          <w:rFonts w:cs="Verdana" w:ascii="Verdana" w:hAnsi="Verdana"/>
          <w:color w:val="996600"/>
          <w:sz w:val="16"/>
          <w:szCs w:val="16"/>
        </w:rPr>
        <w:br/>
      </w:r>
    </w:p>
    <w:p>
      <w:pPr>
        <w:pStyle w:val="Normal"/>
        <w:spacing w:lineRule="atLeast" w:line="200" w:before="0" w:after="240"/>
        <w:rPr/>
      </w:pPr>
      <w:r>
        <w:rPr>
          <w:rFonts w:cs="Verdana" w:ascii="Verdana" w:hAnsi="Verdana"/>
          <w:color w:val="000000"/>
          <w:sz w:val="16"/>
          <w:szCs w:val="16"/>
        </w:rPr>
        <w:t xml:space="preserve">What's the best way to lay off employees without creating an avalanche of lawsuits, a bad "rep" on Wall Street and low morale? That's the grim question facing in-house attorneys these days. As 2001 progressed, and a recession loomed, they laid off thousands. Then came Sept. 11, and things got worse. </w:t>
      </w:r>
      <w:r>
        <w:rPr>
          <w:rFonts w:cs="Verdana" w:ascii="Verdana" w:hAnsi="Verdana"/>
          <w:i/>
          <w:iCs/>
          <w:color w:val="000000"/>
          <w:sz w:val="16"/>
          <w:szCs w:val="16"/>
        </w:rPr>
        <w:t>Corporate Counsel</w:t>
      </w:r>
      <w:r>
        <w:rPr>
          <w:rFonts w:cs="Verdana" w:ascii="Verdana" w:hAnsi="Verdana"/>
          <w:color w:val="000000"/>
          <w:sz w:val="16"/>
          <w:szCs w:val="16"/>
        </w:rPr>
        <w:t xml:space="preserve"> looks at three companies and the lessons they've learned this year. </w:t>
      </w:r>
    </w:p>
    <w:p>
      <w:pPr>
        <w:pStyle w:val="Normal"/>
        <w:spacing w:lineRule="atLeast" w:line="200"/>
        <w:rPr>
          <w:rFonts w:ascii="Verdana" w:hAnsi="Verdana" w:cs="Verdana"/>
          <w:color w:val="000000"/>
          <w:sz w:val="16"/>
          <w:szCs w:val="16"/>
        </w:rPr>
      </w:pPr>
      <w:r>
        <w:rPr>
          <w:rFonts w:cs="Verdana" w:ascii="Verdana" w:hAnsi="Verdana"/>
          <w:color w:val="000000"/>
          <w:sz w:val="16"/>
          <w:szCs w:val="16"/>
        </w:rPr>
        <mc:AlternateContent>
          <mc:Choice Requires="wps">
            <w:drawing>
              <wp:inline distT="0" distB="0" distL="0" distR="0">
                <wp:extent cx="5943600" cy="9525"/>
                <wp:effectExtent l="0" t="0" r="0" b="0"/>
                <wp:docPr id="2" name=""/>
                <a:graphic xmlns:a="http://schemas.openxmlformats.org/drawingml/2006/main">
                  <a:graphicData uri="http://schemas.microsoft.com/office/word/2010/wordprocessingShape">
                    <wps:wsp>
                      <wps:cNvSpPr/>
                      <wps:spPr>
                        <a:xfrm>
                          <a:off x="0" y="0"/>
                          <a:ext cx="5943600" cy="936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0.8pt;width:467.95pt;height:0.7pt;mso-wrap-style:none;v-text-anchor:middle;mso-position-vertical:top">
                <v:fill o:detectmouseclick="t" type="solid" color2="#7f7f7f"/>
                <v:stroke color="#3465a4" joinstyle="round" endcap="flat"/>
                <w10:wrap type="square"/>
              </v:rect>
            </w:pict>
          </mc:Fallback>
        </mc:AlternateContent>
      </w:r>
    </w:p>
    <w:p>
      <w:pPr>
        <w:pStyle w:val="Normal"/>
        <w:spacing w:lineRule="atLeast" w:line="200" w:before="0" w:after="240"/>
        <w:rPr/>
      </w:pPr>
      <w:r>
        <w:rPr>
          <w:rFonts w:cs="Verdana" w:ascii="Verdana" w:hAnsi="Verdana"/>
          <w:color w:val="000000"/>
          <w:sz w:val="16"/>
          <w:szCs w:val="16"/>
        </w:rPr>
        <w:br/>
      </w:r>
      <w:r>
        <w:rPr>
          <w:rFonts w:cs="Verdana" w:ascii="Verdana" w:hAnsi="Verdana"/>
          <w:b/>
          <w:bCs/>
          <w:color w:val="000000"/>
          <w:sz w:val="16"/>
          <w:szCs w:val="16"/>
        </w:rPr>
        <w:t>Do the Right Thing</w:t>
      </w:r>
    </w:p>
    <w:p>
      <w:pPr>
        <w:pStyle w:val="Normal"/>
        <w:spacing w:lineRule="atLeast" w:line="200" w:before="0" w:after="240"/>
        <w:rPr/>
      </w:pPr>
      <w:r>
        <w:rPr>
          <w:rFonts w:cs="Verdana" w:ascii="Verdana" w:hAnsi="Verdana"/>
          <w:color w:val="000000"/>
          <w:sz w:val="16"/>
          <w:szCs w:val="16"/>
        </w:rPr>
        <w:t xml:space="preserve">Handle employee terminations badly, and your company will likely be sued. Handle them well, and you still might wind up in court. The experiences of in-house attorneys and managers at Continental Airlines, Computer Associates International and The Charles Schwab Corporation provide a to-do list for mass layoffs. </w:t>
        <w:br/>
        <w:br/>
        <w:t xml:space="preserve">Handle employee terminations badly, and your company surely will be sued. Handle them well, and you still might wind up in court. But not only will it be easier to prevail -- your conscience will be clearer, and morale among your remaining employees will be better. And don't forget: When it comes time to hire again, your company won't be the subject of cautionary tales in the labor market and on Wall Street. </w:t>
        <w:br/>
        <w:br/>
        <w:t xml:space="preserve">That's the grim choice facing in-house attorneys and managers these days. All last spring and summer, as a recession loomed, they laid off massive numbers of workers. Heading into September, job cuts announced for the year topped 1.1 million -- already 80 percent more than the total for all of 2000. </w:t>
        <w:br/>
        <w:br/>
        <w:t xml:space="preserve">Then came the terrorist attacks on Sept. 11, and things only got worse. Companies in virtually every sector of the economy said they'd have to send employees of all skill and pay levels to the unemployment office. The airline industry alone cut 100,000 jobs shortly after the tragedy. By October the jobless rate for the United States was the highest since the 1991 recession. Until the economy improves, more cuts are likely. </w:t>
        <w:br/>
        <w:br/>
      </w:r>
      <w:r>
        <w:rPr>
          <w:rFonts w:cs="Verdana" w:ascii="Verdana" w:hAnsi="Verdana"/>
          <w:i/>
          <w:iCs/>
          <w:color w:val="000000"/>
          <w:sz w:val="16"/>
          <w:szCs w:val="16"/>
        </w:rPr>
        <w:t>Corporate Counsel</w:t>
      </w:r>
      <w:r>
        <w:rPr>
          <w:rFonts w:cs="Verdana" w:ascii="Verdana" w:hAnsi="Verdana"/>
          <w:color w:val="000000"/>
          <w:sz w:val="16"/>
          <w:szCs w:val="16"/>
        </w:rPr>
        <w:t xml:space="preserve"> looked at three </w:t>
      </w:r>
      <w:r>
        <w:rPr>
          <w:rFonts w:cs="Verdana" w:ascii="Verdana" w:hAnsi="Verdana"/>
          <w:i/>
          <w:iCs/>
          <w:color w:val="000000"/>
          <w:sz w:val="16"/>
          <w:szCs w:val="16"/>
        </w:rPr>
        <w:t>Fortune</w:t>
      </w:r>
      <w:r>
        <w:rPr>
          <w:rFonts w:cs="Verdana" w:ascii="Verdana" w:hAnsi="Verdana"/>
          <w:color w:val="000000"/>
          <w:sz w:val="16"/>
          <w:szCs w:val="16"/>
        </w:rPr>
        <w:t xml:space="preserve"> 500 companies to see how they handled recent layoffs. From the experiences of Continental Airlines Inc., Computer Associates International Inc. and The Charles Schwab Corporation, there are lessons for company lawyers everywhere. </w:t>
      </w:r>
    </w:p>
    <w:p>
      <w:pPr>
        <w:pStyle w:val="Normal"/>
        <w:spacing w:lineRule="atLeast" w:line="200"/>
        <w:rPr>
          <w:rFonts w:ascii="Verdana" w:hAnsi="Verdana" w:cs="Verdana"/>
          <w:color w:val="000000"/>
          <w:sz w:val="16"/>
          <w:szCs w:val="16"/>
        </w:rPr>
      </w:pPr>
      <w:r>
        <w:rPr>
          <w:rFonts w:cs="Verdana" w:ascii="Verdana" w:hAnsi="Verdana"/>
          <w:color w:val="000000"/>
          <w:sz w:val="16"/>
          <w:szCs w:val="16"/>
        </w:rPr>
        <mc:AlternateContent>
          <mc:Choice Requires="wps">
            <w:drawing>
              <wp:inline distT="0" distB="0" distL="0" distR="0">
                <wp:extent cx="5943600" cy="9525"/>
                <wp:effectExtent l="0" t="0" r="0" b="0"/>
                <wp:docPr id="3" name=""/>
                <a:graphic xmlns:a="http://schemas.openxmlformats.org/drawingml/2006/main">
                  <a:graphicData uri="http://schemas.microsoft.com/office/word/2010/wordprocessingShape">
                    <wps:wsp>
                      <wps:cNvSpPr/>
                      <wps:spPr>
                        <a:xfrm>
                          <a:off x="0" y="0"/>
                          <a:ext cx="5943600" cy="936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0.8pt;width:467.95pt;height:0.7pt;mso-wrap-style:none;v-text-anchor:middle;mso-position-vertical:top">
                <v:fill o:detectmouseclick="t" type="solid" color2="#7f7f7f"/>
                <v:stroke color="#3465a4" joinstyle="round" endcap="flat"/>
                <w10:wrap type="square"/>
              </v:rect>
            </w:pict>
          </mc:Fallback>
        </mc:AlternateContent>
      </w:r>
    </w:p>
    <w:p>
      <w:pPr>
        <w:pStyle w:val="Normal"/>
        <w:spacing w:lineRule="atLeast" w:line="200" w:before="0" w:after="240"/>
        <w:rPr/>
      </w:pPr>
      <w:r>
        <w:rPr>
          <w:rFonts w:cs="Verdana" w:ascii="Verdana" w:hAnsi="Verdana"/>
          <w:color w:val="000000"/>
          <w:sz w:val="16"/>
          <w:szCs w:val="16"/>
        </w:rPr>
        <w:br/>
        <w:br/>
      </w:r>
      <w:r>
        <w:rPr>
          <w:rFonts w:cs="Verdana" w:ascii="Verdana" w:hAnsi="Verdana"/>
          <w:b/>
          <w:bCs/>
          <w:color w:val="000000"/>
          <w:sz w:val="16"/>
          <w:szCs w:val="16"/>
        </w:rPr>
        <w:t>To-Do List For Mass Layoffs:</w:t>
      </w:r>
      <w:r>
        <w:rPr>
          <w:rFonts w:cs="Verdana" w:ascii="Verdana" w:hAnsi="Verdana"/>
          <w:color w:val="000000"/>
          <w:sz w:val="16"/>
          <w:szCs w:val="16"/>
        </w:rPr>
        <w:br/>
        <w:br/>
        <w:br/>
        <w:t xml:space="preserve">• Apply law consistently to all employees (don't use layoffs to get rid of troublemakers) </w:t>
        <w:br/>
        <w:br/>
        <w:t xml:space="preserve">• Treat laid-off workers with sensitivity and sympathy </w:t>
        <w:br/>
        <w:br/>
        <w:t xml:space="preserve">• Quickly communicate as much about layoffs as possible -- especially with unions </w:t>
        <w:br/>
        <w:br/>
        <w:t xml:space="preserve">• Give as much notice as is feasible </w:t>
        <w:br/>
        <w:br/>
        <w:t xml:space="preserve">• Offer early retirement and other financial incentives so that employees leave voluntarily </w:t>
        <w:br/>
        <w:br/>
        <w:t xml:space="preserve">• Be generous with severance, but make sure ex-employees sign appropriate releases first </w:t>
        <w:br/>
        <w:br/>
        <w:t xml:space="preserve">• Consider helping pay tuition for retraining </w:t>
        <w:br/>
        <w:br/>
        <w:t xml:space="preserve">• Engage a reputable outplacement firm </w:t>
        <w:br/>
        <w:br/>
        <w:t xml:space="preserve">• Forward ex-employees' e-mails and voicemail for at least one month after layoffs </w:t>
        <w:br/>
        <w:br/>
        <w:t xml:space="preserve">• Let laid-off workers know about new job openings </w:t>
        <w:br/>
        <w:br/>
        <w:t>• Hire former employees whenever appropriate</w:t>
      </w:r>
    </w:p>
    <w:p>
      <w:pPr>
        <w:pStyle w:val="Normal"/>
        <w:spacing w:lineRule="atLeast" w:line="200" w:before="0" w:after="240"/>
        <w:rPr>
          <w:rFonts w:ascii="Verdana" w:hAnsi="Verdana" w:cs="Verdana"/>
          <w:color w:val="000000"/>
          <w:sz w:val="16"/>
          <w:szCs w:val="16"/>
        </w:rPr>
      </w:pPr>
      <w:r>
        <w:rPr>
          <w:rFonts w:cs="Verdana" w:ascii="Verdana" w:hAnsi="Verdana"/>
          <w:color w:val="000000"/>
          <w:sz w:val="16"/>
          <w:szCs w:val="16"/>
        </w:rPr>
      </w:r>
    </w:p>
    <w:p>
      <w:pPr>
        <w:pStyle w:val="Heading1"/>
        <w:ind w:hanging="0" w:start="0"/>
        <w:rPr/>
      </w:pPr>
      <w:r>
        <w:rPr/>
        <w:t>Veering Off Course</w:t>
      </w:r>
    </w:p>
    <w:p>
      <w:pPr>
        <w:pStyle w:val="Normal"/>
        <w:spacing w:lineRule="atLeast" w:line="200" w:before="0" w:after="240"/>
        <w:rPr/>
      </w:pPr>
      <w:r>
        <w:rPr>
          <w:rFonts w:cs="Verdana" w:ascii="Verdana" w:hAnsi="Verdana"/>
          <w:color w:val="000000"/>
          <w:sz w:val="16"/>
          <w:szCs w:val="16"/>
        </w:rPr>
        <w:t xml:space="preserve">The week of Sept. 11, Continental Airlines general counsel Jennifer Vogel was preparing a proposed spinoff of Continental Express. After the attacks, the IPO plans were shelved. Vogel's attention turned to mass layoffs, a government bailout and figuring out how much information about her customers is appropriate to share with the FBI and other officials searching for terrorists. </w:t>
        <w:br/>
        <w:br/>
        <w:t xml:space="preserve">After nearly six years at Continental Airlines Inc., 39-year-old Jennifer Vogel was promoted to general counsel in May. It was just in time to sweat countless summer nights and weekends preparing a proposed $320 million spinoff of Continental Express, the company's regional air carrier. Finally, the week of Sept. 10, the prospectus for the offering was ready -- and the company's top brass gathered in New York City to start the road show. All Vogel's hard work seemed about to pay off. Except that it didn't. </w:t>
        <w:br/>
        <w:br/>
        <w:t xml:space="preserve">Instead, on Sept. 11, a blue-skied Tuesday morning, terrorists crashed planes into the World Trade Center, a field in Pennsylvania and the Pentagon. Plans for the Continental Express IPO were shelved. The Federal Aviation Administration temporarily suspended all U.S. air traffic. A strange lull stalled the nation as everyone tried to grasp the meaning of what had just happened. And when the airports reopened, fear of flying meant that planes took off half full. Airlines, already struggling financially before the attacks, lost billions. </w:t>
        <w:br/>
        <w:br/>
        <w:t xml:space="preserve">On Sept. 14, Continental Chief Executive Officer Gordon Bethune announced that the company would furlough 12,000 employees, or 20 percent of its workforce. </w:t>
        <w:br/>
        <w:br/>
        <w:t xml:space="preserve">The mass layoff had not been planned pre-attack, says Vogel. And the decision to let so many go, she adds, was heartbreaking -- because it meant hardship for the workers and because of Continental's history on this sensitive issue. The company tried to soften the blow by offering severance to all its laid-off employees, even though a clause in its union contracts let it off the hook for severance during emergencies. </w:t>
        <w:br/>
        <w:br/>
        <w:t xml:space="preserve">Continental has made enormous strides since the bad old 1980s, when Frank Lorenzo was CEO and labor relations got very nasty. For the past three years the company has earned a coveted spot on </w:t>
      </w:r>
      <w:r>
        <w:rPr>
          <w:rFonts w:cs="Verdana" w:ascii="Verdana" w:hAnsi="Verdana"/>
          <w:i/>
          <w:iCs/>
          <w:color w:val="000000"/>
          <w:sz w:val="16"/>
          <w:szCs w:val="16"/>
        </w:rPr>
        <w:t>Fortune</w:t>
      </w:r>
      <w:r>
        <w:rPr>
          <w:rFonts w:cs="Verdana" w:ascii="Verdana" w:hAnsi="Verdana"/>
          <w:color w:val="000000"/>
          <w:sz w:val="16"/>
          <w:szCs w:val="16"/>
        </w:rPr>
        <w:t xml:space="preserve"> magazine's "100 Best Companies to Work For" list. </w:t>
        <w:br/>
        <w:br/>
        <w:t xml:space="preserve">Then, after the terrorist attacks, Continental was the first airline to slash its staff. A number of other major carriers soon did the same. But Southwest Airlines Co., albeit much smaller, vowed not to lay anyone off, and, at press time, hadn't. </w:t>
        <w:br/>
        <w:br/>
        <w:t xml:space="preserve">Vogel, on speakerphone from her office at Continental's Houston headquarters, says that the company acted quickly because it had investors' interests -- and workers' well-being -- in mind. "Continental has a very open and honest communication policy with our employees," she says. </w:t>
        <w:br/>
        <w:br/>
        <w:t xml:space="preserve">Glenn Engel, an airline industry analyst at The Goldman Sachs Group Inc., who covers the company, sees it differently. Continental's swift response, he says, was a "political move to show the government that there was an urgency" -- the airlines would need a bailout to save them from the disastrous financial impact of Sept. 11. </w:t>
        <w:br/>
        <w:br/>
        <w:t xml:space="preserve">Whatever Continental's reasoning, the U.S. government came through. It pledged $15 billion in direct aid and loans to the airline industry. Of that, Continental is entitled to $430 million, Engel says. None of that money was earmarked by Congress to protect employees. Continental says it needs to use the aid to stay afloat so it won't have to file for bankruptcy and lay off thousands more. Jim Corridore, an airline analyst with Standard &amp; Poor's, says that the airline's decision not to use any of the federal funds to "save a soul," has disappointed many in the industry -- not to mention the employees. </w:t>
        <w:br/>
        <w:br/>
        <w:t xml:space="preserve">Continental did, however, decide not to invoke a force majeure clause -- a clause in contracts which allows parties to break certain terms of an agreement in the event of an emergency -- in its union contracts. Invoking the clause would have relieved Continental of its obligation to pay severance to unionized workers. The company estimates that the decision to pay both union and nonunion employee severance will cost a total of $60 million. </w:t>
        <w:br/>
        <w:br/>
        <w:t xml:space="preserve">The outlay was enough to persuade unions of Continental's goodwill, despite the layoffs. Rob Black, spokesman for the International Brotherhood of Teamsters, says that the decision to pay severance made Continental stand out. Immediately after the Sept. 11 attacks, other airlines were not feeling as generous. American Airlines at first announced that it would invoke the force majeure clause, but -- after coming under heavy fire from the unions -- retreated and agreed to pay the severance. </w:t>
        <w:br/>
        <w:br/>
        <w:t xml:space="preserve">Continental CEO Bethune announced the mass layoff, then headed to Washington, D.C., to lobby for financial support from Congress. In Houston, Vogel and Michael Campbell, head of human resources and labor relations, went to work on the layoff plan. Pressured by the unions, they raced to identify as quickly as possible the employees to be furloughed. </w:t>
        <w:br/>
        <w:br/>
        <w:t xml:space="preserve">They also put together a program that would offer financial incentives for employees willing to leave the company voluntarily. And they devised an "early out" retirement program. The goal: to whittle away at the 12,000 workers Continental needed to cut. At press time, 3,500 employees had opted to leave the company voluntarily. </w:t>
        <w:br/>
        <w:br/>
        <w:t xml:space="preserve">Vogel and Campbell also started talks with representatives from the Airline Pilots Association, Teamsters and the International Association of Machinists and Aerospace Workers. Together these unions represent roughly 35 percent to 45 percent of Continental's ranks. Although negotiations are ongoing, Carla Winkler of the machinists and aerospace workers union -- which represents Continental's flight attendants -- says that the airline seems ready to comply with its contractual obligations. </w:t>
        <w:br/>
        <w:br/>
        <w:t xml:space="preserve">Clearly, Continental is different today than in 1983. Back then former CEO Lorenzo provoked a strike by cutting wages. He also ruffled feathers by declaring bankruptcy and breaking all of the company's union contracts. By the time Lorenzo left Continental in 1990, his reputation for bad labor relations was the stuff of legend. Even after his departure, the company went through rough times, narrowly escaping a second bankruptcy. </w:t>
        <w:br/>
        <w:br/>
        <w:t xml:space="preserve">In 1994, Bethune arrived and set out to create a team-oriented company culture. He earned the trust of the airline's 56,000 employees (before September's layoffs) and their union representatives. "[Bethune's] dealing with the Teamsters has been fair and aboveboard and certainly shows the respect the unions and the workers deserve," says the Teamsters spokesman, Black. </w:t>
        <w:br/>
        <w:br/>
        <w:t xml:space="preserve">Bethune began a profit-sharing program for employees, and rewarded workers for attaining companywide goals, including on-time arrivals and departures. Those efforts paid off in a number of ways. Customer service improved dramatically. Passengers started coming back. The results for the airline's bottom line were impressive. This year, before Sept. 11, Continental was poised to be one of only three airlines to make a profit, says Standard &amp; Poor's Corridore. </w:t>
        <w:br/>
        <w:br/>
        <w:t xml:space="preserve">Of course, all that has changed now. On the first day of trading after the attacks, Continental's shares fell by $19.69, effectively slicing its stock price in half. It has since sunk even lower, trading at $16.88 on Oct. 22. </w:t>
        <w:br/>
        <w:br/>
        <w:t xml:space="preserve">But Continental execs promise they won't return to the wage-slashing ways of Lorenzo in order to survive. "We're looking to cut costs [overall], not just heads," says Vogel. Continental's CEO Bethune and President Lawrence Kellner have pledged to forgo their pay for the rest of the year. In 2000 Bethune and Kellner took home $5.5 million and $3.7 million respectively, according to the company. </w:t>
        <w:br/>
        <w:br/>
        <w:t xml:space="preserve">As for Vogel: She is still getting paid, but she's taken what she calls a "dramatic" cut. And she's back to working nights and weekends. This time, though, she's busy, as she puts it, "dealing with issues, from a purely legal perspective, that no one has ever dealt with." That includes figuring out how much information about her customers is appropriate to share with the FBI, CIA and other officials searching for terrorists. </w:t>
        <w:br/>
        <w:br/>
        <w:t>Nothing in her background prepared her for this, says Vogel. The same goes for the rest of us.</w:t>
      </w:r>
    </w:p>
    <w:p>
      <w:pPr>
        <w:pStyle w:val="Normal"/>
        <w:spacing w:lineRule="atLeast" w:line="200" w:before="0" w:after="240"/>
        <w:rPr>
          <w:rFonts w:ascii="Verdana" w:hAnsi="Verdana" w:cs="Verdana"/>
          <w:color w:val="000000"/>
          <w:sz w:val="16"/>
          <w:szCs w:val="16"/>
        </w:rPr>
      </w:pPr>
      <w:r>
        <w:rPr>
          <w:rFonts w:cs="Verdana" w:ascii="Verdana" w:hAnsi="Verdana"/>
          <w:color w:val="000000"/>
          <w:sz w:val="16"/>
          <w:szCs w:val="16"/>
        </w:rPr>
      </w:r>
    </w:p>
    <w:p>
      <w:pPr>
        <w:pStyle w:val="Heading1"/>
        <w:ind w:hanging="0" w:start="0"/>
        <w:rPr/>
      </w:pPr>
      <w:r>
        <w:rPr/>
        <w:t>Writing a New Code</w:t>
      </w:r>
    </w:p>
    <w:p>
      <w:pPr>
        <w:pStyle w:val="Normal"/>
        <w:spacing w:lineRule="atLeast" w:line="200" w:before="0" w:after="240"/>
        <w:rPr>
          <w:rFonts w:ascii="Verdana" w:hAnsi="Verdana" w:cs="Verdana"/>
          <w:color w:val="000000"/>
          <w:sz w:val="16"/>
          <w:szCs w:val="16"/>
        </w:rPr>
      </w:pPr>
      <w:r>
        <w:rPr>
          <w:rFonts w:cs="Verdana" w:ascii="Verdana" w:hAnsi="Verdana"/>
          <w:color w:val="000000"/>
          <w:sz w:val="16"/>
          <w:szCs w:val="16"/>
        </w:rPr>
        <w:t xml:space="preserve">Being let go by Computer Associates International -- the third-largest independent software maker in the world -- used to mean getting fired, not laid off. Now CA is trying to mend its ways. But putting their goodwill into action was an arduous process for general counsel Steven Woghin and in-house employment lawyer Joel Katz, who amended the company's severance plan and briefed managers in offices nationwide. </w:t>
        <w:br/>
        <w:br/>
      </w:r>
    </w:p>
    <w:p>
      <w:pPr>
        <w:pStyle w:val="Normal"/>
        <w:spacing w:lineRule="atLeast" w:line="200" w:before="0" w:after="240"/>
        <w:rPr/>
      </w:pPr>
      <w:r>
        <w:rPr>
          <w:rFonts w:cs="Verdana" w:ascii="Verdana" w:hAnsi="Verdana"/>
          <w:color w:val="000000"/>
          <w:sz w:val="16"/>
          <w:szCs w:val="16"/>
        </w:rPr>
        <w:t xml:space="preserve">On Oct. 11, a saleswoman at Computer Associates International Inc. began her day at the company's Islandia, N.Y., headquarters. At about 9:30 a.m., her manager walked to her desk and said: "I'd like you to come with me to my manager's office." </w:t>
        <w:br/>
        <w:br/>
        <w:t xml:space="preserve">The dread was immediate. For a week rumors had been flying that the company was going to fire 25 percent of its 18,000-member workforce. The saleswoman (who requested anonymity) feared the worst. </w:t>
        <w:br/>
        <w:br/>
        <w:t xml:space="preserve">Being let go by CA -- the third-largest independent software maker in the world and the dominant player in mainframe software utilities -- used to mean getting fired, not laid off. The difference is significant. Fired employees get no severance and no medical coverage. In some suits filed against CA, ex-employees claim also to have been deprived of commissions and expenses due to them. Axed CA employees were typically escorted out of the building. </w:t>
        <w:br/>
        <w:br/>
        <w:t xml:space="preserve">As the saleswoman headed to the manager's office, she recalls, "I was literally prepared to sue." A number of ex-CA employees also had suits alleging that the company disguised earlier layoffs as performance-based firings, to avoid paying severance. </w:t>
        <w:br/>
        <w:br/>
        <w:t xml:space="preserve">Management surprised the saleswoman. She did lose her job that day. But it was nothing like she'd expected. The manager handed her a letter stating that she was being let go for business reasons, not because of her performance. And, says the saleswoman, he was gentle and empathetic. </w:t>
        <w:br/>
        <w:br/>
        <w:t xml:space="preserve">The sympathy was backed up with cash: paychecks through the end of October, then two weeks of severance for every year she had worked. Health benefits would continue for six months. </w:t>
        <w:br/>
        <w:br/>
        <w:t xml:space="preserve">At the end of the session, the saleswoman was asked whether she would prefer to empty her desk immediately or return to do it later. She recalls thinking: "Wow, I can't believe I'm getting asked this question." Although the saleswoman decided to pack right away, she says: "My manager didn't stand over me; that was nice. And as we were leaving, he let me stop to shake a few hands." </w:t>
        <w:br/>
        <w:br/>
        <w:t xml:space="preserve">The saleswoman was one of 900 employees -- 5 percent of the workforce -- laid off at CA during the second week of October. That number isn't large when compared with national figures. In September alone U.S. employers announced almost a quarter-million layoffs, according to Challenger, Gray &amp; Christmas Inc., an outplacement firm that tracks layoffs. </w:t>
        <w:br/>
        <w:br/>
        <w:t xml:space="preserve">But, at CA, the losses had been mounting. According to company annual reports, total staff on April 1, 2000, was 21,000. Nineteen months later, the total was 17,000. And throughout this time CA was dogged by accusations that it was mishandling terminations -- charges that were getting aired both in the courtroom and the media. </w:t>
        <w:br/>
        <w:br/>
        <w:t xml:space="preserve">Now, though, it appears that CA is trying to mend its ways. October marked the first time in its 25-year history that CA publicly announced layoffs, rather than quietly firing employees. </w:t>
        <w:br/>
        <w:br/>
        <w:t xml:space="preserve">"We had been criticized in the past for the way these kinds of issues had been dealt with," acknowledges CA's general counsel, Steven Woghin. "We wanted to take into account some of the criticism -- some of which we thought was fair and some of which we thought was unjust." </w:t>
        <w:br/>
        <w:br/>
        <w:t xml:space="preserve">Putting that goodwill into action was an arduous process. For the two weeks before the layoffs, Woghin and Joel Katz, the in-house lawyer who handles employment issues, worked late into the night and through the weekends, amending the company's severance plan and briefing human resources executives and managers in offices nationwide. Says Woghin: "We spent an awful lot of time trying to put ourselves in the shoes of the person who is going to be on the other side of the desk, to understand their reactions." </w:t>
        <w:br/>
        <w:br/>
        <w:t xml:space="preserve">The cost of this kinder, gentler approach? A $20 million charge on its fourth-quarter balance sheet. (CA's revenues in fiscal year 2001 were $4.2 billion, with a net loss of $591 million.) </w:t>
        <w:br/>
        <w:br/>
        <w:t xml:space="preserve">But the perception that CA executives handled terminations badly in the past also has cost the company. The company says it has 18 active federal employment cases -- plus an undetermined number in state court. Plaintiffs' claims run the gamut, including that firings were illegally based on age, race, and sex discrimination. </w:t>
        <w:br/>
        <w:br/>
        <w:t xml:space="preserve">Says Edward Boyle of New York's Wilson, Elser, Moskowitz, Edelman &amp; Dicker (who has a suit pending against CA): "There are a number of people out there who are extremely disgruntled." And one look at the many vitriolic postings on electronic bulletin boards, such as yahoo.com and vault.com, confirms this view. </w:t>
        <w:br/>
        <w:br/>
        <w:t xml:space="preserve">The worst fallout from CA's troubled labor relations may be Texas billionaire Sam Wyly's proxy fight. In March 2000 Wyly sold his company, Sterling Software, Inc., to CA for $4.2 billion. But, says Wyly, after former employees complained about the way CA fired them, he began to think the company was poorly managed. Wyly ultimately put broader allegations of mismanagement into his highly publicized proxy resolution against the company. His proposal for restructuring the board was soundly defeated at CA's annual meeting in August. But, according to CA estimates, that victory cost between $10 million and $11 million in advertising, legal fees and other expenses. </w:t>
        <w:br/>
        <w:br/>
        <w:t xml:space="preserve">Sometimes the cost of an unhappy relationship with employees isn't so obvious. Marc Miller left his job as a CA sales executive in June. He decided to go, he says, after a young colleague was abruptly fired in January. "It was brutal," says Miller, adding: "Everybody in that place feared for their jobs constantly." </w:t>
        <w:br/>
        <w:br/>
        <w:t xml:space="preserve">Miller's young, former colleague was one of 314 employees fired by CA in January. All but 80 of them were fired for what were described as "performance-related reasons." Many complained to the press, or hired lawyers, claiming that they were fired to cover fourth-quarter losses -- and that, to avoid paying severance, the company invented performance pretexts. </w:t>
        <w:br/>
        <w:br/>
        <w:t xml:space="preserve">Woghin won't discuss specific cases, including that of Mary Welch, a former CA sales representative whose story hit the national media in March. Welch's Jan. 3 annual performance review said that she "exceeds expectations," and put her in the top 5 percent of her department. That's why, Welch says, she was shocked to be fired just 13 days later and stunned to be told that the termination was because of poor performance. </w:t>
        <w:br/>
        <w:br/>
        <w:t xml:space="preserve">Furor over the January firings prompted an internal review by a committee of company lawyers, human resources executives and new outside counsel. GC Woghin says that he brought in Covington &amp; Burling as "fresh eyes" to review CA's labor disputes. The result? Woghin says that the company offered severance to another 30 to 40 former employees from the January batch, including Welch. </w:t>
        <w:br/>
        <w:br/>
        <w:t xml:space="preserve">But lawsuits and public criticism alone didn't prompt the company's generosity with severance, says Woghin. "We really worked hard to look at present circumstances, at what it's going to be like in today's marketplace ... . You can't ignore the consequences to these people." </w:t>
        <w:br/>
        <w:br/>
        <w:t xml:space="preserve">He contends that the company's culture always has been fundamentally generous. CA is known for its free breakfasts, excellent child care centers and inclusion in </w:t>
      </w:r>
      <w:r>
        <w:rPr>
          <w:rFonts w:cs="Verdana" w:ascii="Verdana" w:hAnsi="Verdana"/>
          <w:i/>
          <w:iCs/>
          <w:color w:val="000000"/>
          <w:sz w:val="16"/>
          <w:szCs w:val="16"/>
        </w:rPr>
        <w:t>Working Mother</w:t>
      </w:r>
      <w:r>
        <w:rPr>
          <w:rFonts w:cs="Verdana" w:ascii="Verdana" w:hAnsi="Verdana"/>
          <w:color w:val="000000"/>
          <w:sz w:val="16"/>
          <w:szCs w:val="16"/>
        </w:rPr>
        <w:t xml:space="preserve"> magazine's annual "100 Best Companies for Working Mothers" list. Says Woghin: "We still tend to view ourselves as a smaller company than we are." </w:t>
        <w:br/>
        <w:br/>
        <w:t xml:space="preserve">CA's staff has grown rapidly -- tripling in size since 1994 -- largely because it has gobbled so many competitors. After the acquisitions, there were often firings at the target companies. Some of those let go filed suit claiming CA had reneged on obligations assumed when it had bought their companies. </w:t>
        <w:br/>
        <w:br/>
        <w:t xml:space="preserve">In 1995 the company bought Legent Corporation and fired 1,000 employees in five weeks. In 1999 CA bought PLATINUM technology inc., and fired 50 percent to 60 percent of its 4,300 employees. </w:t>
        <w:br/>
        <w:br/>
        <w:t xml:space="preserve">After acquisitions and restructurings, CA tries to determine as quickly as possible which employees to keep, Woghin explains. "If we do not have a position for them, we let them know on day one. There's not going to be a second shoe that drops," he says. "People appreciate that." </w:t>
        <w:br/>
        <w:br/>
        <w:t xml:space="preserve">But employees also appear to appreciate CA's new approach. The laid-off saleswoman actually thanked her manager for the way he'd terminated. "I'm very happy not to sic my lawyer on them," she says. </w:t>
        <w:br/>
        <w:br/>
        <w:t>And happier employees means better customer relations -- which is a big part of CA's new business model. "The company isn't known for its customer-friendly behavior," says Merrill Lynch &amp; Co. Inc. analyst Peter Goldmacher. "And they're trying desperately to change that."</w:t>
      </w:r>
    </w:p>
    <w:p>
      <w:pPr>
        <w:pStyle w:val="Normal"/>
        <w:spacing w:lineRule="atLeast" w:line="200" w:before="0" w:after="240"/>
        <w:rPr>
          <w:rFonts w:ascii="Verdana" w:hAnsi="Verdana" w:cs="Verdana"/>
          <w:color w:val="000000"/>
          <w:sz w:val="16"/>
          <w:szCs w:val="16"/>
        </w:rPr>
      </w:pPr>
      <w:r>
        <w:rPr>
          <w:rFonts w:cs="Verdana" w:ascii="Verdana" w:hAnsi="Verdana"/>
          <w:color w:val="000000"/>
          <w:sz w:val="16"/>
          <w:szCs w:val="16"/>
        </w:rPr>
      </w:r>
    </w:p>
    <w:p>
      <w:pPr>
        <w:pStyle w:val="Heading1"/>
        <w:ind w:hanging="0" w:start="0"/>
        <w:rPr/>
      </w:pPr>
      <w:r>
        <w:rPr/>
        <w:t>The Kindest Cut</w:t>
      </w:r>
    </w:p>
    <w:p>
      <w:pPr>
        <w:pStyle w:val="Normal"/>
        <w:rPr>
          <w:rFonts w:ascii="Verdana" w:hAnsi="Verdana" w:cs="Verdana"/>
          <w:color w:val="000000"/>
          <w:sz w:val="16"/>
          <w:szCs w:val="16"/>
        </w:rPr>
      </w:pPr>
      <w:r>
        <w:rPr>
          <w:rFonts w:cs="Verdana" w:ascii="Verdana" w:hAnsi="Verdana"/>
          <w:color w:val="000000"/>
          <w:sz w:val="16"/>
          <w:szCs w:val="16"/>
        </w:rPr>
        <w:t>The Charles Schwab Corporation tried hard to avoid layoffs, but once that effort proved fruitless, it offered a generous severance package to cushion ex-employees' fall. Schwab's "transition package" includes innovative features such as a $10 million education fund for laid-off workers who want to return to school and a $7,500 bonus for any ex-employee rehired by Schwab within 18 months of being terminated.</w:t>
      </w:r>
    </w:p>
    <w:p>
      <w:pPr>
        <w:pStyle w:val="Normal"/>
        <w:rPr/>
      </w:pPr>
      <w:r>
        <w:rPr/>
      </w:r>
    </w:p>
    <w:p>
      <w:pPr>
        <w:pStyle w:val="Normal"/>
        <w:rPr/>
      </w:pPr>
      <w:r>
        <w:rPr>
          <w:rFonts w:cs="Verdana" w:ascii="Verdana" w:hAnsi="Verdana"/>
          <w:color w:val="000000"/>
          <w:sz w:val="16"/>
          <w:szCs w:val="16"/>
        </w:rPr>
        <w:t xml:space="preserve">Last year, </w:t>
      </w:r>
      <w:r>
        <w:rPr>
          <w:rFonts w:cs="Verdana" w:ascii="Verdana" w:hAnsi="Verdana"/>
          <w:i/>
          <w:iCs/>
          <w:color w:val="000000"/>
          <w:sz w:val="16"/>
          <w:szCs w:val="16"/>
        </w:rPr>
        <w:t>Fortune</w:t>
      </w:r>
      <w:r>
        <w:rPr>
          <w:rFonts w:cs="Verdana" w:ascii="Verdana" w:hAnsi="Verdana"/>
          <w:color w:val="000000"/>
          <w:sz w:val="16"/>
          <w:szCs w:val="16"/>
        </w:rPr>
        <w:t xml:space="preserve"> magazine ranked high-flying online broker The Charles Schwab Corporation as one of the top five places in America to work. A year later, the discount broker is trying to stake out less coveted ground as one of the best places in America from which to be laid off. </w:t>
        <w:br/>
        <w:br/>
        <w:t xml:space="preserve">Riding the new-economy roller coaster, San Francisco-based Schwab opened too many branches and hired too many people at just the wrong time -- right as the tech boom chugged to the top. A month after the stock market's plunge in April, Schwab laid off 3,400 workers; then, in August, the company announced another round of 2,400 job cuts. </w:t>
        <w:br/>
        <w:br/>
        <w:t xml:space="preserve">These layoffs, affecting about a quarter of Schwab's workforce, cut through all levels of the organization and left Schwab with 18,863 employees. That's roughly the same number the company had at the end of 1999. </w:t>
        <w:br/>
        <w:br/>
        <w:t xml:space="preserve">Schwab says it tried hard to avoid layoffs, but once that effort proved fruitless, it offered a severance package to cushion ex-employees' fall. What the company calls its "transition package" was designed, says spokesman Greg Gable, to make unemployment as bearable as possible. Labor lawyers and layoff experts say that it also worked to shield Schwab from lawsuits. </w:t>
        <w:br/>
        <w:br/>
        <w:t xml:space="preserve">Two innovative features of that package stand out. Company founder and co-CEO Charles Schwab and his wife, Helen, created a $10 million education fund for laid-off workers that will give each person who wants to return to school up to $20,000 for tuition. Also, any ex-employee rehired by Schwab within 18 months of being terminated will receive a $7,500 bonus. </w:t>
        <w:br/>
        <w:br/>
        <w:t xml:space="preserve">"They've gone about this in a class way," says Larry Powers, of Powers &amp; Associates, a San Francisco executive recruiter. He cites the case of a friend who got a job at Schwab not long before the first round of layoffs was announced. Schwab withdrew the friend's offer of employment, but still gave several months' severance. Schwab execs are "protecting their reputation on the street," says Powers. "They want to be able to recruit again when things turn around." </w:t>
        <w:br/>
        <w:br/>
        <w:t xml:space="preserve">That may be the long-term objective, but the plan seems to be paying off in the short term, too. A search of federal court and numerous state court dockets, including California's, failed to find any layoff-spurred lawsuits. Schwab is just being shrewd, trying to play the good guy so it won't have to take flak for its actions, says Mark Jaffe, a partner in the executive search firm Wyatt &amp; Jaffe in Minneapolis. "These kinds of [severance] programs are like saying to your girlfriend, 'We're not breaking up; we just need to spend some time apart. It's not you, it's me,' " Jaffe says. </w:t>
        <w:br/>
        <w:br/>
        <w:t xml:space="preserve">Others take a less cynical view. Veteran San Francisco labor lawyer Garry Mathiason of Littler Mendelson describes Schwab's education fund as "pretty unusual." It's such a "good idea," he says, "I've recommended [it] to several clients." </w:t>
        <w:br/>
        <w:br/>
        <w:t xml:space="preserve">The education fund and hire-back bonus augment a severance package that many experts call substantial. Employees received 60 days' paid notice, and a minimum of one month's pay. The severance was based on either salary or tenure -- whichever gave more money to the worker. Schwab also gave grants of 500 to 1,000 stock options that vested at the time they were given to workers, but expired in 15 months. (Schwab's stock, which peaked above $51 in 1999, traded at around $12 in mid-October.) </w:t>
        <w:br/>
        <w:br/>
        <w:t xml:space="preserve">The company also will cover medical insurance costs for a year. In addition to providing career counseling and outplacement programs (which one executive recruiter says cost about $4,000 per person), Schwab also offered 90-day assimilation coaching for employees tackling new jobs. </w:t>
        <w:br/>
        <w:br/>
        <w:t xml:space="preserve">Norman Rosenblatt was one of Schwab's ramp-up hires in the San Francisco headquarters last year. At 56, he came in at a senior position -- that of managing director. Rosenblatt says that on Sept. 25 a company officer gave him a pink slip with genuine sorrow and concern in a 30-minute one-on-one meeting. Rosenblatt also calls the severance package that he received generous. Neither he nor any colleagues he knows harbor hostility toward the company, and he dismisses the notion that they might sue. "People recognized that business was way down," he says. </w:t>
        <w:br/>
        <w:br/>
        <w:t xml:space="preserve">That doesn't mean companies should throw money at employees they want to lay off. Some moves, says Mathiason, are just "dumb and harmful -- such as giving employees a lot of money to leave and not requiring a release. To have that money then fund a lawsuit against you is contradictory and upside down." But if a release is coupled with a good economic package, say Mathiason and other employment lawyers, most employees will accept it. </w:t>
        <w:br/>
        <w:br/>
        <w:t xml:space="preserve">In addition to an agreement not to sue, a typical release, say experts, contains a mutual nondisparagement clause and a severance confidentiality clause. Schwab, says one ex-employee (who wished to remain anonymous) handed soon-to-be-ex-employees a "very long release." </w:t>
        <w:br/>
        <w:br/>
        <w:t xml:space="preserve">Of course, even the most amicable breakups won't stop laid-off workers from taking another look at their releases' enforceability if the severance money runs out before they find another job. The risk of litigation almost doubles in a downturn, say lawyers who represent both workers and companies. </w:t>
        <w:br/>
        <w:br/>
        <w:t xml:space="preserve">So the advice is: Treat people well, but protect the company. And, above all, says Paula Brantner, a senior staff attorney with the pro-worker National Employment Lawyers Association in San Francisco, treat employees equally. "If a company uses layoffs to get rid of people it perceives as 'troublemakers,' that's a huge mistake," she warns, adding that it doesn't look as if Schwab did that. Instead, Brantner says, it seems Schwab was true to its reputation as a good employer. Rosenblatt agrees, calling Schwab's good name "well deserved" and actually enhanced by the way it let people go. </w:t>
        <w:br/>
        <w:br/>
        <w:t xml:space="preserve">Schwab also has gotten high marks for its financial performance. For several years it seemed the company could do no wrong. The discount brokerage firm that Charles Schwab founded nearly 30 years ago reinvented itself in the mid-1990s to lead the online trading charge. Its stock, which traded at around $4 a share in April 1996, hit $51.69 a share in April 1999. </w:t>
        <w:br/>
        <w:br/>
        <w:t xml:space="preserve">By the end of 1999 Schwab's assets topped $1 trillion. Its revenue soared to $4 billion, up from $1 billion in 1994. As the Internet economy and tech stock trading peaked, in 1999 and early 2000, Schwab began hiring to meet the seemingly limitless demand for customers' day trading. By the end of 2000 it had hired about 6,000 new employees and opened hundreds of new branches nationwide. The company that had 50 branch offices in 1982 suddenly had 429. But the Internet bubble was beginning to deflate. </w:t>
        <w:br/>
        <w:br/>
        <w:t xml:space="preserve">Then, from January to February of 2001, online day trading by Schwab customers plunged 13 percent. Analysts say that company brass tried to avoid layoffs. In February, Schwab's top 750 executives -- including co-CEOs Schwab and David Pottruck -- took pay cuts of up to 50 percent for the quarter. That didn't work. Neither did a hiring freeze. Nor did encouraging employees to work four-day weeks. Nor did paying some bonuses in shares instead of cash. By March the company's market value had dropped 61 percent from the year before, to $21 billion. The first round of job cuts was inevitable. </w:t>
        <w:br/>
        <w:br/>
        <w:t xml:space="preserve">July's 36 percent drop in daily trades prompted the second round of layoffs. Schwab's third-quarter earnings report, released in mid-October, showed a 91 percent drop in profits for the quarter -- from $142 million to $13 million -- from a year earlier. </w:t>
        <w:br/>
        <w:br/>
        <w:t xml:space="preserve">Schwab has a lot of ground to cover to return to its pre-2001 perch. But analysts point out that while the company rode the online trading wave to new heights, it also offered traditional brokerage services, on which it can now rely. </w:t>
        <w:br/>
        <w:br/>
        <w:t xml:space="preserve">"The number of new customers they have is surprisingly high," says Tim Butler, an analyst at Pacific Crest Securities in Portland, Ore., who follows the discount broker. "Investors are looking for a little bit of hand-holding now, not just a cheap trade, and that's what Schwab is providing. And, when market conditions pick up, Schwab will have reduced its costs." </w:t>
        <w:br/>
        <w:br/>
        <w:t xml:space="preserve">In other words, Schwab is making layoffs work to its benefit. Says recruiter Jaffe: "Some companies have stepped forward and changed the model for layoffs to make them appear more humanitarian, but the purpose is always the same: Minimize loss. These are profit centers, not institutes of human development." </w:t>
        <w:br/>
        <w:br/>
        <w:t>And that doesn't change, whether we call the economy new or old.</w:t>
      </w:r>
    </w:p>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lineRule="atLeast" w:line="200" w:before="0" w:after="240"/>
      <w:outlineLvl w:val="0"/>
    </w:pPr>
    <w:rPr>
      <w:rFonts w:ascii="Verdana" w:hAnsi="Verdana" w:cs="Verdana"/>
      <w:b/>
      <w:bCs/>
      <w:color w:val="000000"/>
      <w:sz w:val="16"/>
      <w:szCs w:val="16"/>
    </w:rPr>
  </w:style>
  <w:style w:type="character" w:styleId="DefaultParagraphFont">
    <w:name w:val="Default Paragraph Font"/>
    <w:qFormat/>
    <w:rPr/>
  </w:style>
  <w:style w:type="character" w:styleId="Hyperlink">
    <w:name w:val="Hyperlink"/>
    <w:basedOn w:val="DefaultParagraphFont"/>
    <w:rPr>
      <w:rFonts w:ascii="Verdana" w:hAnsi="Verdana" w:cs="Verdana"/>
      <w:b w:val="false"/>
      <w:bCs w:val="false"/>
      <w:color w:val="993300"/>
      <w:sz w:val="16"/>
      <w:szCs w:val="16"/>
      <w:u w:val="single"/>
    </w:rPr>
  </w:style>
  <w:style w:type="character" w:styleId="legalprofessionalsheadline1">
    <w:name w:val="legalprofessionalsheadline1"/>
    <w:basedOn w:val="DefaultParagraphFont"/>
    <w:qFormat/>
    <w:rPr>
      <w:rFonts w:ascii="Verdana" w:hAnsi="Verdana" w:cs="Verdana"/>
      <w:b/>
      <w:bCs/>
      <w:color w:val="996600"/>
      <w:sz w:val="20"/>
      <w:szCs w:val="20"/>
    </w:rPr>
  </w:style>
  <w:style w:type="character" w:styleId="legalprofessionalssubheadline1">
    <w:name w:val="legalprofessionalssubheadline1"/>
    <w:basedOn w:val="DefaultParagraphFont"/>
    <w:qFormat/>
    <w:rPr>
      <w:rFonts w:ascii="Verdana" w:hAnsi="Verdana" w:cs="Verdana"/>
      <w:color w:val="996600"/>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americanlawyermedia.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2001-11-21T13:15:00Z</dcterms:created>
  <dc:creator>Mackin</dc:creator>
  <dc:description/>
  <dc:language>en-CA</dc:language>
  <cp:lastModifiedBy>Mackin</cp:lastModifiedBy>
  <dcterms:modified xsi:type="dcterms:W3CDTF">2001-11-21T13:43:00Z</dcterms:modified>
  <cp:revision>1</cp:revision>
  <dc:subject/>
  <dc:title>Layoff Lessons</dc:title>
</cp:coreProperties>
</file>