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Ken,</w:t>
      </w:r>
    </w:p>
    <w:p>
      <w:pPr>
        <w:pStyle w:val="Normal"/>
        <w:rPr/>
      </w:pPr>
      <w:r>
        <w:rPr/>
      </w:r>
    </w:p>
    <w:p>
      <w:pPr>
        <w:pStyle w:val="Normal"/>
        <w:jc w:val="both"/>
        <w:rPr/>
      </w:pPr>
      <w:r>
        <w:rPr/>
        <w:t>I, like everyone on the 31</w:t>
      </w:r>
      <w:r>
        <w:rPr>
          <w:vertAlign w:val="superscript"/>
        </w:rPr>
        <w:t>st</w:t>
      </w:r>
      <w:r>
        <w:rPr/>
        <w:t xml:space="preserve"> floor, am deeply disturbed by the recent news release regarding your post-merger severance package.  As someone who was directly responsible for the demise of one of the world’s largest energy companies, this action can be described as nothing short of offensive.  Whatever happened to the concept of performance based compensation or doesn’t this term apply to the executive ranks.  As destroyers of shareholder value, Mr. Skilling, Mr. Fastow, Mr. Rice, Mr. Pai and yourself, should be paying money back to the shareholders and employees of Enron.</w:t>
      </w:r>
    </w:p>
    <w:p>
      <w:pPr>
        <w:pStyle w:val="Normal"/>
        <w:jc w:val="both"/>
        <w:rPr/>
      </w:pPr>
      <w:r>
        <w:rPr/>
      </w:r>
    </w:p>
    <w:p>
      <w:pPr>
        <w:pStyle w:val="Normal"/>
        <w:jc w:val="both"/>
        <w:rPr/>
      </w:pPr>
      <w:r>
        <w:rPr/>
        <w:t>Unfortunately, as employees, we trust in the moral and ethical standards of senior management.  The fact that senior management leveraged this trust for personal gains is appalling.  To add fuel to the fire, your comments during this crisis have been nothing more than pure rhetoric.  At least you could have the decency to admit your wrongdoing and ask for forgiveness.  I think we have all learned from your mistakes.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Kevin Ruscitti</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2001-11-13T13:12:00Z</dcterms:created>
  <dc:creator>kruscit</dc:creator>
  <dc:description/>
  <dc:language>en-CA</dc:language>
  <cp:lastModifiedBy>kruscit</cp:lastModifiedBy>
  <dcterms:modified xsi:type="dcterms:W3CDTF">2001-11-13T14:03:00Z</dcterms:modified>
  <cp:revision>14</cp:revision>
  <dc:subject/>
  <dc:title/>
</cp:coreProperties>
</file>