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Lydia Delgado</w:t>
        <w:tab/>
        <w:t>Department: IT Staffing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 w:eastAsia="en-CA"/>
        </w:rPr>
        <w:t>Larry Joe</w:t>
      </w:r>
      <w:r>
        <w:rPr>
          <w:b/>
          <w:sz w:val="24"/>
        </w:rPr>
        <w:t xml:space="preserve"> </w:t>
      </w:r>
      <w:r>
        <w:rPr>
          <w:b/>
          <w:sz w:val="24"/>
          <w:lang w:val="en-CA" w:eastAsia="en-CA"/>
        </w:rPr>
        <w:t>Hunter</w:t>
      </w:r>
      <w:r>
        <w:rPr>
          <w:sz w:val="24"/>
        </w:rPr>
        <w:tab/>
        <w:t xml:space="preserve">Date: </w:t>
      </w:r>
      <w:r>
        <w:rPr>
          <w:sz w:val="24"/>
          <w:lang w:val="en-CA" w:eastAsia="en-CA"/>
        </w:rPr>
        <w:t>5/21/01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ab/>
        <w:t xml:space="preserve">Requisition No.  </w:t>
      </w:r>
      <w:r>
        <w:rPr>
          <w:b/>
          <w:sz w:val="24"/>
          <w:lang w:val="en-CA" w:eastAsia="en-CA"/>
        </w:rPr>
        <w:t>108727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4"/>
          <w:u w:val="single"/>
          <w:lang w:val="en-CA" w:eastAsia="en-CA"/>
        </w:rPr>
        <w:t>Larry Joe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CA" w:eastAsia="en-CA"/>
        </w:rPr>
        <w:t>Hunter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will be in our office on </w:t>
      </w:r>
      <w:r>
        <w:rPr>
          <w:b/>
          <w:sz w:val="24"/>
          <w:u w:val="single"/>
          <w:lang w:val="en-CA" w:eastAsia="en-CA"/>
        </w:rPr>
        <w:t>Tuesday, May 22, 2001</w:t>
      </w:r>
      <w:r>
        <w:rPr>
          <w:b/>
          <w:sz w:val="24"/>
        </w:rPr>
        <w:t>.</w:t>
      </w:r>
      <w:r>
        <w:rPr>
          <w:sz w:val="24"/>
        </w:rPr>
        <w:t xml:space="preserve"> </w:t>
      </w:r>
      <w:r>
        <w:rPr>
          <w:sz w:val="24"/>
          <w:lang w:val="en-CA" w:eastAsia="en-CA"/>
        </w:rPr>
        <w:t>He</w:t>
      </w:r>
      <w:r>
        <w:rPr>
          <w:sz w:val="24"/>
        </w:rPr>
        <w:t xml:space="preserve"> is a candidate  reporting to </w:t>
      </w:r>
      <w:r>
        <w:rPr>
          <w:b/>
          <w:sz w:val="24"/>
          <w:u w:val="single"/>
          <w:lang w:val="en-CA" w:eastAsia="en-CA"/>
        </w:rPr>
        <w:t>Don Baughman</w:t>
      </w:r>
      <w:r>
        <w:rPr>
          <w:b/>
          <w:sz w:val="24"/>
        </w:rPr>
        <w:t>.</w:t>
      </w:r>
      <w:r>
        <w:rPr>
          <w:sz w:val="24"/>
        </w:rPr>
        <w:t xml:space="preserve">  If you have any questions regarding the interview schedule or need further assistance, please call Lydia Delgado at ext. 3-9338.  The schedule is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370" w:type="dxa"/>
        <w:jc w:val="start"/>
        <w:tblInd w:w="-6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10"/>
        <w:gridCol w:w="2340"/>
        <w:gridCol w:w="2070"/>
        <w:gridCol w:w="1080"/>
        <w:gridCol w:w="1170"/>
      </w:tblGrid>
      <w:tr>
        <w:trPr>
          <w:trHeight w:val="262" w:hRule="atLeast"/>
        </w:trPr>
        <w:tc>
          <w:tcPr>
            <w:tcW w:w="171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Time</w:t>
            </w:r>
          </w:p>
        </w:tc>
        <w:tc>
          <w:tcPr>
            <w:tcW w:w="234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Interviewer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Title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Location</w:t>
            </w:r>
          </w:p>
        </w:tc>
        <w:tc>
          <w:tcPr>
            <w:tcW w:w="11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Extension</w:t>
            </w:r>
          </w:p>
        </w:tc>
      </w:tr>
      <w:tr>
        <w:trPr>
          <w:trHeight w:val="262" w:hRule="atLeast"/>
        </w:trPr>
        <w:tc>
          <w:tcPr>
            <w:tcW w:w="171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17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09:45  10:00am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Lydia Delgado</w:t>
            </w:r>
          </w:p>
        </w:tc>
        <w:tc>
          <w:tcPr>
            <w:tcW w:w="20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HR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Arial" w:ascii="Arial" w:hAnsi="Arial"/>
              </w:rPr>
              <w:t>36</w:t>
            </w:r>
            <w:r>
              <w:rPr>
                <w:rFonts w:eastAsia="Arial Unicode MS" w:cs="Arial" w:ascii="Arial" w:hAnsi="Arial"/>
                <w:vertAlign w:val="superscript"/>
              </w:rPr>
              <w:t>th</w:t>
            </w:r>
            <w:r>
              <w:rPr>
                <w:rFonts w:eastAsia="Arial Unicode MS" w:cs="Arial" w:ascii="Arial" w:hAnsi="Arial"/>
              </w:rPr>
              <w:t xml:space="preserve"> floor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39338</w:t>
            </w:r>
          </w:p>
        </w:tc>
      </w:tr>
      <w:tr>
        <w:trPr>
          <w:trHeight w:val="255" w:hRule="atLeast"/>
        </w:trPr>
        <w:tc>
          <w:tcPr>
            <w:tcW w:w="17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0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7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10:00  10:30am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Don Baughman</w:t>
            </w:r>
          </w:p>
        </w:tc>
        <w:tc>
          <w:tcPr>
            <w:tcW w:w="20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3663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30392</w:t>
            </w:r>
          </w:p>
        </w:tc>
      </w:tr>
      <w:tr>
        <w:trPr>
          <w:trHeight w:val="255" w:hRule="atLeast"/>
        </w:trPr>
        <w:tc>
          <w:tcPr>
            <w:tcW w:w="17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0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7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10:30  11:00am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Rudy Acevedo</w:t>
            </w:r>
          </w:p>
        </w:tc>
        <w:tc>
          <w:tcPr>
            <w:tcW w:w="20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3663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37171</w:t>
            </w:r>
          </w:p>
        </w:tc>
      </w:tr>
      <w:tr>
        <w:trPr>
          <w:trHeight w:val="255" w:hRule="atLeast"/>
        </w:trPr>
        <w:tc>
          <w:tcPr>
            <w:tcW w:w="17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0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7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11:00  11:30am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Juan R. Hernandez</w:t>
            </w:r>
          </w:p>
        </w:tc>
        <w:tc>
          <w:tcPr>
            <w:tcW w:w="20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3663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30383</w:t>
            </w:r>
          </w:p>
        </w:tc>
      </w:tr>
      <w:tr>
        <w:trPr>
          <w:trHeight w:val="255" w:hRule="atLeast"/>
        </w:trPr>
        <w:tc>
          <w:tcPr>
            <w:tcW w:w="17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0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70" w:hRule="atLeast"/>
        </w:trPr>
        <w:tc>
          <w:tcPr>
            <w:tcW w:w="17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11:30  12:00pm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Narsimha Misra</w:t>
            </w:r>
          </w:p>
        </w:tc>
        <w:tc>
          <w:tcPr>
            <w:tcW w:w="20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3663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31479</w:t>
            </w:r>
          </w:p>
        </w:tc>
      </w:tr>
      <w:tr>
        <w:trPr>
          <w:trHeight w:val="270" w:hRule="atLeast"/>
        </w:trPr>
        <w:tc>
          <w:tcPr>
            <w:tcW w:w="171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0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24"/>
        </w:rPr>
        <w:t>The last interviewer should assist the candidate to the 36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Floor.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tabs>
          <w:tab w:val="clear" w:pos="864"/>
          <w:tab w:val="clear" w:pos="1008"/>
          <w:tab w:val="clear" w:pos="5760"/>
        </w:tabs>
        <w:ind w:hanging="0" w:start="0"/>
        <w:rPr/>
      </w:pPr>
      <w:r>
        <w:rPr/>
        <w:t xml:space="preserve">Attached is a Candidate Evaluation Form.  Please return the completed form to </w:t>
      </w:r>
    </w:p>
    <w:p>
      <w:pPr>
        <w:pStyle w:val="Normal"/>
        <w:rPr/>
      </w:pPr>
      <w:r>
        <w:rPr>
          <w:b/>
          <w:bCs/>
          <w:sz w:val="24"/>
          <w:u w:val="single"/>
        </w:rPr>
        <w:t>Johnny Palmer</w:t>
      </w:r>
      <w:r>
        <w:rPr>
          <w:sz w:val="24"/>
        </w:rPr>
        <w:t xml:space="preserve"> as soon as possible.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80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2001-05-21T15:41:00Z</dcterms:created>
  <dc:creator>Mark &amp; Betty Broadfoot</dc:creator>
  <dc:description/>
  <dc:language>en-CA</dc:language>
  <cp:lastModifiedBy>ldelgado</cp:lastModifiedBy>
  <cp:lastPrinted>2001-05-21T13:19:00Z</cp:lastPrinted>
  <dcterms:modified xsi:type="dcterms:W3CDTF">2001-05-21T15:50:00Z</dcterms:modified>
  <cp:revision>1</cp:revision>
  <dc:subject/>
  <dc:title>To:  </dc:title>
</cp:coreProperties>
</file>