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BodyText"/>
        <w:rPr>
          <w:sz w:val="28"/>
        </w:rPr>
      </w:pPr>
      <w:r>
        <w:rPr>
          <w:sz w:val="28"/>
        </w:rPr>
        <w:t>RIGHT OF WAY AND SERVITUDE AGREEMENT</w:t>
      </w:r>
    </w:p>
    <w:p>
      <w:pPr>
        <w:pStyle w:val="BodyText"/>
        <w:rPr>
          <w:sz w:val="28"/>
        </w:rPr>
      </w:pPr>
      <w:r>
        <w:rPr>
          <w:sz w:val="28"/>
        </w:rPr>
      </w:r>
    </w:p>
    <w:p>
      <w:pPr>
        <w:pStyle w:val="BodyText"/>
        <w:rPr>
          <w:sz w:val="28"/>
        </w:rPr>
      </w:pPr>
      <w:r>
        <w:rPr>
          <w:sz w:val="28"/>
        </w:rPr>
      </w:r>
    </w:p>
    <w:p>
      <w:pPr>
        <w:pStyle w:val="BodyText"/>
        <w:jc w:val="start"/>
        <w:rPr>
          <w:b w:val="false"/>
          <w:bCs w:val="false"/>
          <w:sz w:val="28"/>
          <w:u w:val="none"/>
        </w:rPr>
      </w:pPr>
      <w:r>
        <w:rPr>
          <w:b w:val="false"/>
          <w:bCs w:val="false"/>
          <w:sz w:val="28"/>
          <w:u w:val="none"/>
        </w:rPr>
        <w:t>STATE OF LOUISIANA</w:t>
      </w:r>
    </w:p>
    <w:p>
      <w:pPr>
        <w:pStyle w:val="BodyText"/>
        <w:jc w:val="start"/>
        <w:rPr>
          <w:b w:val="false"/>
          <w:bCs w:val="false"/>
          <w:sz w:val="28"/>
          <w:u w:val="none"/>
        </w:rPr>
      </w:pPr>
      <w:r>
        <w:rPr>
          <w:b w:val="false"/>
          <w:bCs w:val="false"/>
          <w:sz w:val="28"/>
          <w:u w:val="none"/>
        </w:rPr>
      </w:r>
    </w:p>
    <w:p>
      <w:pPr>
        <w:pStyle w:val="BodyText"/>
        <w:jc w:val="start"/>
        <w:rPr>
          <w:b w:val="false"/>
          <w:bCs w:val="false"/>
          <w:sz w:val="28"/>
        </w:rPr>
      </w:pPr>
      <w:r>
        <w:rPr>
          <w:b w:val="false"/>
          <w:bCs w:val="false"/>
          <w:sz w:val="28"/>
          <w:u w:val="none"/>
        </w:rPr>
        <w:t>PARISH OF ASSUMPTION</w:t>
      </w:r>
    </w:p>
    <w:p>
      <w:pPr>
        <w:pStyle w:val="BodyText"/>
        <w:jc w:val="start"/>
        <w:rPr>
          <w:b w:val="false"/>
          <w:bCs w:val="false"/>
          <w:sz w:val="28"/>
          <w:u w:val="none"/>
        </w:rPr>
      </w:pPr>
      <w:r>
        <w:rPr>
          <w:b w:val="false"/>
          <w:bCs w:val="false"/>
          <w:sz w:val="28"/>
          <w:u w:val="none"/>
        </w:rPr>
      </w:r>
    </w:p>
    <w:p>
      <w:pPr>
        <w:pStyle w:val="BodyText"/>
        <w:jc w:val="start"/>
        <w:rPr>
          <w:b w:val="false"/>
          <w:bCs w:val="false"/>
          <w:sz w:val="28"/>
          <w:u w:val="none"/>
        </w:rPr>
      </w:pPr>
      <w:r>
        <w:rPr>
          <w:b w:val="false"/>
          <w:bCs w:val="false"/>
          <w:sz w:val="28"/>
          <w:u w:val="none"/>
        </w:rPr>
        <w:tab/>
        <w:t>KNOW ALL MEN BY THESE PRESENTS</w:t>
      </w:r>
    </w:p>
    <w:p>
      <w:pPr>
        <w:pStyle w:val="BodyText"/>
        <w:jc w:val="start"/>
        <w:rPr>
          <w:b w:val="false"/>
          <w:bCs w:val="false"/>
          <w:sz w:val="28"/>
          <w:u w:val="none"/>
        </w:rPr>
      </w:pPr>
      <w:r>
        <w:rPr>
          <w:b w:val="false"/>
          <w:bCs w:val="false"/>
          <w:sz w:val="28"/>
          <w:u w:val="none"/>
        </w:rPr>
      </w:r>
    </w:p>
    <w:p>
      <w:pPr>
        <w:pStyle w:val="BodyText2"/>
        <w:spacing w:lineRule="auto" w:line="480"/>
        <w:rPr/>
      </w:pPr>
      <w:r>
        <w:rPr/>
        <w:tab/>
        <w:t xml:space="preserve">That the undersigned parties, hereinafter referred to as “Grantor,” whether one or more, for and in consideration of the sum of TEN AND NO/100 ($10.00) DOLLARS cash in hand paid, and other good and valuable consideration, the receipt and adequacy of which are hereby acknowledged and full acquittance granted therefore, does hereby grant, convey and deliver unto </w:t>
      </w:r>
      <w:r>
        <w:rPr>
          <w:b/>
          <w:bCs/>
        </w:rPr>
        <w:t>SORRENTO PIPELINE COMPANY, LLC</w:t>
      </w:r>
      <w:r>
        <w:rPr/>
        <w:t>, a Texas Limited Liability Company, (hereinafter referred to as “Grantee”), P. O. Box 4324, Houston, TX 77210-4324, a right of way and servitude to lay, construct, maintain, use, alter, inspect, operate, repair, replace, change the size of and remove a twelve-inch (12”) pipeline together with appurtenances thereto, for the transportation of oil, gas, other liquid or gaseous hydrocarbons, including any products thereof, water and any other materials, together with other rights as herein set forth on, over, across and through the following described land belonging to Grantor situated in Assumption Parish, Louisiana, to-wit:</w:t>
      </w:r>
    </w:p>
    <w:p>
      <w:pPr>
        <w:pStyle w:val="Heading5"/>
        <w:ind w:hanging="0" w:start="720" w:end="720"/>
        <w:rPr>
          <w:b w:val="false"/>
          <w:bCs w:val="false"/>
        </w:rPr>
      </w:pPr>
      <w:r>
        <w:rPr>
          <w:b w:val="false"/>
          <w:bCs w:val="false"/>
        </w:rPr>
        <w:t>A certain tract of land being situated in the Northeast Quarter (NE/4) of Section 41, Township 12 South, Range 13 East, being more fully described as Tract 5 in that Act of Transfer and Conveyance, dated March 1,2000 recorded in Conveyance Book 216, Page 260, under Entry No. 196767 in the records of the Clerk of Court office in Assumption Parish, Louisiana.</w:t>
      </w:r>
    </w:p>
    <w:p>
      <w:pPr>
        <w:pStyle w:val="Normal"/>
        <w:ind w:start="720" w:end="720"/>
        <w:rPr>
          <w:b/>
          <w:bCs/>
        </w:rPr>
      </w:pPr>
      <w:r>
        <w:rPr>
          <w:b/>
          <w:bCs/>
        </w:rPr>
      </w:r>
    </w:p>
    <w:p>
      <w:pPr>
        <w:pStyle w:val="BodyText2"/>
        <w:spacing w:lineRule="auto" w:line="480"/>
        <w:rPr/>
      </w:pPr>
      <w:r>
        <w:rPr/>
        <w:tab/>
        <w:t>Except for the purposes and during the periods set forth below, the right of way herein granted shall have a permanent width of 33 feet with the location of the centerline of said permanent right of way being shown and identified as “C/L Proposed R/W” on the drawing marked as Exhibit “A” attached hereto and made a part hereof.  During and for construction operations Grantee shall have the right to use an additional 30 feet in width for a total working right of way 63 feet in width with the additional 30 feet of width beyond the limits of the permanent right of way herein granted being apportioned on each side of said permanent right of way herein granted in such manner as Grantee may desire.  The side line boundaries of said 33 foot wide permanent right of way and servitude and said 63 foot wide total working right of way shall be extended or shortened as the case may be to meet at angle points and to meet all of Grantor’s boundary lines.  In addition, adjacent to and across any and all levees, highways, roads, streets, railroads, canals, ditches, bayous, streams or other waterways and pipelines and where the bearing of the right of way changes whatever width is needed by Grantee for the construction and laying of the pipeline and appurtenant facilities can be used.  Further, Grantee may temporarily use additional workspace as needed for the maintenance, repair, and removal of the said pipeline and appurtenances.</w:t>
      </w:r>
    </w:p>
    <w:p>
      <w:pPr>
        <w:pStyle w:val="BodyText2"/>
        <w:spacing w:lineRule="auto" w:line="480"/>
        <w:rPr/>
      </w:pPr>
      <w:r>
        <w:rPr/>
        <w:tab/>
        <w:t>The pipeline to be constructed under this grant shall be located at a depth of at least 36 inches below the surface of the ground and at least 36 inches below the bottom of all ditches and canals.  However, Grantee shall have the right to install vents and markers above ground at canal, ditch, highway, road, railroad and fence crossings and at property lines.</w:t>
      </w:r>
    </w:p>
    <w:p>
      <w:pPr>
        <w:pStyle w:val="Normal"/>
        <w:spacing w:lineRule="auto" w:line="480"/>
        <w:jc w:val="both"/>
        <w:rPr/>
      </w:pPr>
      <w:r>
        <w:rPr/>
        <w:tab/>
        <w:t>This grant of right of way and servitude shall and does include the right of access to said pipeline and appurtenant facilities and the right of ingress and egress on, over, across and through the above described land for any and all purposes necessary and incident to the exercise by Grantee of the rights granted hereunder.</w:t>
      </w:r>
    </w:p>
    <w:p>
      <w:pPr>
        <w:pStyle w:val="BodyText2"/>
        <w:spacing w:lineRule="auto" w:line="480"/>
        <w:rPr/>
      </w:pPr>
      <w:r>
        <w:rPr/>
        <w:tab/>
        <w:t>Grantor shall have the right to use and enjoy the above described land, except as same may be necessary for the purposes herein granted to the said Grantee.  Grantor agrees not to build, create or construct any building, engineering works, or other improvements or structures on or over said pipeline and servitude, nor permit the same to be done by others.  Grantee shall have the right at any time and from time to time to trim, cut, clear, clean, destroy and remove any and all trees, timber, bushes and undergrowth from the right of way and servitude herein granted and to clear, clean, destroy and remove any and all other obstructions from the right of way and servitude herein granted and Grantee shall not be liable or responsible for any damages caused thereby.</w:t>
      </w:r>
    </w:p>
    <w:p>
      <w:pPr>
        <w:pStyle w:val="BodyText2"/>
        <w:spacing w:lineRule="auto" w:line="480"/>
        <w:rPr/>
      </w:pPr>
      <w:r>
        <w:rPr/>
        <w:tab/>
        <w:t>Upon completion of construction of the pipeline, Grantee agrees to restore the surface of the land, as near as is reasonably practicable, to as good a condition as exists at the time of commencement of construction.</w:t>
      </w:r>
    </w:p>
    <w:p>
      <w:pPr>
        <w:pStyle w:val="Normal"/>
        <w:spacing w:lineRule="auto" w:line="480"/>
        <w:jc w:val="both"/>
        <w:rPr/>
      </w:pPr>
      <w:r>
        <w:rPr/>
        <w:tab/>
        <w:t>Grantee agrees to indemnify and hold Grantor harmless from and against any and all liability or responsibility for injury to (including death of) persons or damage to property of Grantors or third persons of any kind arising out of or in connection with the operations of Grantee hereunder.</w:t>
      </w:r>
    </w:p>
    <w:p>
      <w:pPr>
        <w:pStyle w:val="Normal"/>
        <w:spacing w:lineRule="auto" w:line="480"/>
        <w:jc w:val="both"/>
        <w:rPr/>
      </w:pPr>
      <w:r>
        <w:rPr/>
        <w:tab/>
        <w:t>The consideration recited above includes full and complete payment for any and all damages which the Grantor may have sustained or may sustain as a result of any and all operations involved in or related to the construction of the above described pipeline and appurtenances and Grantor does hereby release and relieve Grantee from any and all responsibility or liability therefore.</w:t>
      </w:r>
    </w:p>
    <w:p>
      <w:pPr>
        <w:pStyle w:val="BodyText2"/>
        <w:spacing w:lineRule="auto" w:line="480"/>
        <w:rPr/>
      </w:pPr>
      <w:r>
        <w:rPr/>
        <w:tab/>
        <w:t>Upon the termination of this right of way and servitude for any cause, Grantee shall have the right within one year from the date of such termination to remove from the above described land said pipeline and all the improvements, facilities, materials and equipment placed by it thereon and thereunder, but Grantee at its election and option may leave said pipeline, improvements, facilities, materials and equipment in place.</w:t>
      </w:r>
    </w:p>
    <w:p>
      <w:pPr>
        <w:pStyle w:val="Normal"/>
        <w:spacing w:lineRule="auto" w:line="480"/>
        <w:jc w:val="both"/>
        <w:rPr/>
      </w:pPr>
      <w:r>
        <w:rPr/>
        <w:tab/>
        <w:t>Grantee, its successors and assigns, are expressly given and granted the right to assign this right of way and servitude or any part hereof, or interest herein, and the same shall be divisible among two or more owners as to any right or rights created hereunder.</w:t>
      </w:r>
    </w:p>
    <w:p>
      <w:pPr>
        <w:pStyle w:val="BodyText2"/>
        <w:spacing w:lineRule="auto" w:line="480"/>
        <w:rPr/>
      </w:pPr>
      <w:r>
        <w:rPr/>
        <w:tab/>
        <w:t>This agreement may be executed in one or more counterparts and shall be binding upon each party executing the original or any counterpart hereof, regardless of whether all of the parties owning an interest in the land described above join in the execution of this agreement. The failure of any party owning an interest in said land to sign this agreement shall not affect its validity as to those whose signatures appear on the original or any counterpart hereof.</w:t>
      </w:r>
    </w:p>
    <w:p>
      <w:pPr>
        <w:pStyle w:val="Normal"/>
        <w:spacing w:lineRule="auto" w:line="480"/>
        <w:jc w:val="both"/>
        <w:rPr/>
      </w:pPr>
      <w:r>
        <w:rPr/>
        <w:tab/>
        <w:t xml:space="preserve">The consent of Grantee to this agreement is evidenced by its payment to Grantor of the consideration set forth above. </w:t>
      </w:r>
    </w:p>
    <w:p>
      <w:pPr>
        <w:pStyle w:val="BodyText2"/>
        <w:spacing w:lineRule="auto" w:line="480"/>
        <w:rPr/>
      </w:pPr>
      <w:r>
        <w:rPr/>
        <w:tab/>
        <w:t>IN TESTIMONY WHEREOF, this instrument is executed by the parties hereto as of the________ day of________________, _______, said parties signing in the presence of the witnesses whose names appear opposite their respective signatures.</w:t>
      </w:r>
    </w:p>
    <w:p>
      <w:pPr>
        <w:pStyle w:val="Normal"/>
        <w:rPr/>
      </w:pPr>
      <w:r>
        <w:rPr>
          <w:b/>
          <w:bCs/>
        </w:rPr>
        <w:t>WITNESSES:</w:t>
      </w:r>
      <w:r>
        <w:rPr/>
        <w:tab/>
        <w:tab/>
        <w:tab/>
        <w:tab/>
      </w:r>
      <w:r>
        <w:rPr>
          <w:b/>
          <w:bCs/>
        </w:rPr>
        <w:t>GRANTOR:</w:t>
      </w:r>
      <w:r>
        <w:rPr/>
        <w:t xml:space="preserve"> </w:t>
        <w:tab/>
      </w:r>
    </w:p>
    <w:p>
      <w:pPr>
        <w:pStyle w:val="Normal"/>
        <w:rPr/>
      </w:pPr>
      <w:r>
        <w:rPr/>
      </w:r>
    </w:p>
    <w:p>
      <w:pPr>
        <w:pStyle w:val="Normal"/>
        <w:spacing w:lineRule="auto" w:line="480"/>
        <w:rPr>
          <w:b/>
          <w:bCs/>
        </w:rPr>
      </w:pPr>
      <w:r>
        <w:rPr/>
        <w:tab/>
        <w:tab/>
        <w:tab/>
        <w:tab/>
        <w:tab/>
        <w:tab/>
      </w:r>
    </w:p>
    <w:p>
      <w:pPr>
        <w:pStyle w:val="Normal"/>
        <w:spacing w:lineRule="auto" w:line="480"/>
        <w:rPr/>
      </w:pPr>
      <w:r>
        <w:rPr/>
        <w:t>______________________________</w:t>
        <w:tab/>
        <w:t>____________________________________</w:t>
      </w:r>
    </w:p>
    <w:p>
      <w:pPr>
        <w:pStyle w:val="Normal"/>
        <w:rPr/>
      </w:pPr>
      <w:r>
        <w:rPr/>
        <w:t>______________________________</w:t>
        <w:tab/>
        <w:t>By: _________________________________</w:t>
      </w:r>
    </w:p>
    <w:p>
      <w:pPr>
        <w:pStyle w:val="Normal"/>
        <w:rPr/>
      </w:pPr>
      <w:r>
        <w:rPr/>
      </w:r>
    </w:p>
    <w:p>
      <w:pPr>
        <w:pStyle w:val="Normal"/>
        <w:rPr/>
      </w:pPr>
      <w:r>
        <w:rPr/>
        <w:tab/>
        <w:tab/>
        <w:tab/>
        <w:tab/>
        <w:tab/>
        <w:tab/>
        <w:t>Its: _________________________________</w:t>
      </w:r>
    </w:p>
    <w:p>
      <w:pPr>
        <w:pStyle w:val="Normal"/>
        <w:spacing w:lineRule="auto" w:line="480"/>
        <w:rPr/>
      </w:pPr>
      <w:r>
        <w:rPr/>
      </w:r>
    </w:p>
    <w:p>
      <w:pPr>
        <w:pStyle w:val="Normal"/>
        <w:spacing w:lineRule="auto" w:line="480"/>
        <w:rPr/>
      </w:pPr>
      <w:r>
        <w:rPr/>
      </w:r>
    </w:p>
    <w:p>
      <w:pPr>
        <w:pStyle w:val="Normal"/>
        <w:spacing w:lineRule="auto" w:line="480"/>
        <w:rPr/>
      </w:pPr>
      <w:r>
        <w:rPr/>
      </w:r>
    </w:p>
    <w:p>
      <w:pPr>
        <w:pStyle w:val="BodyText"/>
        <w:tabs>
          <w:tab w:val="clear" w:pos="720"/>
          <w:tab w:val="left" w:pos="9548" w:leader="none"/>
        </w:tabs>
        <w:ind w:end="43"/>
        <w:rPr>
          <w:sz w:val="22"/>
          <w:szCs w:val="22"/>
        </w:rPr>
      </w:pPr>
      <w:r>
        <w:rPr>
          <w:sz w:val="22"/>
          <w:szCs w:val="22"/>
        </w:rPr>
      </w:r>
    </w:p>
    <w:p>
      <w:pPr>
        <w:pStyle w:val="BodyText"/>
        <w:tabs>
          <w:tab w:val="clear" w:pos="720"/>
          <w:tab w:val="left" w:pos="9548" w:leader="none"/>
        </w:tabs>
        <w:ind w:end="43"/>
        <w:rPr>
          <w:sz w:val="22"/>
          <w:szCs w:val="22"/>
        </w:rPr>
      </w:pPr>
      <w:r>
        <w:rPr>
          <w:sz w:val="22"/>
          <w:szCs w:val="22"/>
        </w:rPr>
      </w:r>
    </w:p>
    <w:p>
      <w:pPr>
        <w:pStyle w:val="BodyText"/>
        <w:tabs>
          <w:tab w:val="clear" w:pos="720"/>
          <w:tab w:val="left" w:pos="9548" w:leader="none"/>
        </w:tabs>
        <w:ind w:end="43"/>
        <w:rPr>
          <w:sz w:val="22"/>
          <w:szCs w:val="22"/>
        </w:rPr>
      </w:pPr>
      <w:r>
        <w:rPr>
          <w:sz w:val="22"/>
          <w:szCs w:val="22"/>
        </w:rPr>
      </w:r>
    </w:p>
    <w:p>
      <w:pPr>
        <w:pStyle w:val="BodyText"/>
        <w:tabs>
          <w:tab w:val="clear" w:pos="720"/>
          <w:tab w:val="left" w:pos="9548" w:leader="none"/>
        </w:tabs>
        <w:ind w:end="43"/>
        <w:rPr>
          <w:sz w:val="22"/>
          <w:szCs w:val="22"/>
        </w:rPr>
      </w:pPr>
      <w:r>
        <w:rPr>
          <w:sz w:val="22"/>
          <w:szCs w:val="22"/>
        </w:rPr>
      </w:r>
    </w:p>
    <w:p>
      <w:pPr>
        <w:pStyle w:val="BodyText"/>
        <w:tabs>
          <w:tab w:val="clear" w:pos="720"/>
          <w:tab w:val="left" w:pos="9548" w:leader="none"/>
        </w:tabs>
        <w:ind w:end="43"/>
        <w:rPr>
          <w:sz w:val="22"/>
          <w:szCs w:val="22"/>
        </w:rPr>
      </w:pPr>
      <w:r>
        <w:rPr>
          <w:sz w:val="22"/>
          <w:szCs w:val="22"/>
        </w:rPr>
      </w:r>
    </w:p>
    <w:p>
      <w:pPr>
        <w:pStyle w:val="BodyText"/>
        <w:tabs>
          <w:tab w:val="clear" w:pos="720"/>
          <w:tab w:val="left" w:pos="9548" w:leader="none"/>
        </w:tabs>
        <w:ind w:end="43"/>
        <w:rPr>
          <w:sz w:val="22"/>
          <w:szCs w:val="22"/>
        </w:rPr>
      </w:pPr>
      <w:r>
        <w:rPr>
          <w:sz w:val="22"/>
          <w:szCs w:val="22"/>
        </w:rPr>
      </w:r>
    </w:p>
    <w:p>
      <w:pPr>
        <w:pStyle w:val="Normal"/>
        <w:spacing w:lineRule="auto" w:line="480"/>
        <w:jc w:val="center"/>
        <w:rPr>
          <w:b/>
          <w:bCs/>
        </w:rPr>
      </w:pPr>
      <w:r>
        <w:rPr>
          <w:b/>
          <w:bCs/>
        </w:rPr>
        <w:t>ACKNOWLEDGMENT</w:t>
      </w:r>
    </w:p>
    <w:p>
      <w:pPr>
        <w:pStyle w:val="Normal"/>
        <w:ind w:start="720" w:end="0"/>
        <w:rPr>
          <w:b/>
          <w:bCs/>
        </w:rPr>
      </w:pPr>
      <w:r>
        <w:rPr>
          <w:b/>
          <w:bCs/>
        </w:rPr>
        <w:t>STATE OF ________________</w:t>
      </w:r>
    </w:p>
    <w:p>
      <w:pPr>
        <w:pStyle w:val="Normal"/>
        <w:ind w:start="720" w:end="0"/>
        <w:rPr>
          <w:b/>
          <w:bCs/>
        </w:rPr>
      </w:pPr>
      <w:r>
        <w:rPr>
          <w:b/>
          <w:bCs/>
        </w:rPr>
      </w:r>
    </w:p>
    <w:p>
      <w:pPr>
        <w:pStyle w:val="Heading2"/>
        <w:spacing w:lineRule="auto" w:line="240"/>
        <w:rPr/>
      </w:pPr>
      <w:r>
        <w:rPr/>
        <w:t>PARISH/COUNTY OF _________________</w:t>
      </w:r>
    </w:p>
    <w:p>
      <w:pPr>
        <w:pStyle w:val="Normal"/>
        <w:ind w:start="720" w:end="0"/>
        <w:rPr/>
      </w:pPr>
      <w:r>
        <w:rPr/>
      </w:r>
    </w:p>
    <w:p>
      <w:pPr>
        <w:pStyle w:val="Normal"/>
        <w:ind w:start="720" w:end="0"/>
        <w:rPr/>
      </w:pPr>
      <w:r>
        <w:rPr/>
      </w:r>
    </w:p>
    <w:p>
      <w:pPr>
        <w:pStyle w:val="Normal"/>
        <w:spacing w:lineRule="auto" w:line="360"/>
        <w:ind w:start="720" w:end="0"/>
        <w:rPr/>
      </w:pPr>
      <w:r>
        <w:rPr/>
        <w:tab/>
        <w:t>ON THIS _________ day of ________________, 2001, before me appeared ________________________________ to me personally known, who, being by me duly sworn, did say that he is the ______________________________ and that said instrument was signed in behalf of said corporation by authority of its Board of Directors and said ______________________________ acknowledged said instrument to be the free act and deed of said corporation.</w:t>
      </w:r>
    </w:p>
    <w:p>
      <w:pPr>
        <w:pStyle w:val="Normal"/>
        <w:ind w:start="720" w:end="0"/>
        <w:rPr/>
      </w:pPr>
      <w:r>
        <w:rPr/>
      </w:r>
    </w:p>
    <w:p>
      <w:pPr>
        <w:pStyle w:val="Normal"/>
        <w:ind w:start="720" w:end="0"/>
        <w:rPr/>
      </w:pPr>
      <w:r>
        <w:rPr/>
        <w:tab/>
        <w:tab/>
        <w:tab/>
        <w:tab/>
        <w:tab/>
        <w:tab/>
        <w:t>____________________________</w:t>
      </w:r>
    </w:p>
    <w:p>
      <w:pPr>
        <w:pStyle w:val="Normal"/>
        <w:ind w:start="720" w:end="0"/>
        <w:rPr/>
      </w:pPr>
      <w:r>
        <w:rPr/>
        <w:tab/>
        <w:tab/>
        <w:tab/>
        <w:tab/>
        <w:tab/>
        <w:tab/>
        <w:tab/>
        <w:t>NOTARY PUBLIC</w:t>
      </w:r>
    </w:p>
    <w:p>
      <w:pPr>
        <w:pStyle w:val="Normal"/>
        <w:spacing w:lineRule="auto" w:line="480"/>
        <w:jc w:val="center"/>
        <w:rPr>
          <w:b/>
          <w:bCs/>
        </w:rPr>
      </w:pPr>
      <w:r>
        <w:rPr>
          <w:b/>
          <w:bCs/>
        </w:rPr>
      </w:r>
    </w:p>
    <w:p>
      <w:pPr>
        <w:pStyle w:val="Normal"/>
        <w:ind w:firstLine="720" w:start="3600" w:end="0"/>
        <w:rPr/>
      </w:pPr>
      <w:r>
        <w:rPr>
          <w:b/>
          <w:bCs/>
        </w:rPr>
        <w:t>GRANTEE:</w:t>
      </w:r>
      <w:r>
        <w:rPr/>
        <w:t xml:space="preserve"> </w:t>
        <w:tab/>
      </w:r>
    </w:p>
    <w:p>
      <w:pPr>
        <w:pStyle w:val="Header"/>
        <w:tabs>
          <w:tab w:val="clear" w:pos="4320"/>
          <w:tab w:val="clear" w:pos="8640"/>
        </w:tabs>
        <w:ind w:firstLine="720" w:start="3600" w:end="0"/>
        <w:rPr/>
      </w:pPr>
      <w:r>
        <w:rPr/>
      </w:r>
    </w:p>
    <w:p>
      <w:pPr>
        <w:pStyle w:val="Header"/>
        <w:tabs>
          <w:tab w:val="clear" w:pos="4320"/>
          <w:tab w:val="clear" w:pos="8640"/>
        </w:tabs>
        <w:ind w:firstLine="720" w:start="3600" w:end="0"/>
        <w:rPr>
          <w:b/>
          <w:bCs/>
        </w:rPr>
      </w:pPr>
      <w:r>
        <w:rPr>
          <w:b/>
          <w:bCs/>
        </w:rPr>
        <w:t>SORRENTO PIPELINE COMPANY</w:t>
      </w:r>
    </w:p>
    <w:p>
      <w:pPr>
        <w:pStyle w:val="Header"/>
        <w:tabs>
          <w:tab w:val="clear" w:pos="4320"/>
          <w:tab w:val="clear" w:pos="8640"/>
        </w:tabs>
        <w:ind w:hanging="4320" w:start="4320" w:end="0"/>
        <w:rPr/>
      </w:pPr>
      <w:r>
        <w:rPr/>
        <w:t>_______________________________</w:t>
        <w:tab/>
        <w:t>By: ENTERPRISE PRODUCTS OPERATING LP</w:t>
      </w:r>
    </w:p>
    <w:p>
      <w:pPr>
        <w:pStyle w:val="Header"/>
        <w:tabs>
          <w:tab w:val="clear" w:pos="4320"/>
          <w:tab w:val="clear" w:pos="8640"/>
        </w:tabs>
        <w:ind w:firstLine="720" w:start="3600" w:end="0"/>
        <w:rPr/>
      </w:pPr>
      <w:r>
        <w:rPr/>
        <w:t>Its:  Sole Member</w:t>
      </w:r>
    </w:p>
    <w:p>
      <w:pPr>
        <w:pStyle w:val="Header"/>
        <w:tabs>
          <w:tab w:val="clear" w:pos="4320"/>
          <w:tab w:val="clear" w:pos="8640"/>
        </w:tabs>
        <w:rPr/>
      </w:pPr>
      <w:r>
        <w:rPr/>
        <w:tab/>
        <w:tab/>
        <w:tab/>
        <w:tab/>
        <w:tab/>
        <w:tab/>
        <w:t>By: ENTERISE PRODUCTS, GP, LLC</w:t>
      </w:r>
    </w:p>
    <w:p>
      <w:pPr>
        <w:pStyle w:val="Header"/>
        <w:tabs>
          <w:tab w:val="clear" w:pos="4320"/>
          <w:tab w:val="clear" w:pos="8640"/>
        </w:tabs>
        <w:rPr/>
      </w:pPr>
      <w:r>
        <w:rPr/>
        <w:tab/>
        <w:tab/>
        <w:tab/>
        <w:tab/>
        <w:tab/>
        <w:tab/>
        <w:t>Its:  General Partner</w:t>
      </w:r>
    </w:p>
    <w:p>
      <w:pPr>
        <w:pStyle w:val="Header"/>
        <w:tabs>
          <w:tab w:val="clear" w:pos="4320"/>
          <w:tab w:val="clear" w:pos="8640"/>
        </w:tabs>
        <w:rPr/>
      </w:pPr>
      <w:r>
        <w:rPr/>
      </w:r>
    </w:p>
    <w:p>
      <w:pPr>
        <w:pStyle w:val="Header"/>
        <w:tabs>
          <w:tab w:val="clear" w:pos="4320"/>
          <w:tab w:val="clear" w:pos="8640"/>
        </w:tabs>
        <w:rPr/>
      </w:pPr>
      <w:r>
        <w:rPr/>
        <w:t>_______________________________</w:t>
        <w:tab/>
        <w:t>By: ____________________________</w:t>
      </w:r>
    </w:p>
    <w:p>
      <w:pPr>
        <w:pStyle w:val="Header"/>
        <w:tabs>
          <w:tab w:val="clear" w:pos="4320"/>
          <w:tab w:val="clear" w:pos="8640"/>
        </w:tabs>
        <w:ind w:firstLine="720" w:start="2880" w:end="0"/>
        <w:rPr/>
      </w:pPr>
      <w:r>
        <w:rPr/>
        <w:tab/>
        <w:t xml:space="preserve">       Paul D. Lair</w:t>
      </w:r>
    </w:p>
    <w:p>
      <w:pPr>
        <w:pStyle w:val="Header"/>
        <w:tabs>
          <w:tab w:val="clear" w:pos="4320"/>
          <w:tab w:val="clear" w:pos="8640"/>
        </w:tabs>
        <w:ind w:firstLine="720" w:start="2880" w:end="0"/>
        <w:rPr/>
      </w:pPr>
      <w:r>
        <w:rPr/>
        <w:tab/>
        <w:t>Its: Attorney in Fact</w:t>
      </w:r>
    </w:p>
    <w:p>
      <w:pPr>
        <w:pStyle w:val="Normal"/>
        <w:spacing w:lineRule="auto" w:line="480"/>
        <w:jc w:val="center"/>
        <w:rPr>
          <w:b/>
          <w:bCs/>
        </w:rPr>
      </w:pPr>
      <w:r>
        <w:rPr>
          <w:b/>
          <w:bCs/>
        </w:rPr>
      </w:r>
    </w:p>
    <w:p>
      <w:pPr>
        <w:pStyle w:val="Normal"/>
        <w:spacing w:lineRule="auto" w:line="480"/>
        <w:jc w:val="center"/>
        <w:rPr>
          <w:b/>
          <w:bCs/>
        </w:rPr>
      </w:pPr>
      <w:r>
        <w:rPr>
          <w:b/>
          <w:bCs/>
        </w:rPr>
        <w:t>ACKNOWLEDGMENT</w:t>
      </w:r>
    </w:p>
    <w:p>
      <w:pPr>
        <w:pStyle w:val="Heading2"/>
        <w:rPr/>
      </w:pPr>
      <w:r>
        <w:rPr/>
        <w:t>STATE OF __________________</w:t>
      </w:r>
    </w:p>
    <w:p>
      <w:pPr>
        <w:pStyle w:val="Normal"/>
        <w:spacing w:lineRule="auto" w:line="360"/>
        <w:ind w:start="720" w:end="0"/>
        <w:rPr>
          <w:b/>
          <w:bCs/>
        </w:rPr>
      </w:pPr>
      <w:r>
        <w:rPr>
          <w:b/>
          <w:bCs/>
        </w:rPr>
        <w:t>PARISH/COUNTY OF __________________</w:t>
        <w:tab/>
      </w:r>
    </w:p>
    <w:p>
      <w:pPr>
        <w:pStyle w:val="Normal"/>
        <w:spacing w:lineRule="auto" w:line="360"/>
        <w:rPr>
          <w:b/>
          <w:bCs/>
        </w:rPr>
      </w:pPr>
      <w:r>
        <w:rPr>
          <w:b/>
          <w:bCs/>
        </w:rPr>
      </w:r>
    </w:p>
    <w:p>
      <w:pPr>
        <w:pStyle w:val="Normal"/>
        <w:spacing w:lineRule="auto" w:line="360"/>
        <w:ind w:start="720" w:end="0"/>
        <w:rPr/>
      </w:pPr>
      <w:r>
        <w:rPr/>
        <w:tab/>
        <w:t xml:space="preserve">Before me ____________________________ a Notary Public on this day personally appeared ________________________________ known to me to be the person whose name is subscribed in the foregoing instrument, and known to be the Agent and Attorney-in-Fact of </w:t>
      </w:r>
      <w:r>
        <w:rPr>
          <w:b/>
          <w:bCs/>
        </w:rPr>
        <w:t xml:space="preserve">Sorrento Pipeline Company, LLC, </w:t>
      </w:r>
      <w:r>
        <w:rPr/>
        <w:t>and acknowledged to me that he (she) executed said instrument for the purposes and consideration therein expressed, and as the act of said Corporation.</w:t>
      </w:r>
    </w:p>
    <w:p>
      <w:pPr>
        <w:pStyle w:val="Normal"/>
        <w:spacing w:lineRule="auto" w:line="360"/>
        <w:ind w:start="720" w:end="0"/>
        <w:rPr/>
      </w:pPr>
      <w:r>
        <w:rPr/>
        <w:tab/>
        <w:t xml:space="preserve">Given under my hand and official seal this _______day of_____________, ________________. </w:t>
      </w:r>
    </w:p>
    <w:p>
      <w:pPr>
        <w:pStyle w:val="Normal"/>
        <w:spacing w:lineRule="auto" w:line="360"/>
        <w:ind w:start="720" w:end="0"/>
        <w:rPr/>
      </w:pPr>
      <w:r>
        <w:rPr/>
      </w:r>
    </w:p>
    <w:p>
      <w:pPr>
        <w:pStyle w:val="Normal"/>
        <w:spacing w:lineRule="auto" w:line="360"/>
        <w:ind w:start="720" w:end="0"/>
        <w:rPr/>
      </w:pPr>
      <w:r>
        <w:rPr/>
        <w:t>My commission expires: ________________</w:t>
      </w:r>
    </w:p>
    <w:p>
      <w:pPr>
        <w:pStyle w:val="Normal"/>
        <w:spacing w:lineRule="auto" w:line="360"/>
        <w:ind w:start="720" w:end="0"/>
        <w:rPr/>
      </w:pPr>
      <w:r>
        <w:rPr/>
        <w:tab/>
        <w:tab/>
        <w:tab/>
        <w:tab/>
        <w:tab/>
        <w:tab/>
        <w:tab/>
        <w:t>________________________</w:t>
      </w:r>
    </w:p>
    <w:p>
      <w:pPr>
        <w:pStyle w:val="Normal"/>
        <w:spacing w:lineRule="auto" w:line="360"/>
        <w:ind w:start="720" w:end="0"/>
        <w:rPr/>
      </w:pPr>
      <w:r>
        <w:rPr/>
        <w:tab/>
        <w:tab/>
        <w:tab/>
        <w:tab/>
        <w:tab/>
        <w:tab/>
        <w:tab/>
        <w:tab/>
        <w:t xml:space="preserve">Notary Public </w:t>
      </w:r>
    </w:p>
    <w:p>
      <w:pPr>
        <w:pStyle w:val="Normal"/>
        <w:spacing w:lineRule="auto" w:line="360"/>
        <w:ind w:start="720" w:end="0"/>
        <w:rPr/>
      </w:pPr>
      <w:r>
        <w:rPr/>
      </w:r>
    </w:p>
    <w:p>
      <w:pPr>
        <w:pStyle w:val="Heading"/>
        <w:spacing w:lineRule="auto" w:line="360"/>
        <w:rPr/>
      </w:pPr>
      <w:r>
        <w:rPr/>
      </w:r>
    </w:p>
    <w:p>
      <w:pPr>
        <w:pStyle w:val="Heading"/>
        <w:spacing w:lineRule="auto" w:line="360"/>
        <w:rPr/>
      </w:pPr>
      <w:r>
        <w:rPr/>
      </w:r>
    </w:p>
    <w:p>
      <w:pPr>
        <w:pStyle w:val="BodyText"/>
        <w:tabs>
          <w:tab w:val="clear" w:pos="720"/>
          <w:tab w:val="left" w:pos="9548" w:leader="none"/>
        </w:tabs>
        <w:ind w:end="43"/>
        <w:rPr/>
      </w:pPr>
      <w:r>
        <w:rPr/>
      </w:r>
    </w:p>
    <w:sectPr>
      <w:footerReference w:type="default" r:id="rId2"/>
      <w:footerReference w:type="first" r:id="rId3"/>
      <w:type w:val="nextPage"/>
      <w:pgSz w:w="12240" w:h="20160"/>
      <w:pgMar w:left="1440" w:right="1440" w:gutter="0" w:header="0" w:top="1440" w:footer="129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 xml:space="preserve">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spacing w:lineRule="auto" w:line="360"/>
      <w:ind w:hanging="0" w:start="720" w:end="0"/>
      <w:outlineLvl w:val="1"/>
    </w:pPr>
    <w:rPr>
      <w:b/>
      <w:bCs/>
    </w:rPr>
  </w:style>
  <w:style w:type="paragraph" w:styleId="Heading5">
    <w:name w:val="heading 5"/>
    <w:basedOn w:val="Normal"/>
    <w:next w:val="Normal"/>
    <w:qFormat/>
    <w:pPr>
      <w:keepNext w:val="true"/>
      <w:numPr>
        <w:ilvl w:val="4"/>
        <w:numId w:val="1"/>
      </w:numPr>
      <w:overflowPunct w:val="false"/>
      <w:autoSpaceDE w:val="false"/>
      <w:jc w:val="both"/>
      <w:textAlignment w:val="baseline"/>
      <w:outlineLvl w:val="4"/>
    </w:pPr>
    <w:rPr>
      <w:b/>
      <w:bCs/>
      <w:sz w:val="20"/>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center"/>
    </w:pPr>
    <w:rPr>
      <w:b/>
      <w:bCs/>
      <w:sz w:val="4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04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2001-05-22T20:54:00Z</dcterms:created>
  <dc:creator>Jennifer </dc:creator>
  <dc:description/>
  <dc:language>en-CA</dc:language>
  <cp:lastModifiedBy>Heidi Broussard</cp:lastModifiedBy>
  <cp:lastPrinted>2001-04-23T12:21:00Z</cp:lastPrinted>
  <dcterms:modified xsi:type="dcterms:W3CDTF">2001-05-22T20:57:00Z</dcterms:modified>
  <cp:revision>4</cp:revision>
  <dc:subject/>
  <dc:title>RIGHT OF WAY AND SERVITUDE AGREEMENT</dc:title>
</cp:coreProperties>
</file>