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Louis Dreyfus Natural Gas Corp., an Oklahoma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January,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$25,000,000</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the Collateral Threshold specified below opposite the Credit Rating for the party, then such party as beneficiary party may request the other party to establish a Letter of Credit in an amount equal to the Termination Payment in excess of the Collateral Threshold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Standard &amp; Poors</w:t>
        <w:tab/>
        <w:t xml:space="preserve">          Customer's</w:t>
        <w:tab/>
        <w:tab/>
        <w:t>Company's</w:t>
      </w:r>
    </w:p>
    <w:p>
      <w:pPr>
        <w:pStyle w:val="Normal"/>
        <w:jc w:val="both"/>
        <w:rPr>
          <w:rFonts w:ascii="Arial Narrow" w:hAnsi="Arial Narrow" w:cs="Arial Narrow"/>
          <w:sz w:val="18"/>
          <w:u w:val="single"/>
        </w:rPr>
      </w:pPr>
      <w:r>
        <w:rPr>
          <w:rFonts w:cs="Arial Narrow" w:ascii="Arial Narrow" w:hAnsi="Arial Narrow"/>
          <w:sz w:val="18"/>
          <w:u w:val="single"/>
        </w:rPr>
        <w:t>Credit Rating of at Least      Collateral  Threshold</w:t>
        <w:tab/>
        <w:t>Collateral Threshold</w:t>
      </w:r>
    </w:p>
    <w:p>
      <w:pPr>
        <w:pStyle w:val="Normal"/>
        <w:jc w:val="both"/>
        <w:rPr>
          <w:rFonts w:ascii="Arial Narrow" w:hAnsi="Arial Narrow" w:cs="Arial Narrow"/>
          <w:sz w:val="18"/>
        </w:rPr>
      </w:pPr>
      <w:r>
        <w:rPr>
          <w:rFonts w:cs="Arial Narrow" w:ascii="Arial Narrow" w:hAnsi="Arial Narrow"/>
          <w:sz w:val="18"/>
        </w:rPr>
        <w:t>BBB  or above</w:t>
        <w:tab/>
        <w:t xml:space="preserve">          $25,000,000.00                  $25,000,000.00</w:t>
      </w:r>
    </w:p>
    <w:p>
      <w:pPr>
        <w:pStyle w:val="Normal"/>
        <w:jc w:val="both"/>
        <w:rPr>
          <w:rFonts w:ascii="Arial Narrow" w:hAnsi="Arial Narrow" w:cs="Arial Narrow"/>
          <w:sz w:val="18"/>
        </w:rPr>
      </w:pPr>
      <w:r>
        <w:rPr>
          <w:rFonts w:cs="Arial Narrow" w:ascii="Arial Narrow" w:hAnsi="Arial Narrow"/>
          <w:sz w:val="18"/>
        </w:rPr>
        <w:t>BBB-</w:t>
        <w:tab/>
        <w:tab/>
        <w:t xml:space="preserve">          $20,000,000.00</w:t>
        <w:tab/>
        <w:t xml:space="preserve">                  $20,000,000.00</w:t>
      </w:r>
    </w:p>
    <w:p>
      <w:pPr>
        <w:pStyle w:val="Normal"/>
        <w:jc w:val="both"/>
        <w:rPr>
          <w:rFonts w:ascii="Arial Narrow" w:hAnsi="Arial Narrow" w:cs="Arial Narrow"/>
          <w:sz w:val="18"/>
        </w:rPr>
      </w:pPr>
      <w:r>
        <w:rPr>
          <w:rFonts w:cs="Arial Narrow" w:ascii="Arial Narrow" w:hAnsi="Arial Narrow"/>
          <w:sz w:val="18"/>
        </w:rPr>
        <w:t>BB+</w:t>
        <w:tab/>
        <w:tab/>
        <w:t xml:space="preserve">          $10,000,000.00</w:t>
        <w:tab/>
        <w:t xml:space="preserve">                  $10,000,000.00</w:t>
      </w:r>
    </w:p>
    <w:p>
      <w:pPr>
        <w:pStyle w:val="Normal"/>
        <w:jc w:val="both"/>
        <w:rPr>
          <w:rFonts w:ascii="Arial Narrow" w:hAnsi="Arial Narrow" w:cs="Arial Narrow"/>
          <w:sz w:val="18"/>
        </w:rPr>
      </w:pPr>
      <w:r>
        <w:rPr>
          <w:rFonts w:cs="Arial Narrow" w:ascii="Arial Narrow" w:hAnsi="Arial Narrow"/>
          <w:sz w:val="18"/>
        </w:rPr>
        <w:t>BB or below</w:t>
        <w:tab/>
        <w:t xml:space="preserve">          $  0.0</w:t>
        <w:tab/>
        <w:t xml:space="preserve">                  $  0.0</w:t>
        <w:tab/>
        <w:tab/>
        <w:tab/>
        <w:tab/>
        <w:tab/>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LOUIS DREYFUS NATURAL GAS CORP.</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P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/mnt/main-storage/datasets/enron-docs/doc/LOUIS_DREYFUS_NATURAL_GAS.doc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BodyTextIndent"/>
        <w:rPr>
          <w:i/>
          <w:i/>
        </w:rPr>
      </w:pPr>
      <w:r>
        <w:rPr>
          <w:rFonts w:cs="Arial Narrow" w:ascii="Arial Narrow" w:hAnsi="Arial Narrow"/>
        </w:rPr>
        <w:t>“</w:t>
      </w:r>
      <w:r>
        <w:rPr>
          <w:rFonts w:cs="Arial Narrow" w:ascii="Arial Narrow" w:hAnsi="Arial Narrow"/>
          <w:b/>
          <w:bCs w:val="false"/>
          <w:i/>
          <w:iCs/>
          <w:u w:val="single"/>
        </w:rPr>
        <w:t>Depreciation, Depletion and Amortization Expense</w:t>
      </w:r>
      <w:r>
        <w:rPr>
          <w:rFonts w:cs="Arial Narrow" w:ascii="Arial Narrow" w:hAnsi="Arial Narrow"/>
          <w:b/>
          <w:bCs w:val="false"/>
        </w:rPr>
        <w:t>”</w:t>
      </w:r>
      <w:r>
        <w:rPr>
          <w:rFonts w:cs="Arial Narrow" w:ascii="Arial Narrow" w:hAnsi="Arial Narrow"/>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 Coverage Ratio”</w:t>
      </w:r>
      <w:r>
        <w:rPr>
          <w:rFonts w:cs="Arial Narrow" w:ascii="Arial Narrow" w:hAnsi="Arial Narrow"/>
          <w:sz w:val="18"/>
        </w:rPr>
        <w:t xml:space="preserve"> means, with respect to any period, the ratio of (i) EBITDA for such period to (ii) the aggregate amount of Interest Expense for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with respect to Customer, Customer  shall have any of the following occurring at any time (a) the ratio of its Funded Debt  to its Net Worth is greater than 2 to 1; or (b) that ratio of its  EBITDA to Interest Expense is less than 3 to 1. </w:t>
        <w:softHyphen/>
        <w:softHyphen/>
        <w:softHyphen/>
        <w:softHyphen/>
        <w:softHyphen/>
        <w:softHyphen/>
        <w:softHyphen/>
        <w:softHyphen/>
        <w:softHyphen/>
        <w:softHyphen/>
        <w:softHyphen/>
        <w:softHyphen/>
        <w:softHyphen/>
        <w:softHyphen/>
        <w:softHyphen/>
        <w:softHyphen/>
        <w:softHyphen/>
        <w:softHyphen/>
        <w:softHyphen/>
        <w:softHyphen/>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xml:space="preserve">" means a period of time beginning at midnight C.T. on the first Day of any calendar Month and ending at midnight C.T. on the first Day of the following calendar Month. </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Net Income”</w:t>
      </w:r>
      <w:r>
        <w:rPr>
          <w:rFonts w:cs="Arial Narrow" w:ascii="Arial Narrow" w:hAnsi="Arial Narrow"/>
          <w:sz w:val="18"/>
        </w:rPr>
        <w:t xml:space="preserve"> means consolidated gross revenues of Customer and other proper income credits, less all proper income charges, including taxes on income, all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P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ind w:firstLine="720" w:start="3600" w:end="0"/>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Louis Dreyfus Natural Gas Corp.</w:t>
      </w:r>
    </w:p>
    <w:p>
      <w:pPr>
        <w:pStyle w:val="Normal"/>
        <w:jc w:val="both"/>
        <w:rPr>
          <w:rFonts w:ascii="Arial Narrow" w:hAnsi="Arial Narrow" w:cs="Arial Narrow"/>
          <w:sz w:val="18"/>
        </w:rPr>
      </w:pPr>
      <w:r>
        <w:rPr>
          <w:rFonts w:cs="Arial Narrow" w:ascii="Arial Narrow" w:hAnsi="Arial Narrow"/>
          <w:sz w:val="18"/>
        </w:rPr>
        <w:t>14000 Quail Springs Pkwy. Suite 600</w:t>
      </w:r>
    </w:p>
    <w:p>
      <w:pPr>
        <w:pStyle w:val="Normal"/>
        <w:jc w:val="both"/>
        <w:rPr>
          <w:rFonts w:ascii="Arial Narrow" w:hAnsi="Arial Narrow" w:cs="Arial Narrow"/>
          <w:sz w:val="18"/>
        </w:rPr>
      </w:pPr>
      <w:r>
        <w:rPr>
          <w:rFonts w:cs="Arial Narrow" w:ascii="Arial Narrow" w:hAnsi="Arial Narrow"/>
          <w:sz w:val="18"/>
        </w:rPr>
        <w:t>Oklahoma City, OK 73134</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sectPr>
          <w:type w:val="continuous"/>
          <w:pgSz w:w="12240" w:h="15840"/>
          <w:pgMar w:left="720" w:right="720" w:gutter="0" w:header="720" w:top="776" w:footer="720" w:bottom="776"/>
          <w:formProt w:val="false"/>
          <w:titlePg/>
          <w:textDirection w:val="lrTb"/>
          <w:docGrid w:type="default" w:linePitch="360" w:charSpace="0"/>
        </w:sectPr>
        <w:pStyle w:val="Normal"/>
        <w:jc w:val="both"/>
        <w:rPr>
          <w:rFonts w:ascii="Arial Narrow" w:hAnsi="Arial Narrow" w:cs="Arial Narrow"/>
          <w:sz w:val="18"/>
        </w:rPr>
      </w:pPr>
      <w:r>
        <w:rPr>
          <w:rFonts w:cs="Arial Narrow" w:ascii="Arial Narrow" w:hAnsi="Arial Narrow"/>
          <w:b/>
          <w:sz w:val="18"/>
        </w:rPr>
        <w:t>Confirmations:</w:t>
      </w:r>
      <w:r>
        <w:br w:type="page"/>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spacing w:lineRule="exact" w:line="200"/>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spacing w:lineRule="exact" w:line="200"/>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spacing w:lineRule="exact" w:line="200"/>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spacing w:lineRule="exact" w:line="200"/>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spacing w:lineRule="exact" w:line="200"/>
        <w:jc w:val="both"/>
        <w:rPr>
          <w:rFonts w:ascii="Arial Narrow" w:hAnsi="Arial Narrow" w:cs="Arial Narrow"/>
          <w:sz w:val="18"/>
        </w:rPr>
      </w:pPr>
      <w:r>
        <w:rPr>
          <w:rFonts w:cs="Arial Narrow" w:ascii="Arial Narrow" w:hAnsi="Arial Narrow"/>
          <w:sz w:val="18"/>
        </w:rPr>
      </w:r>
    </w:p>
    <w:p>
      <w:pPr>
        <w:pStyle w:val="Normal"/>
        <w:spacing w:lineRule="exact" w:line="200"/>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spacing w:lineRule="exact" w:line="200"/>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w:t>
        <w:softHyphen/>
      </w:r>
    </w:p>
    <w:p>
      <w:pPr>
        <w:pStyle w:val="Normal"/>
        <w:spacing w:lineRule="exact" w:line="200"/>
        <w:jc w:val="center"/>
        <w:rPr>
          <w:rFonts w:ascii="Arial Narrow" w:hAnsi="Arial Narrow" w:cs="Arial Narrow"/>
          <w:sz w:val="18"/>
        </w:rPr>
      </w:pPr>
      <w:r>
        <w:rPr>
          <w:rFonts w:cs="Arial Narrow" w:ascii="Arial Narrow" w:hAnsi="Arial Narrow"/>
          <w:b/>
          <w:sz w:val="18"/>
        </w:rPr>
        <w:t>EXHIBIT "B-1"</w:t>
      </w:r>
    </w:p>
    <w:p>
      <w:pPr>
        <w:pStyle w:val="Normal"/>
        <w:spacing w:lineRule="exact" w:line="200"/>
        <w:jc w:val="center"/>
        <w:rPr>
          <w:rFonts w:ascii="Arial Narrow" w:hAnsi="Arial Narrow" w:cs="Arial Narrow"/>
          <w:sz w:val="18"/>
        </w:rPr>
      </w:pPr>
      <w:r>
        <w:rPr>
          <w:rFonts w:cs="Arial Narrow" w:ascii="Arial Narrow" w:hAnsi="Arial Narrow"/>
          <w:sz w:val="18"/>
        </w:rPr>
        <w:t>ENFOLIO MASTER FIRM PURCHASE/SALE AGREEMENT</w:t>
      </w:r>
    </w:p>
    <w:p>
      <w:pPr>
        <w:pStyle w:val="Normal"/>
        <w:spacing w:lineRule="exact" w:line="200"/>
        <w:jc w:val="center"/>
        <w:rPr>
          <w:rFonts w:ascii="Arial Narrow" w:hAnsi="Arial Narrow" w:cs="Arial Narrow"/>
          <w:sz w:val="18"/>
        </w:rPr>
      </w:pPr>
      <w:r>
        <w:rPr>
          <w:rFonts w:cs="Arial Narrow" w:ascii="Arial Narrow" w:hAnsi="Arial Narrow"/>
          <w:sz w:val="18"/>
        </w:rPr>
      </w:r>
    </w:p>
    <w:p>
      <w:pPr>
        <w:pStyle w:val="Normal"/>
        <w:spacing w:lineRule="exact" w:line="200"/>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spacing w:lineRule="exact" w:line="200"/>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exact" w:line="200"/>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xml:space="preserve">") regarding the firm purchase and sale of Gas under the following terms and conditions.  ____________________ to purchase and receive (Buyer) and ________________ to sell and deliver (Seller).  Transaction number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exact" w:line="200"/>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spacing w:lineRule="exact" w:line="200"/>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spacing w:lineRule="exact" w:line="200"/>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spacing w:lineRule="exact" w:line="200"/>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spacing w:lineRule="exact" w:line="200"/>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spacing w:lineRule="exact" w:line="200"/>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spacing w:lineRule="exact" w:line="200"/>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spacing w:lineRule="exact" w:line="200"/>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spacing w:lineRule="exact" w:line="200"/>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exact" w:line="200"/>
        <w:jc w:val="both"/>
        <w:rPr>
          <w:rFonts w:ascii="Arial Narrow" w:hAnsi="Arial Narrow" w:cs="Arial Narrow"/>
          <w:sz w:val="18"/>
        </w:rPr>
      </w:pPr>
      <w:r>
        <w:rPr>
          <w:rFonts w:cs="Arial Narrow" w:ascii="Arial Narrow" w:hAnsi="Arial Narrow"/>
          <w:sz w:val="18"/>
        </w:rPr>
      </w:r>
    </w:p>
    <w:p>
      <w:pPr>
        <w:pStyle w:val="BodyText2"/>
        <w:rPr/>
      </w:pPr>
      <w:r>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spacing w:lineRule="exact" w:line="200"/>
        <w:jc w:val="center"/>
        <w:rPr>
          <w:rFonts w:ascii="Arial Narrow" w:hAnsi="Arial Narrow" w:cs="Arial Narrow"/>
          <w:b/>
          <w:sz w:val="18"/>
        </w:rPr>
      </w:pPr>
      <w:r>
        <w:rPr>
          <w:rFonts w:cs="Arial Narrow" w:ascii="Arial Narrow" w:hAnsi="Arial Narrow"/>
          <w:b/>
          <w:sz w:val="18"/>
        </w:rPr>
        <w:t>SIGNATURE LINES FOR CUSTOMER AND COMPANY</w:t>
      </w:r>
    </w:p>
    <w:p>
      <w:pPr>
        <w:pStyle w:val="Normal"/>
        <w:spacing w:lineRule="exact" w:line="200"/>
        <w:jc w:val="both"/>
        <w:rPr/>
      </w:pPr>
      <w:r>
        <w:rPr>
          <w:rFonts w:eastAsia="Arial Narrow" w:cs="Arial Narrow" w:ascii="Arial Narrow" w:hAnsi="Arial Narrow"/>
          <w:sz w:val="18"/>
        </w:rPr>
        <w:t xml:space="preserve">  </w:t>
      </w:r>
      <w:r>
        <w:rPr>
          <w:rFonts w:cs="Arial Narrow" w:ascii="Arial Narrow" w:hAnsi="Arial Narrow"/>
          <w:sz w:val="18"/>
        </w:rPr>
        <w:t>Title</w:t>
      </w:r>
      <w:r>
        <w:rPr>
          <w:rFonts w:cs="Arial Narrow" w:ascii="Arial Narrow" w:hAnsi="Arial Narrow"/>
          <w:sz w:val="18"/>
          <w:u w:val="single"/>
        </w:rPr>
        <w:tab/>
        <w:tab/>
        <w:tab/>
      </w:r>
    </w:p>
    <w:sectPr>
      <w:footerReference w:type="default" r:id="rId10"/>
      <w:type w:val="nextPage"/>
      <w:pgSz w:w="12240" w:h="15840"/>
      <w:pgMar w:left="720" w:right="72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bCs/>
      <w:sz w:val="18"/>
    </w:rPr>
  </w:style>
  <w:style w:type="paragraph" w:styleId="BodyText2">
    <w:name w:val="Body Text 2"/>
    <w:basedOn w:val="Normal"/>
    <w:qFormat/>
    <w:pPr>
      <w:tabs>
        <w:tab w:val="clear" w:pos="720"/>
        <w:tab w:val="left" w:pos="690" w:leader="none"/>
        <w:tab w:val="left" w:pos="1440" w:leader="none"/>
        <w:tab w:val="left" w:pos="2160" w:leader="none"/>
        <w:tab w:val="left" w:pos="5280" w:leader="none"/>
        <w:tab w:val="left" w:pos="5472" w:leader="none"/>
        <w:tab w:val="left" w:pos="6480" w:leader="none"/>
      </w:tabs>
      <w:spacing w:lineRule="exact" w:line="200"/>
      <w:jc w:val="both"/>
    </w:pPr>
    <w:rPr>
      <w:rFonts w:ascii="Arial Narrow" w:hAnsi="Arial Narrow" w:cs="Arial Narrow"/>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2001-01-23T17:25:00Z</dcterms:created>
  <dc:creator>dperlin</dc:creator>
  <dc:description/>
  <dc:language>en-CA</dc:language>
  <cp:lastModifiedBy>dperlin</cp:lastModifiedBy>
  <cp:lastPrinted>2001-01-23T17:49:00Z</cp:lastPrinted>
  <dcterms:modified xsi:type="dcterms:W3CDTF">2001-01-23T21:19:00Z</dcterms:modified>
  <cp:revision>3</cp:revision>
  <dc:subject/>
  <dc:title>ENFOLIO® MASTER FIRM PURCHASE/SALE AGREEMENT</dc:title>
</cp:coreProperties>
</file>