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DRAFT 1.1- ENRON GLOBAL LNG BROCHURE</w:t>
      </w:r>
    </w:p>
    <w:p>
      <w:pPr>
        <w:pStyle w:val="Normal"/>
        <w:rPr>
          <w:b/>
        </w:rPr>
      </w:pPr>
      <w:r>
        <w:rPr>
          <w:b/>
        </w:rPr>
        <w:t>October 13, 2000</w:t>
      </w:r>
    </w:p>
    <w:p>
      <w:pPr>
        <w:pStyle w:val="Normal"/>
        <w:rPr/>
      </w:pPr>
      <w:r>
        <w:rPr/>
      </w:r>
    </w:p>
    <w:p>
      <w:pPr>
        <w:pStyle w:val="Heading1"/>
        <w:ind w:hanging="0" w:start="0"/>
        <w:rPr/>
      </w:pPr>
      <w:r>
        <w:rPr/>
        <w:t>COVER HEAD: Enron and LNG</w:t>
      </w:r>
    </w:p>
    <w:p>
      <w:pPr>
        <w:pStyle w:val="Normal"/>
        <w:rPr/>
      </w:pPr>
      <w:r>
        <w:rPr/>
      </w:r>
    </w:p>
    <w:p>
      <w:pPr>
        <w:pStyle w:val="Normal"/>
        <w:rPr/>
      </w:pPr>
      <w:r>
        <w:rPr/>
      </w:r>
    </w:p>
    <w:p>
      <w:pPr>
        <w:pStyle w:val="Heading1"/>
        <w:ind w:hanging="0" w:start="0"/>
        <w:rPr/>
      </w:pPr>
      <w:r>
        <w:rPr/>
        <w:t>SPREAD 1</w:t>
      </w:r>
    </w:p>
    <w:p>
      <w:pPr>
        <w:pStyle w:val="Heading1"/>
        <w:ind w:hanging="0" w:start="0"/>
        <w:rPr/>
      </w:pPr>
      <w:r>
        <w:rPr/>
        <w:t>The Time is Ripe for LNG</w:t>
      </w:r>
    </w:p>
    <w:p>
      <w:pPr>
        <w:pStyle w:val="Normal"/>
        <w:rPr/>
      </w:pPr>
      <w:r>
        <w:rPr/>
      </w:r>
    </w:p>
    <w:p>
      <w:pPr>
        <w:pStyle w:val="Normal"/>
        <w:rPr/>
      </w:pPr>
      <w:r>
        <w:rPr/>
        <w:t>When pipelines are not an option, liquefied natural gas (LNG) often is. LNG enables safe and effective delivery of natural gas to countries hundreds of miles away from reserves. It limits regional dependencies on oil and coal, reduces harmful emissions and gives industries and electricity generators the fuel they prefer to use. LNG helps natural gas producers, too, who can penetrate new, distant markets and the opportunity to sell gas at the most advantageous appropriate prices.</w:t>
      </w:r>
    </w:p>
    <w:p>
      <w:pPr>
        <w:pStyle w:val="Normal"/>
        <w:rPr/>
      </w:pPr>
      <w:r>
        <w:rPr/>
      </w:r>
    </w:p>
    <w:p>
      <w:pPr>
        <w:pStyle w:val="Normal"/>
        <w:rPr/>
      </w:pPr>
      <w:r>
        <w:rPr/>
        <w:t>Although the science and technology to support LNG have been available for several decades, obdurate barriers have discouraged market growth. Long-term sales agreements locked in purchasers for 20 years at a time. Logistics forced producers to contract entire shiploads to single customers, keeping LNG out of the reach of smaller consumers. Meanwhile, the overwhelming cost and complexity of LNG infrastructure development limited the number of market participants. With only a few buyers and sellers, the LNG market failed to live up to its potential.</w:t>
      </w:r>
    </w:p>
    <w:p>
      <w:pPr>
        <w:pStyle w:val="Normal"/>
        <w:rPr/>
      </w:pPr>
      <w:r>
        <w:rPr/>
      </w:r>
    </w:p>
    <w:p>
      <w:pPr>
        <w:pStyle w:val="Normal"/>
        <w:rPr/>
      </w:pPr>
      <w:r>
        <w:rPr/>
        <w:t>The market has changed, however. Clean, efficient, safe and versatile, natural gas has become the fastest-growing form of energy in this new century, and the need for LNG has grown commensurately. New LNG infrastructure projects are springing up in Asia, the Middle East and the Americas. LNG has spurred the development of environmentally and economically sound power plants in places where electricity is deeply needed. The recent strength in natural gas prices encourage producers to sell all the gas they can. All signs point to the creation of a dynamic and flexible LNG market that producers and consumers can depend on.</w:t>
      </w:r>
    </w:p>
    <w:p>
      <w:pPr>
        <w:pStyle w:val="Normal"/>
        <w:rPr/>
      </w:pPr>
      <w:r>
        <w:rPr/>
      </w:r>
    </w:p>
    <w:p>
      <w:pPr>
        <w:pStyle w:val="Normal"/>
        <w:rPr/>
      </w:pPr>
      <w:r>
        <w:rPr/>
        <w:t>Long ago Enron recognized the potential of LNG and has been a force in the recent development of LNG infrastructure, financing, transportation and marketing. Enron Global LNG is dedicated to creating an LNG network that benefits every market participant – from producers and marketers to investors and end users. LNG will emerge as one of the world’s most pivotal fuels, and Enron will provide many of the mechanisms to support it.</w:t>
      </w:r>
    </w:p>
    <w:p>
      <w:pPr>
        <w:pStyle w:val="Normal"/>
        <w:rPr/>
      </w:pPr>
      <w:r>
        <w:rPr/>
      </w:r>
    </w:p>
    <w:p>
      <w:pPr>
        <w:pStyle w:val="Normal"/>
        <w:rPr/>
      </w:pPr>
      <w:r>
        <w:rPr/>
        <w:t xml:space="preserve"> </w:t>
      </w:r>
    </w:p>
    <w:p>
      <w:pPr>
        <w:pStyle w:val="Heading1"/>
        <w:ind w:hanging="0" w:start="0"/>
        <w:rPr/>
      </w:pPr>
      <w:r>
        <w:rPr/>
        <w:t>SPREAD 2</w:t>
      </w:r>
    </w:p>
    <w:p>
      <w:pPr>
        <w:pStyle w:val="Heading1"/>
        <w:ind w:hanging="0" w:start="0"/>
        <w:rPr/>
      </w:pPr>
      <w:r>
        <w:rPr/>
        <w:t>Enron’s Leading Role in LNG</w:t>
      </w:r>
    </w:p>
    <w:p>
      <w:pPr>
        <w:pStyle w:val="Normal"/>
        <w:rPr/>
      </w:pPr>
      <w:r>
        <w:rPr/>
      </w:r>
    </w:p>
    <w:p>
      <w:pPr>
        <w:pStyle w:val="Heading1"/>
        <w:ind w:hanging="0" w:start="0"/>
        <w:rPr/>
      </w:pPr>
      <w:r>
        <w:rPr/>
        <w:t>Building LNG Terminals and Regasification Plants</w:t>
      </w:r>
    </w:p>
    <w:p>
      <w:pPr>
        <w:pStyle w:val="Normal"/>
        <w:rPr/>
      </w:pPr>
      <w:r>
        <w:rPr/>
        <w:t>As the world’s largest marketer of natural gas and electricity, Enron has taken key steps to develop a viable LNG market. It has established two major LNG receiving terminals and regasification facilities – in Puerto Rico and India – anchored by gas-fired electricity generating plants that serve as sizable and steady customers of revaporized gas.</w:t>
      </w:r>
    </w:p>
    <w:p>
      <w:pPr>
        <w:pStyle w:val="Normal"/>
        <w:rPr/>
      </w:pPr>
      <w:r>
        <w:rPr/>
      </w:r>
    </w:p>
    <w:p>
      <w:pPr>
        <w:pStyle w:val="Normal"/>
        <w:rPr/>
      </w:pPr>
      <w:r>
        <w:rPr>
          <w:u w:val="single"/>
        </w:rPr>
        <w:t>EcoEl</w:t>
      </w:r>
      <w:r>
        <w:rPr>
          <w:u w:val="single"/>
          <w:lang w:eastAsia="en-US"/>
        </w:rPr>
        <w:t>é</w:t>
      </w:r>
      <w:r>
        <w:rPr>
          <w:u w:val="single"/>
        </w:rPr>
        <w:t>ctrica, Puerto Rico</w:t>
      </w:r>
    </w:p>
    <w:p>
      <w:pPr>
        <w:pStyle w:val="Normal"/>
        <w:rPr/>
      </w:pPr>
      <w:r>
        <w:rPr/>
        <w:t>In Puerto Rico, Enron and partner Edison Mission developed the 507-megawatt EcoEl</w:t>
      </w:r>
      <w:r>
        <w:rPr>
          <w:lang w:eastAsia="en-US"/>
        </w:rPr>
        <w:t>é</w:t>
      </w:r>
      <w:r>
        <w:rPr/>
        <w:t>ctrica combined-cycle power plant and LNG facility, which began operating in 2000. EcoEl</w:t>
      </w:r>
      <w:r>
        <w:rPr>
          <w:lang w:eastAsia="en-US"/>
        </w:rPr>
        <w:t>é</w:t>
      </w:r>
      <w:r>
        <w:rPr/>
        <w:t>ctrica made history as the first joint power plant and LNG facility closed in one project-finance transaction. Although complex to structure, Enron used its experience and financial skills to close the nearly $700 million financing. With the power plant’s guaranteed gas consumption, the LNG facility has the financial capability to import additional natural gas to sell to Puerto Rican industry and other generators. As the first LNG facility to be built in Puerto Rico, EcoEl</w:t>
      </w:r>
      <w:r>
        <w:rPr>
          <w:lang w:eastAsia="en-US"/>
        </w:rPr>
        <w:t>é</w:t>
      </w:r>
      <w:r>
        <w:rPr/>
        <w:t>ctrica will import 2.5 million tons of LNG annually from Trinidad.</w:t>
      </w:r>
    </w:p>
    <w:p>
      <w:pPr>
        <w:pStyle w:val="Normal"/>
        <w:rPr/>
      </w:pPr>
      <w:r>
        <w:rPr/>
      </w:r>
    </w:p>
    <w:p>
      <w:pPr>
        <w:pStyle w:val="Heading1"/>
        <w:ind w:hanging="0" w:start="0"/>
        <w:rPr>
          <w:b w:val="false"/>
          <w:u w:val="single"/>
        </w:rPr>
      </w:pPr>
      <w:r>
        <w:rPr>
          <w:b w:val="false"/>
          <w:u w:val="single"/>
        </w:rPr>
        <w:t>Dabhol, India</w:t>
      </w:r>
    </w:p>
    <w:p>
      <w:pPr>
        <w:pStyle w:val="Normal"/>
        <w:rPr/>
      </w:pPr>
      <w:r>
        <w:rPr/>
        <w:t>In India, Enron is developing a large natural gas network on the heavily industrialized west coast through the construction of the Dabhol joint power plant-LNG project. Phase I of the power plant’s 826 megawatt in capacity is operating. When construction of Phase II and the LNG facility is completed in late 2001, the entire plant will be converted to natural gas for a total capacity of 2,450 megawatts – the world’s largest independent natural gas-fired plant. Dabhol will consume 2 million tons of the 5 million tons the LNG terminal can receive. Through Metgas, an Enron gas transportation and marketing company, the revaporized gas will be available to industrial users. A major Indian steel company already has signed the first gas contract. A 20-year agree to supply the LNG has been signed with Abu Dhabi and Oman.</w:t>
      </w:r>
    </w:p>
    <w:p>
      <w:pPr>
        <w:pStyle w:val="Normal"/>
        <w:rPr/>
      </w:pPr>
      <w:r>
        <w:rPr/>
      </w:r>
    </w:p>
    <w:p>
      <w:pPr>
        <w:pStyle w:val="Heading1"/>
        <w:ind w:hanging="0" w:start="0"/>
        <w:rPr/>
      </w:pPr>
      <w:r>
        <w:rPr/>
        <w:t>LNG Transport</w:t>
      </w:r>
    </w:p>
    <w:p>
      <w:pPr>
        <w:pStyle w:val="Normal"/>
        <w:rPr/>
      </w:pPr>
      <w:r>
        <w:rPr/>
        <w:t>The recent run-up in North American gas prices has revived the continent’s interest in LNG, but there are too few ships to transport it. Enron is helping to provide reliable transportation by chartering and eventually owning tankers. Enron will provide efficient and safe LNG transport as effectively as it provides overland natural gas transport on three continents.</w:t>
      </w:r>
    </w:p>
    <w:p>
      <w:pPr>
        <w:pStyle w:val="Normal"/>
        <w:rPr>
          <w:b/>
        </w:rPr>
      </w:pPr>
      <w:r>
        <w:rPr>
          <w:b/>
        </w:rPr>
      </w:r>
    </w:p>
    <w:p>
      <w:pPr>
        <w:pStyle w:val="Heading1"/>
        <w:ind w:hanging="0" w:start="0"/>
        <w:rPr/>
      </w:pPr>
      <w:r>
        <w:rPr/>
        <w:t>Creating a Market</w:t>
      </w:r>
    </w:p>
    <w:p>
      <w:pPr>
        <w:pStyle w:val="Normal"/>
        <w:rPr/>
      </w:pPr>
      <w:r>
        <w:rPr/>
        <w:t xml:space="preserve">No company has more experience in creating, managing and supporting wholesale energy markets than Enron. It was an early pioneer in natural gas trading, introduced electricity marketing and has emerged as a top participant in nearly every deregulated and deregulating energy market throughout the world. Enron has gained its position through its knowledge of markets – how they work, how to effectively manage risk, how to build liquidity and price transparency, and how to develop the right products. Now Enron is emerging as a major LNG market intermediary, transacting spot market trades of surplus LNG. </w:t>
      </w:r>
    </w:p>
    <w:p>
      <w:pPr>
        <w:pStyle w:val="Normal"/>
        <w:rPr/>
      </w:pPr>
      <w:r>
        <w:rPr/>
      </w:r>
    </w:p>
    <w:p>
      <w:pPr>
        <w:pStyle w:val="Normal"/>
        <w:rPr/>
      </w:pPr>
      <w:r>
        <w:rPr>
          <w:b/>
        </w:rPr>
        <w:t>Unsurpassed financial risk management tools and expertise.</w:t>
      </w:r>
      <w:r>
        <w:rPr/>
        <w:t xml:space="preserve"> </w:t>
      </w:r>
    </w:p>
    <w:p>
      <w:pPr>
        <w:pStyle w:val="Normal"/>
        <w:rPr/>
      </w:pPr>
      <w:r>
        <w:rPr/>
        <w:t>In addition to LNG, Enron offers powerful market-first solutions in natural gas trading, marketing and financing affords the industry innovative market hedging instruments that allow gas and power businesses to grow quickly through the security of long-term, fixed pricing. EnronOnline, Enron’s web-based commodity trading system</w:t>
      </w:r>
      <w:r>
        <w:rPr/>
        <w:t xml:space="preserve">, </w:t>
      </w:r>
      <w:r>
        <w:rPr/>
        <w:t>is the world’s largest e-commerce site, transacting over $1 billion in physical and financial energy products per day.</w:t>
      </w:r>
    </w:p>
    <w:p>
      <w:pPr>
        <w:pStyle w:val="Normal"/>
        <w:rPr/>
      </w:pPr>
      <w:r>
        <w:rPr/>
      </w:r>
    </w:p>
    <w:p>
      <w:pPr>
        <w:pStyle w:val="Normal"/>
        <w:rPr/>
      </w:pPr>
      <w:r>
        <w:rPr>
          <w:b/>
        </w:rPr>
        <w:t xml:space="preserve"> </w:t>
      </w:r>
      <w:r>
        <w:rPr>
          <w:b/>
        </w:rPr>
        <w:t xml:space="preserve">[SPREAD 3 </w:t>
      </w:r>
      <w:r>
        <w:rPr/>
        <w:t>–</w:t>
      </w:r>
      <w:r>
        <w:rPr>
          <w:b/>
        </w:rPr>
        <w:t xml:space="preserve"> Introduction to LNG]</w:t>
      </w:r>
    </w:p>
    <w:p>
      <w:pPr>
        <w:pStyle w:val="Normal"/>
        <w:rPr>
          <w:b/>
        </w:rPr>
      </w:pPr>
      <w:r>
        <w:rPr>
          <w:b/>
        </w:rPr>
      </w:r>
    </w:p>
    <w:p>
      <w:pPr>
        <w:pStyle w:val="Heading1"/>
        <w:ind w:hanging="0" w:start="0"/>
        <w:rPr/>
      </w:pPr>
      <w:r>
        <w:rPr/>
        <w:t>What Is LNG?</w:t>
      </w:r>
    </w:p>
    <w:p>
      <w:pPr>
        <w:pStyle w:val="Normal"/>
        <w:rPr/>
      </w:pPr>
      <w:r>
        <w:rPr/>
      </w:r>
    </w:p>
    <w:p>
      <w:pPr>
        <w:pStyle w:val="Normal"/>
        <w:rPr/>
      </w:pPr>
      <w:r>
        <w:rPr/>
        <w:t>Liquefied natural gas (LNG) simply is natural gas that has been reduced to a liquid state by cooling it to minus 161 degrees Celsius (</w:t>
      </w:r>
      <w:r>
        <w:rPr>
          <w:rFonts w:eastAsia="Symbol" w:cs="Symbol" w:ascii="Symbol" w:hAnsi="Symbol"/>
        </w:rPr>
        <w:sym w:font="Symbol" w:char="f0b0"/>
      </w:r>
      <w:r>
        <w:rPr/>
        <w:t>C). At this extremely low temperature, the weight of LNG is slightly less than half that of water. Colorless, odorless and non-toxic, LNG vaporizes (or regasifies) when exposed to atmospheric temperature and pressure, reverting to its original volume of about 600 times its liquid form. Once revaporized and warmed to about –40</w:t>
      </w:r>
      <w:r>
        <w:rPr>
          <w:rFonts w:eastAsia="Symbol" w:cs="Symbol" w:ascii="Symbol" w:hAnsi="Symbol"/>
        </w:rPr>
        <w:sym w:font="Symbol" w:char="f0b0"/>
      </w:r>
      <w:r>
        <w:rPr/>
        <w:t>C, natural gas becomes lighter than air and will dissipate if released into the atmosphere.</w:t>
      </w:r>
    </w:p>
    <w:p>
      <w:pPr>
        <w:pStyle w:val="Normal"/>
        <w:rPr/>
      </w:pPr>
      <w:r>
        <w:rPr/>
      </w:r>
    </w:p>
    <w:p>
      <w:pPr>
        <w:pStyle w:val="Normal"/>
        <w:rPr/>
      </w:pPr>
      <w:r>
        <w:rPr/>
        <w:t>[CHART: Liquefaction Temperatures at Atmospheric Pressure]</w:t>
      </w:r>
    </w:p>
    <w:p>
      <w:pPr>
        <w:pStyle w:val="Normal"/>
        <w:rPr/>
      </w:pPr>
      <w:r>
        <w:rPr/>
      </w:r>
    </w:p>
    <w:p>
      <w:pPr>
        <w:pStyle w:val="Heading1"/>
        <w:ind w:hanging="0" w:start="0"/>
        <w:rPr/>
      </w:pPr>
      <w:r>
        <w:rPr/>
        <w:t>Why Is LNG Important?</w:t>
      </w:r>
    </w:p>
    <w:p>
      <w:pPr>
        <w:pStyle w:val="Normal"/>
        <w:rPr/>
      </w:pPr>
      <w:r>
        <w:rPr/>
      </w:r>
    </w:p>
    <w:p>
      <w:pPr>
        <w:pStyle w:val="Normal"/>
        <w:rPr/>
      </w:pPr>
      <w:r>
        <w:rPr/>
        <w:t>Natural gas, the world’s most efficient and essential fossil fuel, is bulky in its natural state and cannot be economically transported in gaseous form by pipeline over extremely long distances or across large bodies of water. But its distinct advantages over oil, coal and nuclear fuel –</w:t>
      </w:r>
      <w:r>
        <w:rPr/>
        <w:t xml:space="preserve">including </w:t>
      </w:r>
      <w:r>
        <w:rPr/>
        <w:t>an excellent</w:t>
      </w:r>
      <w:r>
        <w:rPr/>
        <w:t xml:space="preserve"> safety record, </w:t>
      </w:r>
      <w:r>
        <w:rPr/>
        <w:t xml:space="preserve">proven </w:t>
      </w:r>
      <w:r>
        <w:rPr/>
        <w:t xml:space="preserve">reliability, environmental </w:t>
      </w:r>
      <w:r>
        <w:rPr/>
        <w:t>benefits and instantaneous combustion–make it an ideal fuel for the world’s booming electricity demand. LNG can make gas an option for nations lacking indigenous natural gas supplies or sufficient pipeline capability and those seeking increased security of fuel supply and diversified fuel types.</w:t>
      </w:r>
    </w:p>
    <w:p>
      <w:pPr>
        <w:pStyle w:val="Normal"/>
        <w:rPr/>
      </w:pPr>
      <w:r>
        <w:rPr/>
      </w:r>
    </w:p>
    <w:p>
      <w:pPr>
        <w:pStyle w:val="Normal"/>
        <w:rPr/>
      </w:pPr>
      <w:r>
        <w:rPr/>
        <w:t>At a mere 1/600</w:t>
      </w:r>
      <w:r>
        <w:rPr>
          <w:vertAlign w:val="superscript"/>
        </w:rPr>
        <w:t>th</w:t>
      </w:r>
      <w:r>
        <w:rPr/>
        <w:t xml:space="preserve"> of its original gaseous volume, LNG makes for convenient and safe handling, transportation and storage of natural gas. In order to connect this most valuable of natural resources to </w:t>
      </w:r>
      <w:r>
        <w:rPr>
          <w:i/>
        </w:rPr>
        <w:t>all</w:t>
      </w:r>
      <w:r>
        <w:rPr/>
        <w:t xml:space="preserve"> of the world’s growing energy markets, Enron is taking a market-based approach to deliver LNG where it’s needed,</w:t>
      </w:r>
      <w:r>
        <w:rPr/>
        <w:t xml:space="preserve"> when it</w:t>
      </w:r>
      <w:r>
        <w:rPr/>
        <w:t>’s needed, cost effectively.</w:t>
      </w:r>
    </w:p>
    <w:p>
      <w:pPr>
        <w:pStyle w:val="Normal"/>
        <w:rPr/>
      </w:pPr>
      <w:r>
        <w:rPr/>
      </w:r>
    </w:p>
    <w:p>
      <w:pPr>
        <w:pStyle w:val="Normal"/>
        <w:rPr/>
      </w:pPr>
      <w:r>
        <w:rPr/>
      </w:r>
    </w:p>
    <w:p>
      <w:pPr>
        <w:pStyle w:val="Normal"/>
        <w:rPr/>
      </w:pPr>
      <w:r>
        <w:rPr>
          <w:b/>
        </w:rPr>
        <w:t xml:space="preserve">[SPREAD 4 </w:t>
      </w:r>
      <w:r>
        <w:rPr/>
        <w:t>–</w:t>
      </w:r>
      <w:r>
        <w:rPr>
          <w:b/>
        </w:rPr>
        <w:t xml:space="preserve"> World LNG Trade]</w:t>
      </w:r>
    </w:p>
    <w:p>
      <w:pPr>
        <w:pStyle w:val="Normal"/>
        <w:rPr>
          <w:b/>
        </w:rPr>
      </w:pPr>
      <w:r>
        <w:rPr>
          <w:b/>
        </w:rPr>
      </w:r>
    </w:p>
    <w:p>
      <w:pPr>
        <w:pStyle w:val="Normal"/>
        <w:rPr/>
      </w:pPr>
      <w:r>
        <w:rPr/>
        <w:t>The World LNG Market</w:t>
        <w:tab/>
      </w:r>
    </w:p>
    <w:p>
      <w:pPr>
        <w:pStyle w:val="Normal"/>
        <w:rPr/>
      </w:pPr>
      <w:r>
        <w:rPr/>
      </w:r>
    </w:p>
    <w:p>
      <w:pPr>
        <w:pStyle w:val="Normal"/>
        <w:rPr/>
      </w:pPr>
      <w:r>
        <w:rPr/>
        <w:t>In 1999, the LNG industry’s share of the world’s gas trade totaled more than 25 percent</w:t>
      </w:r>
      <w:r>
        <w:rPr>
          <w:vertAlign w:val="superscript"/>
        </w:rPr>
        <w:t>1</w:t>
      </w:r>
      <w:r>
        <w:rPr/>
        <w:t>, satisfying a healthy global LNG demand of just over 91 million metric tons</w:t>
      </w:r>
      <w:r>
        <w:rPr>
          <w:vertAlign w:val="superscript"/>
        </w:rPr>
        <w:t>2</w:t>
      </w:r>
      <w:r>
        <w:rPr/>
        <w:t>. At a 9.35 percent increase over 1998 demand, this quantity marked one of the highest growth rates since the decade’s start. More importantly, it stood</w:t>
      </w:r>
      <w:r>
        <w:rPr/>
        <w:t xml:space="preserve"> </w:t>
      </w:r>
      <w:r>
        <w:rPr/>
        <w:t>as a testament to the thriving market for LNG as the most economically viable natural gas transport alternative for the world’s flourishing electricity generation needs.</w:t>
      </w:r>
    </w:p>
    <w:p>
      <w:pPr>
        <w:pStyle w:val="Normal"/>
        <w:rPr/>
      </w:pPr>
      <w:r>
        <w:rPr/>
      </w:r>
    </w:p>
    <w:p>
      <w:pPr>
        <w:pStyle w:val="Normal"/>
        <w:rPr/>
      </w:pPr>
      <w:r>
        <w:rPr/>
        <w:t>Following are other significant LNG trade indicators:</w:t>
      </w:r>
    </w:p>
    <w:p>
      <w:pPr>
        <w:pStyle w:val="Normal"/>
        <w:rPr/>
      </w:pPr>
      <w:r>
        <w:rPr/>
      </w:r>
    </w:p>
    <w:p>
      <w:pPr>
        <w:pStyle w:val="Normal"/>
        <w:numPr>
          <w:ilvl w:val="0"/>
          <w:numId w:val="2"/>
        </w:numPr>
        <w:rPr/>
      </w:pPr>
      <w:r>
        <w:rPr/>
        <w:t>With 68 contracts in force, the 1999 market saw a record 25 short-term contracts spur an increase in both the number of spot cargoes and volumes negotiated. Ten of these contracts focused on Europe, eight on the United States and seven on Asia. These merchant-based transactions accounted for 8.8 percent of world LNG trade</w:t>
      </w:r>
      <w:r>
        <w:rPr>
          <w:vertAlign w:val="superscript"/>
        </w:rPr>
        <w:t>1</w:t>
      </w:r>
      <w:r>
        <w:rPr/>
        <w:t>.</w:t>
      </w:r>
    </w:p>
    <w:p>
      <w:pPr>
        <w:pStyle w:val="Normal"/>
        <w:rPr/>
      </w:pPr>
      <w:r>
        <w:rPr/>
      </w:r>
    </w:p>
    <w:p>
      <w:pPr>
        <w:pStyle w:val="BodyText"/>
        <w:numPr>
          <w:ilvl w:val="0"/>
          <w:numId w:val="2"/>
        </w:numPr>
        <w:spacing w:lineRule="auto" w:line="240"/>
        <w:rPr>
          <w:rFonts w:ascii="Times New Roman" w:hAnsi="Times New Roman" w:cs="Times New Roman"/>
          <w:sz w:val="24"/>
        </w:rPr>
      </w:pPr>
      <w:r>
        <w:rPr>
          <w:rFonts w:cs="Times New Roman" w:ascii="Times New Roman" w:hAnsi="Times New Roman"/>
          <w:sz w:val="24"/>
        </w:rPr>
        <w:t>Eleven exporting countries and nine importing countries were party to 1999 LNG market activity, approximately three-quarters of which took place in the Asia Pacific region and one-quarter of which occurred in the Atlantic region</w:t>
      </w:r>
      <w:r>
        <w:rPr>
          <w:rFonts w:cs="Times New Roman" w:ascii="Times New Roman" w:hAnsi="Times New Roman"/>
          <w:sz w:val="24"/>
          <w:vertAlign w:val="superscript"/>
        </w:rPr>
        <w:t>2</w:t>
      </w:r>
      <w:r>
        <w:rPr>
          <w:rFonts w:cs="Times New Roman" w:ascii="Times New Roman" w:hAnsi="Times New Roman"/>
          <w:sz w:val="24"/>
        </w:rPr>
        <w:t xml:space="preserve">. </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numPr>
          <w:ilvl w:val="0"/>
          <w:numId w:val="2"/>
        </w:numPr>
        <w:spacing w:lineRule="auto" w:line="240"/>
        <w:rPr>
          <w:rFonts w:ascii="Times New Roman" w:hAnsi="Times New Roman" w:cs="Times New Roman"/>
          <w:sz w:val="24"/>
        </w:rPr>
      </w:pPr>
      <w:r>
        <w:rPr>
          <w:rFonts w:cs="Times New Roman" w:ascii="Times New Roman" w:hAnsi="Times New Roman"/>
          <w:sz w:val="24"/>
        </w:rPr>
        <w:t>Indonesia maintained its role as the leading LNG exporter with 31.39 percent of all exports in 1999, while the Asian market remained the primary importer at 74.21 percent. Also notable was an outstanding rise in U.S imports – from 2.18 percent to 3.79 percent – attributable to both increasing spot market activity at the Lake Charles, Louisiana, terminal and the commission of the Trinidad and Tobago liquefaction plant project</w:t>
      </w:r>
      <w:r>
        <w:rPr>
          <w:rFonts w:cs="Times New Roman" w:ascii="Times New Roman" w:hAnsi="Times New Roman"/>
          <w:sz w:val="24"/>
          <w:vertAlign w:val="superscript"/>
        </w:rPr>
        <w:t>1</w:t>
      </w:r>
      <w:r>
        <w:rPr>
          <w:rFonts w:cs="Times New Roman" w:ascii="Times New Roman" w:hAnsi="Times New Roman"/>
          <w:sz w:val="24"/>
        </w:rPr>
        <w:t>.</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numPr>
          <w:ilvl w:val="0"/>
          <w:numId w:val="2"/>
        </w:numPr>
        <w:spacing w:lineRule="auto" w:line="240"/>
        <w:rPr>
          <w:rFonts w:ascii="Times New Roman" w:hAnsi="Times New Roman" w:cs="Times New Roman"/>
          <w:sz w:val="24"/>
        </w:rPr>
      </w:pPr>
      <w:r>
        <w:rPr>
          <w:rFonts w:cs="Times New Roman" w:ascii="Times New Roman" w:hAnsi="Times New Roman"/>
          <w:sz w:val="24"/>
        </w:rPr>
        <w:t>Five new LNG shipping vessels were delivered in 1999, bringing the world’s LNG tanker fleet to 113 by year’s end. Total shipping capacity equaled slightly over 12 million cubic meters</w:t>
      </w:r>
      <w:r>
        <w:rPr>
          <w:rFonts w:cs="Times New Roman" w:ascii="Times New Roman" w:hAnsi="Times New Roman"/>
          <w:sz w:val="24"/>
          <w:vertAlign w:val="superscript"/>
        </w:rPr>
        <w:t>1</w:t>
      </w:r>
      <w:r>
        <w:rPr>
          <w:rFonts w:cs="Times New Roman" w:ascii="Times New Roman" w:hAnsi="Times New Roman"/>
          <w:sz w:val="24"/>
        </w:rPr>
        <w:t>.</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numPr>
          <w:ilvl w:val="0"/>
          <w:numId w:val="2"/>
        </w:numPr>
        <w:spacing w:lineRule="auto" w:line="240"/>
        <w:rPr>
          <w:rFonts w:ascii="Times New Roman" w:hAnsi="Times New Roman" w:cs="Times New Roman"/>
          <w:sz w:val="24"/>
        </w:rPr>
      </w:pPr>
      <w:r>
        <w:rPr>
          <w:rFonts w:cs="Times New Roman" w:ascii="Times New Roman" w:hAnsi="Times New Roman"/>
          <w:sz w:val="24"/>
        </w:rPr>
        <w:t>Existing worldwide LNG facilities include 14 operating liquefaction plants and 37 regasification plants, the latter of which includes the United States’ Elba Island, marked for reactivation in early 2002. And the commissioning of three new liquefaction plants – namely, Nigeria, Trinidad and Tobago, and Qatar (RasGas) – will soon increase the market’s current total production of 202 million cubic meters of LNG per year</w:t>
      </w:r>
      <w:r>
        <w:rPr>
          <w:rFonts w:cs="Times New Roman" w:ascii="Times New Roman" w:hAnsi="Times New Roman"/>
          <w:sz w:val="24"/>
          <w:vertAlign w:val="superscript"/>
        </w:rPr>
        <w:t>1</w:t>
      </w:r>
      <w:r>
        <w:rPr>
          <w:rFonts w:cs="Times New Roman" w:ascii="Times New Roman" w:hAnsi="Times New Roman"/>
          <w:sz w:val="24"/>
        </w:rPr>
        <w:t>. [341]</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spacing w:lineRule="auto" w:line="240"/>
        <w:rPr/>
      </w:pPr>
      <w:r>
        <w:rPr>
          <w:rFonts w:cs="Times New Roman" w:ascii="Times New Roman" w:hAnsi="Times New Roman"/>
          <w:sz w:val="24"/>
          <w:vertAlign w:val="superscript"/>
        </w:rPr>
        <w:t>1</w:t>
      </w:r>
      <w:r>
        <w:rPr>
          <w:rFonts w:cs="Times New Roman" w:ascii="Times New Roman" w:hAnsi="Times New Roman"/>
          <w:i/>
          <w:sz w:val="24"/>
        </w:rPr>
        <w:t>The LNG Industry, 1999</w:t>
      </w:r>
      <w:r>
        <w:rPr>
          <w:rFonts w:cs="Times New Roman" w:ascii="Times New Roman" w:hAnsi="Times New Roman"/>
          <w:sz w:val="24"/>
        </w:rPr>
        <w:t xml:space="preserve"> (International Group of Liquefied Natural Gas Importers)</w:t>
      </w:r>
    </w:p>
    <w:p>
      <w:pPr>
        <w:pStyle w:val="BodyText"/>
        <w:spacing w:lineRule="auto" w:line="240"/>
        <w:rPr/>
      </w:pPr>
      <w:r>
        <w:rPr>
          <w:rFonts w:cs="Times New Roman" w:ascii="Times New Roman" w:hAnsi="Times New Roman"/>
          <w:sz w:val="24"/>
          <w:vertAlign w:val="superscript"/>
        </w:rPr>
        <w:t>2</w:t>
      </w:r>
      <w:r>
        <w:rPr>
          <w:rFonts w:cs="Times New Roman" w:ascii="Times New Roman" w:hAnsi="Times New Roman"/>
          <w:sz w:val="24"/>
        </w:rPr>
        <w:t>[</w:t>
      </w:r>
      <w:r>
        <w:rPr>
          <w:rFonts w:cs="Times New Roman" w:ascii="Times New Roman" w:hAnsi="Times New Roman"/>
          <w:sz w:val="24"/>
          <w:u w:val="single"/>
        </w:rPr>
        <w:t>Need source for Enron LNG slide show</w:t>
      </w:r>
      <w:r>
        <w:rPr>
          <w:rFonts w:cs="Times New Roman" w:ascii="Times New Roman" w:hAnsi="Times New Roman"/>
          <w:sz w:val="24"/>
        </w:rPr>
        <w:t xml:space="preserve">] </w:t>
      </w:r>
    </w:p>
    <w:p>
      <w:pPr>
        <w:pStyle w:val="BodyText"/>
        <w:spacing w:lineRule="auto" w:line="240"/>
        <w:rPr>
          <w:rFonts w:ascii="Times New Roman" w:hAnsi="Times New Roman" w:cs="Times New Roman"/>
          <w:sz w:val="24"/>
        </w:rPr>
      </w:pPr>
      <w:r>
        <w:rPr>
          <w:rFonts w:cs="Times New Roman" w:ascii="Times New Roman" w:hAnsi="Times New Roman"/>
          <w:sz w:val="24"/>
        </w:rPr>
        <w:t xml:space="preserve"> </w:t>
      </w:r>
    </w:p>
    <w:p>
      <w:pPr>
        <w:pStyle w:val="Normal"/>
        <w:rPr/>
      </w:pPr>
      <w:r>
        <w:rPr/>
        <w:t xml:space="preserve">[Suggested visuals: 1999 LNG Trade by Region chart, map of plant/terminal locations, world’s spare LNG capacity chart] </w:t>
      </w:r>
    </w:p>
    <w:p>
      <w:pPr>
        <w:pStyle w:val="BodyText"/>
        <w:spacing w:lineRule="auto" w:line="240"/>
        <w:rPr>
          <w:rFonts w:eastAsia="Helvetica;Arial"/>
        </w:rPr>
      </w:pPr>
      <w:r>
        <w:rPr>
          <w:rFonts w:eastAsia="Helvetica;Arial"/>
        </w:rPr>
        <w:t xml:space="preserve">  </w:t>
      </w:r>
    </w:p>
    <w:p>
      <w:pPr>
        <w:pStyle w:val="Normal"/>
        <w:rPr/>
      </w:pPr>
      <w:r>
        <w:rPr/>
      </w:r>
    </w:p>
    <w:p>
      <w:pPr>
        <w:pStyle w:val="Normal"/>
        <w:rPr/>
      </w:pPr>
      <w:r>
        <w:rPr>
          <w:i/>
        </w:rPr>
        <w:t>[</w:t>
      </w:r>
      <w:r>
        <w:rPr>
          <w:b/>
          <w:i/>
        </w:rPr>
        <w:t>Note:</w:t>
      </w:r>
      <w:r>
        <w:rPr>
          <w:i/>
        </w:rPr>
        <w:t xml:space="preserve"> </w:t>
      </w:r>
      <w:r>
        <w:rPr>
          <w:i/>
          <w:u w:val="single"/>
        </w:rPr>
        <w:t>Check number conversions</w:t>
      </w:r>
      <w:r>
        <w:rPr>
          <w:i/>
        </w:rPr>
        <w:t>.]</w:t>
        <w:tab/>
      </w:r>
    </w:p>
    <w:p>
      <w:pPr>
        <w:pStyle w:val="Normal"/>
        <w:rPr>
          <w:i/>
          <w:i/>
        </w:rPr>
      </w:pPr>
      <w:r>
        <w:rPr>
          <w:i/>
        </w:rPr>
      </w:r>
    </w:p>
    <w:p>
      <w:pPr>
        <w:pStyle w:val="Normal"/>
        <w:rPr/>
      </w:pPr>
      <w:r>
        <w:rPr/>
      </w:r>
    </w:p>
    <w:p>
      <w:pPr>
        <w:pStyle w:val="Normal"/>
        <w:rPr>
          <w:b/>
        </w:rPr>
      </w:pPr>
      <w:r>
        <w:rPr>
          <w:b/>
        </w:rPr>
        <w:t>[SPREAD 5 – Enron LNG Capabilities]</w:t>
      </w:r>
    </w:p>
    <w:p>
      <w:pPr>
        <w:pStyle w:val="Normal"/>
        <w:rPr>
          <w:b/>
        </w:rPr>
      </w:pPr>
      <w:r>
        <w:rPr>
          <w:b/>
        </w:rPr>
      </w:r>
    </w:p>
    <w:p>
      <w:pPr>
        <w:pStyle w:val="Heading1"/>
        <w:ind w:hanging="0" w:start="0"/>
        <w:rPr/>
      </w:pPr>
      <w:r>
        <w:rPr/>
        <w:t>What Enron Can Do for You</w:t>
      </w:r>
    </w:p>
    <w:p>
      <w:pPr>
        <w:pStyle w:val="Normal"/>
        <w:rPr/>
      </w:pPr>
      <w:r>
        <w:rPr/>
      </w:r>
    </w:p>
    <w:p>
      <w:pPr>
        <w:pStyle w:val="Normal"/>
        <w:rPr/>
      </w:pPr>
      <w:r>
        <w:rPr/>
        <w:t>LNG trade historically has been driven by oil and gas production companies, which insisted on take-or-pay long-term contracts. Consumers often prefer more flexible arrangements. Producers, too, understand they stand to profit from less rigidity, particularly in capturing the upside.</w:t>
      </w:r>
    </w:p>
    <w:p>
      <w:pPr>
        <w:pStyle w:val="Normal"/>
        <w:rPr/>
      </w:pPr>
      <w:r>
        <w:rPr/>
      </w:r>
    </w:p>
    <w:p>
      <w:pPr>
        <w:pStyle w:val="Normal"/>
        <w:rPr/>
      </w:pPr>
      <w:r>
        <w:rPr/>
        <w:t>Enron stands ready to help develop a more flexible market. Its ultimate goal is to make the LNG trade as responsive to market forces as the North American gas industry is today. Enron’s LNG network touches every point in the energy chain to connect LNG end-users to supply sources and can accelerate the development of a liquid and transparent LNG market.</w:t>
      </w:r>
    </w:p>
    <w:p>
      <w:pPr>
        <w:pStyle w:val="Normal"/>
        <w:rPr/>
      </w:pPr>
      <w:r>
        <w:rPr/>
      </w:r>
    </w:p>
    <w:p>
      <w:pPr>
        <w:pStyle w:val="Normal"/>
        <w:rPr/>
      </w:pPr>
      <w:r>
        <w:rPr/>
      </w:r>
    </w:p>
    <w:p>
      <w:pPr>
        <w:pStyle w:val="Heading2"/>
        <w:ind w:hanging="0" w:start="0"/>
        <w:rPr>
          <w:rFonts w:ascii="Times New Roman" w:hAnsi="Times New Roman" w:cs="Times New Roman"/>
          <w:sz w:val="24"/>
        </w:rPr>
      </w:pPr>
      <w:r>
        <w:rPr>
          <w:rFonts w:cs="Times New Roman" w:ascii="Times New Roman" w:hAnsi="Times New Roman"/>
          <w:sz w:val="24"/>
        </w:rPr>
        <w:t>A Full Spectrum of LNG Expertise</w:t>
        <w:tab/>
      </w:r>
    </w:p>
    <w:p>
      <w:pPr>
        <w:pStyle w:val="BodyText3"/>
        <w:spacing w:lineRule="auto" w:line="240"/>
        <w:ind w:hanging="720" w:start="720" w:end="0"/>
        <w:jc w:val="start"/>
        <w:rPr>
          <w:rFonts w:ascii="Times New Roman" w:hAnsi="Times New Roman" w:cs="Times New Roman"/>
          <w:sz w:val="24"/>
        </w:rPr>
      </w:pPr>
      <w:r>
        <w:rPr>
          <w:rFonts w:cs="Times New Roman" w:ascii="Times New Roman" w:hAnsi="Times New Roman"/>
          <w:sz w:val="24"/>
        </w:rPr>
      </w:r>
    </w:p>
    <w:p>
      <w:pPr>
        <w:pStyle w:val="BodyText3"/>
        <w:spacing w:lineRule="auto" w:line="240"/>
        <w:ind w:hanging="720" w:start="720" w:end="0"/>
        <w:jc w:val="start"/>
        <w:rPr>
          <w:rFonts w:ascii="Times New Roman" w:hAnsi="Times New Roman" w:cs="Times New Roman"/>
          <w:sz w:val="24"/>
          <w:u w:val="single"/>
        </w:rPr>
      </w:pPr>
      <w:r>
        <w:rPr>
          <w:rFonts w:cs="Times New Roman" w:ascii="Times New Roman" w:hAnsi="Times New Roman"/>
          <w:sz w:val="24"/>
          <w:u w:val="single"/>
        </w:rPr>
        <w:t>Commercial Development of LNG Projects</w:t>
      </w:r>
    </w:p>
    <w:p>
      <w:pPr>
        <w:pStyle w:val="BodyText3"/>
        <w:spacing w:lineRule="auto" w:line="240"/>
        <w:ind w:hanging="720" w:start="720" w:end="0"/>
        <w:jc w:val="start"/>
        <w:rPr>
          <w:rFonts w:ascii="Times New Roman" w:hAnsi="Times New Roman" w:cs="Times New Roman"/>
          <w:sz w:val="24"/>
          <w:u w:val="single"/>
        </w:rPr>
      </w:pPr>
      <w:r>
        <w:rPr>
          <w:rFonts w:cs="Times New Roman" w:ascii="Times New Roman" w:hAnsi="Times New Roman"/>
          <w:sz w:val="24"/>
          <w:u w:val="single"/>
        </w:rPr>
      </w:r>
    </w:p>
    <w:p>
      <w:pPr>
        <w:pStyle w:val="BodyText3"/>
        <w:spacing w:lineRule="auto" w:line="240"/>
        <w:jc w:val="start"/>
        <w:rPr/>
      </w:pPr>
      <w:r>
        <w:rPr>
          <w:rFonts w:cs="Times New Roman" w:ascii="Times New Roman" w:hAnsi="Times New Roman"/>
          <w:sz w:val="24"/>
        </w:rPr>
        <w:t xml:space="preserve">By participating in all aspects of a project’s life cycle – from development through engineering, construction and operation – Enron Global LNG (DO WE USE EGM Name INSTEAD??) provides the expertise to formulate and implement aggressive and achievable financing plans. Highly respected in the financial community for presenting the market with well-structured projects, Enron can attract the maximum in external financing on terms beneficial to all. Over the past nine years, Enron has arranged over U.S. $10 billion in project financing, including $1.87 billion financing for Phase II of the Dabhol Power Project in India. </w:t>
      </w:r>
      <w:r>
        <w:rPr>
          <w:rFonts w:cs="Times New Roman" w:ascii="Times New Roman" w:hAnsi="Times New Roman"/>
          <w:i/>
          <w:sz w:val="24"/>
        </w:rPr>
        <w:t>Global Finance</w:t>
      </w:r>
      <w:r>
        <w:rPr>
          <w:rFonts w:cs="Times New Roman" w:ascii="Times New Roman" w:hAnsi="Times New Roman"/>
          <w:sz w:val="24"/>
        </w:rPr>
        <w:t xml:space="preserve"> magazine hailed it as “the deal of the year.” </w:t>
      </w:r>
      <w:r>
        <w:rPr>
          <w:rFonts w:cs="Times New Roman" w:ascii="Times New Roman" w:hAnsi="Times New Roman"/>
          <w:i/>
          <w:sz w:val="24"/>
        </w:rPr>
        <w:t>Institutional Investor</w:t>
      </w:r>
      <w:r>
        <w:rPr>
          <w:rFonts w:cs="Times New Roman" w:ascii="Times New Roman" w:hAnsi="Times New Roman"/>
          <w:sz w:val="24"/>
        </w:rPr>
        <w:t xml:space="preserve"> called it Asia’s best project finance transaction.</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ind w:hanging="720" w:start="720" w:end="0"/>
        <w:jc w:val="start"/>
        <w:outlineLvl w:val="0"/>
        <w:rPr>
          <w:rFonts w:ascii="Times New Roman" w:hAnsi="Times New Roman" w:cs="Times New Roman"/>
          <w:sz w:val="24"/>
          <w:u w:val="single"/>
        </w:rPr>
      </w:pPr>
      <w:r>
        <w:rPr>
          <w:rFonts w:cs="Times New Roman" w:ascii="Times New Roman" w:hAnsi="Times New Roman"/>
          <w:sz w:val="24"/>
          <w:u w:val="single"/>
        </w:rPr>
        <w:t>LNG Liquefaction Plants</w:t>
      </w:r>
    </w:p>
    <w:p>
      <w:pPr>
        <w:pStyle w:val="BodyText3"/>
        <w:spacing w:lineRule="auto" w:line="240"/>
        <w:ind w:hanging="720" w:start="720" w:end="0"/>
        <w:jc w:val="start"/>
        <w:rPr>
          <w:rFonts w:ascii="Times New Roman" w:hAnsi="Times New Roman" w:cs="Times New Roman"/>
          <w:sz w:val="24"/>
          <w:u w:val="single"/>
        </w:rPr>
      </w:pPr>
      <w:r>
        <w:rPr>
          <w:rFonts w:cs="Times New Roman" w:ascii="Times New Roman" w:hAnsi="Times New Roman"/>
          <w:sz w:val="24"/>
          <w:u w:val="single"/>
        </w:rPr>
      </w:r>
    </w:p>
    <w:p>
      <w:pPr>
        <w:pStyle w:val="BodyText3"/>
        <w:spacing w:lineRule="auto" w:line="240"/>
        <w:jc w:val="start"/>
        <w:rPr/>
      </w:pPr>
      <w:r>
        <w:rPr>
          <w:rFonts w:cs="Times New Roman" w:ascii="Times New Roman" w:hAnsi="Times New Roman"/>
          <w:sz w:val="24"/>
        </w:rPr>
        <w:t xml:space="preserve">One of the first LNG market members to introduce LNG production to the United States, Enron’s constructed its first peak-shaving LNG facility, the Northern Natural Gas plant in Wrenshall, Minn., in 1975. Its second liquefaction, storage and vaporization facility soon followed in Ventura, Iowa.  </w:t>
      </w:r>
      <w:r>
        <w:rPr>
          <w:rFonts w:cs="Times New Roman" w:ascii="Times New Roman" w:hAnsi="Times New Roman"/>
          <w:i/>
          <w:sz w:val="24"/>
        </w:rPr>
        <w:t>Is the 1975 date correct? (Enron did not exist then)</w:t>
      </w:r>
    </w:p>
    <w:p>
      <w:pPr>
        <w:pStyle w:val="BodyText3"/>
        <w:spacing w:lineRule="auto" w:line="240"/>
        <w:jc w:val="start"/>
        <w:rPr>
          <w:rFonts w:ascii="Times New Roman" w:hAnsi="Times New Roman" w:cs="Times New Roman"/>
          <w:i/>
          <w:i/>
          <w:sz w:val="24"/>
        </w:rPr>
      </w:pPr>
      <w:r>
        <w:rPr>
          <w:rFonts w:cs="Times New Roman" w:ascii="Times New Roman" w:hAnsi="Times New Roman"/>
          <w:i/>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Normal"/>
        <w:rPr/>
      </w:pPr>
      <w:r>
        <w:rPr>
          <w:b/>
        </w:rPr>
        <w:t xml:space="preserve">[SPREAD 6 </w:t>
      </w:r>
      <w:r>
        <w:rPr/>
        <w:t>–</w:t>
      </w:r>
      <w:r>
        <w:rPr>
          <w:b/>
        </w:rPr>
        <w:t xml:space="preserve"> Enron LNG Capabilities cont.]</w:t>
      </w:r>
    </w:p>
    <w:p>
      <w:pPr>
        <w:pStyle w:val="Normal"/>
        <w:rPr>
          <w:b/>
        </w:rPr>
      </w:pPr>
      <w:r>
        <w:rPr>
          <w:b/>
        </w:rPr>
      </w:r>
    </w:p>
    <w:p>
      <w:pPr>
        <w:pStyle w:val="BodyText3"/>
        <w:numPr>
          <w:ilvl w:val="0"/>
          <w:numId w:val="0"/>
        </w:numPr>
        <w:spacing w:lineRule="auto" w:line="240"/>
        <w:jc w:val="start"/>
        <w:outlineLvl w:val="0"/>
        <w:rPr>
          <w:rFonts w:ascii="Times New Roman" w:hAnsi="Times New Roman" w:cs="Times New Roman"/>
          <w:sz w:val="24"/>
          <w:u w:val="single"/>
        </w:rPr>
      </w:pPr>
      <w:r>
        <w:rPr>
          <w:rFonts w:cs="Times New Roman" w:ascii="Times New Roman" w:hAnsi="Times New Roman"/>
          <w:sz w:val="24"/>
          <w:u w:val="single"/>
        </w:rPr>
        <w:t>LNG Receiving Terminals and Independent Power Plants (IPP)</w:t>
      </w:r>
    </w:p>
    <w:p>
      <w:pPr>
        <w:pStyle w:val="BodyText3"/>
        <w:spacing w:lineRule="auto" w:line="240"/>
        <w:ind w:hanging="720" w:start="720" w:end="0"/>
        <w:rPr>
          <w:rFonts w:ascii="Times New Roman" w:hAnsi="Times New Roman" w:cs="Times New Roman"/>
          <w:sz w:val="24"/>
          <w:u w:val="single"/>
        </w:rPr>
      </w:pPr>
      <w:r>
        <w:rPr>
          <w:rFonts w:cs="Times New Roman" w:ascii="Times New Roman" w:hAnsi="Times New Roman"/>
          <w:sz w:val="24"/>
          <w:u w:val="single"/>
        </w:rPr>
      </w:r>
    </w:p>
    <w:p>
      <w:pPr>
        <w:pStyle w:val="BodyText3"/>
        <w:spacing w:lineRule="auto" w:line="240"/>
        <w:jc w:val="start"/>
        <w:rPr/>
      </w:pPr>
      <w:r>
        <w:rPr>
          <w:rFonts w:cs="Times New Roman" w:ascii="Times New Roman" w:hAnsi="Times New Roman"/>
          <w:sz w:val="24"/>
        </w:rPr>
        <w:t>As the lead partner in both the development of India’s Dabhol LNG Import Terminal and Power Plant and Puerto Rico’s EcoEl</w:t>
      </w:r>
      <w:r>
        <w:rPr>
          <w:rFonts w:cs="Times New Roman" w:ascii="Times New Roman" w:hAnsi="Times New Roman"/>
          <w:sz w:val="24"/>
          <w:lang w:eastAsia="en-US"/>
        </w:rPr>
        <w:t>é</w:t>
      </w:r>
      <w:r>
        <w:rPr>
          <w:rFonts w:cs="Times New Roman" w:ascii="Times New Roman" w:hAnsi="Times New Roman"/>
          <w:sz w:val="24"/>
        </w:rPr>
        <w:t xml:space="preserve">ctrica LNG Terminal and Cogeneration Plant, Enron Global LNG has demonstrated its commitment to unsurpassed design and operations proficiency and long-term energy supply solutions. Innovative project financing, comprehensive construction and fuel management and an affinity for fostering mutually beneficial regulatory relationships served as the foundation for the groundbreaking success of these LNG initiatives.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jc w:val="start"/>
        <w:outlineLvl w:val="0"/>
        <w:rPr>
          <w:rFonts w:ascii="Times New Roman" w:hAnsi="Times New Roman" w:cs="Times New Roman"/>
          <w:sz w:val="24"/>
          <w:u w:val="single"/>
        </w:rPr>
      </w:pPr>
      <w:r>
        <w:rPr>
          <w:rFonts w:cs="Times New Roman" w:ascii="Times New Roman" w:hAnsi="Times New Roman"/>
          <w:sz w:val="24"/>
          <w:u w:val="single"/>
        </w:rPr>
        <w:t>LNG Sale and Purchase Contracts and Supply Strategy</w:t>
      </w:r>
    </w:p>
    <w:p>
      <w:pPr>
        <w:pStyle w:val="BodyText3"/>
        <w:spacing w:lineRule="auto" w:line="240"/>
        <w:jc w:val="start"/>
        <w:rPr>
          <w:rFonts w:ascii="Times New Roman" w:hAnsi="Times New Roman" w:cs="Times New Roman"/>
          <w:sz w:val="24"/>
          <w:u w:val="single"/>
        </w:rPr>
      </w:pPr>
      <w:r>
        <w:rPr>
          <w:rFonts w:cs="Times New Roman" w:ascii="Times New Roman" w:hAnsi="Times New Roman"/>
          <w:sz w:val="24"/>
          <w:u w:val="single"/>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 xml:space="preserve">One of the most experienced participants in long-term physical gas contracting in both the United States and abroad, Enron maintains extensive gas contracts associated with assets in Europe, Asia and South America, as well as marketing and trading operations in the United Kingdom, Argentina and Colombia. The company has entered into a number of LNG sale and purchase contracts with suppliers in the Atlantic Basin, Middle East and Far East, including the negotiation and execution of two project-financed independent power plants. A core team of commercial LNG sale and purchase contract negotiators share a thorough understanding of the underlying commercial development processes of both downstream and upstream gas projects.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 xml:space="preserve">Enron’s LNG supply philosophy includes the integration of gas contracts into the project development process from the outset in order to enhance not only the pending project’s success, but also project financing efforts. No matter the situation, the basic objective remains firm: to source large volumes of LNG from reliable sources in the required time frame while mitigating project risk and maintaining flexibility to meet short-term demands.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ind w:hanging="720" w:start="720" w:end="0"/>
        <w:jc w:val="start"/>
        <w:outlineLvl w:val="0"/>
        <w:rPr>
          <w:rFonts w:ascii="Times New Roman" w:hAnsi="Times New Roman" w:cs="Times New Roman"/>
          <w:sz w:val="24"/>
          <w:u w:val="single"/>
        </w:rPr>
      </w:pPr>
      <w:r>
        <w:rPr>
          <w:rFonts w:cs="Times New Roman" w:ascii="Times New Roman" w:hAnsi="Times New Roman"/>
          <w:sz w:val="24"/>
          <w:u w:val="single"/>
        </w:rPr>
        <w:t>LNG Shipping and Marine Terminal Operations</w:t>
      </w:r>
    </w:p>
    <w:p>
      <w:pPr>
        <w:pStyle w:val="BodyText3"/>
        <w:spacing w:lineRule="auto" w:line="240"/>
        <w:jc w:val="start"/>
        <w:rPr>
          <w:rFonts w:ascii="Times New Roman" w:hAnsi="Times New Roman" w:cs="Times New Roman"/>
          <w:sz w:val="24"/>
          <w:u w:val="single"/>
        </w:rPr>
      </w:pPr>
      <w:r>
        <w:rPr>
          <w:rFonts w:cs="Times New Roman" w:ascii="Times New Roman" w:hAnsi="Times New Roman"/>
          <w:sz w:val="24"/>
          <w:u w:val="single"/>
        </w:rPr>
      </w:r>
    </w:p>
    <w:p>
      <w:pPr>
        <w:pStyle w:val="BodyText3"/>
        <w:spacing w:lineRule="auto" w:line="240"/>
        <w:jc w:val="start"/>
        <w:rPr/>
      </w:pPr>
      <w:r>
        <w:rPr>
          <w:rFonts w:cs="Times New Roman" w:ascii="Times New Roman" w:hAnsi="Times New Roman"/>
          <w:sz w:val="24"/>
        </w:rPr>
        <w:t>As a charterer of two LNG tankers and charterer’s representative of a third vessel, set to serve both merchant and project trades, Enron brings to the table expansive knowledge in shipping operations and securing LNG shipping capacity. In fact, its intimate awareness of significant commercial, safety, legal and regulatory issues covering the maritime transport of gas makes Enron one of the industry’s most capable partners in the close-knit global LNG shipping arena. In addition, Enron’s capacity for adept financing and development of marine LNG terminals was demonstrated in its work on Puerto Rico’s EcoEl</w:t>
      </w:r>
      <w:r>
        <w:rPr>
          <w:rFonts w:cs="Times New Roman" w:ascii="Times New Roman" w:hAnsi="Times New Roman"/>
          <w:sz w:val="24"/>
          <w:lang w:eastAsia="en-US"/>
        </w:rPr>
        <w:t>é</w:t>
      </w:r>
      <w:r>
        <w:rPr>
          <w:rFonts w:cs="Times New Roman" w:ascii="Times New Roman" w:hAnsi="Times New Roman"/>
          <w:sz w:val="24"/>
        </w:rPr>
        <w:t xml:space="preserve">ctrica LNG terminal, which received its first shipment of LNG in July 2000.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jc w:val="start"/>
        <w:outlineLvl w:val="0"/>
        <w:rPr>
          <w:rFonts w:ascii="Times New Roman" w:hAnsi="Times New Roman" w:cs="Times New Roman"/>
          <w:sz w:val="24"/>
          <w:u w:val="single"/>
        </w:rPr>
      </w:pPr>
      <w:r>
        <w:rPr>
          <w:rFonts w:cs="Times New Roman" w:ascii="Times New Roman" w:hAnsi="Times New Roman"/>
          <w:sz w:val="24"/>
          <w:u w:val="single"/>
        </w:rPr>
        <w:t>LNG Merchant Activities</w:t>
      </w:r>
    </w:p>
    <w:p>
      <w:pPr>
        <w:pStyle w:val="BodyText3"/>
        <w:spacing w:lineRule="auto" w:line="240"/>
        <w:ind w:hanging="720" w:start="720" w:end="0"/>
        <w:jc w:val="start"/>
        <w:rPr>
          <w:rFonts w:ascii="Times New Roman" w:hAnsi="Times New Roman" w:cs="Times New Roman"/>
          <w:sz w:val="24"/>
          <w:u w:val="single"/>
        </w:rPr>
      </w:pPr>
      <w:r>
        <w:rPr>
          <w:rFonts w:cs="Times New Roman" w:ascii="Times New Roman" w:hAnsi="Times New Roman"/>
          <w:sz w:val="24"/>
          <w:u w:val="single"/>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 xml:space="preserve">With LNG merchant trade more than doubling from 1998 to 1999, and spot transactions accounting for 20 percent of the increase in total LNG trade in 1999, Enron Global LNG stands ready to not only witness, but help lead the industry’s evolution into a viable short-term marketplace. Enron became the first purely merchant LNG intermediary in 1998. Today, its ongoing focus on strategic terminal access contracts worldwide – including a recent long-term LNG sale contract with the United States’ Elba Island facility – plus expanded shipping access will ensure market-responsive, flexible LNG supply services.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sz w:val="24"/>
        </w:rPr>
      </w:r>
    </w:p>
    <w:p>
      <w:pPr>
        <w:pStyle w:val="BodyText3"/>
        <w:spacing w:lineRule="auto" w:line="240"/>
        <w:jc w:val="start"/>
        <w:rPr/>
      </w:pPr>
      <w:r>
        <w:rPr>
          <w:rFonts w:cs="Times New Roman" w:ascii="Times New Roman" w:hAnsi="Times New Roman"/>
          <w:b/>
          <w:sz w:val="24"/>
        </w:rPr>
        <w:t xml:space="preserve">[LNG SHIPPING ASSETS </w:t>
      </w:r>
      <w:r>
        <w:rPr>
          <w:rFonts w:cs="Times New Roman" w:ascii="Times New Roman" w:hAnsi="Times New Roman"/>
          <w:sz w:val="24"/>
        </w:rPr>
        <w:t>–</w:t>
      </w:r>
      <w:r>
        <w:rPr>
          <w:rFonts w:cs="Times New Roman" w:ascii="Times New Roman" w:hAnsi="Times New Roman"/>
          <w:b/>
          <w:sz w:val="24"/>
        </w:rPr>
        <w:t xml:space="preserve"> Project </w:t>
      </w:r>
      <w:r>
        <w:rPr>
          <w:rFonts w:cs="Times New Roman" w:ascii="Times New Roman" w:hAnsi="Times New Roman"/>
          <w:b/>
          <w:sz w:val="24"/>
        </w:rPr>
        <w:t xml:space="preserve">Fact </w:t>
      </w:r>
      <w:r>
        <w:rPr>
          <w:rFonts w:cs="Times New Roman" w:ascii="Times New Roman" w:hAnsi="Times New Roman"/>
          <w:b/>
          <w:sz w:val="24"/>
        </w:rPr>
        <w:t>Sheet</w:t>
      </w:r>
      <w:r>
        <w:rPr>
          <w:rFonts w:cs="Times New Roman" w:ascii="Times New Roman" w:hAnsi="Times New Roman"/>
          <w:b/>
          <w:sz w:val="24"/>
        </w:rPr>
        <w:t xml:space="preserve"> for pocket insert]</w:t>
      </w:r>
    </w:p>
    <w:p>
      <w:pPr>
        <w:pStyle w:val="BodyText3"/>
        <w:spacing w:lineRule="auto" w:line="240"/>
        <w:jc w:val="start"/>
        <w:rPr>
          <w:rFonts w:ascii="Times New Roman" w:hAnsi="Times New Roman" w:cs="Times New Roman"/>
          <w:b/>
          <w:sz w:val="24"/>
        </w:rPr>
      </w:pPr>
      <w:r>
        <w:rPr>
          <w:rFonts w:cs="Times New Roman" w:ascii="Times New Roman" w:hAnsi="Times New Roman"/>
          <w:b/>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LNG Shipping Capabilities</w:t>
      </w:r>
    </w:p>
    <w:p>
      <w:pPr>
        <w:pStyle w:val="Normal"/>
        <w:spacing w:lineRule="atLeast" w:line="240"/>
        <w:rPr>
          <w:rFonts w:ascii="Times New Roman" w:hAnsi="Times New Roman" w:cs="Times New Roman"/>
          <w:color w:val="000000"/>
          <w:sz w:val="24"/>
          <w:lang w:eastAsia="en-US"/>
        </w:rPr>
      </w:pPr>
      <w:r>
        <w:rPr>
          <w:rFonts w:cs="Times New Roman"/>
          <w:color w:val="000000"/>
          <w:sz w:val="24"/>
          <w:lang w:eastAsia="en-US"/>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Capitalizing on years of experience in securing LNG shipping capacity, Enron Global LNG offers a high degree of proficiency in chartering and operating LNG tankers. We are familiar with most LNG ships in operation, and our industry relationships span major independent owner/operators as well as a wide range of local and national shipyards and shipping consultants.</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Normal"/>
        <w:rPr/>
      </w:pPr>
      <w:r>
        <w:rPr/>
        <w:t>Our understanding of the underlying factors involved in LNG shipping operations extends beyond evaluating and selecting shipping partners and conducting mutually beneficial negotiations. We also provide expert technical and managerial oversight and work with local governments to establish port and tug arrangements</w:t>
      </w:r>
      <w:r>
        <w:rPr/>
        <w:t xml:space="preserve"> </w:t>
      </w:r>
      <w:r>
        <w:rPr/>
        <w:t>bringing together all the factors necessary for a one-stop, efficient shipping solution.</w:t>
      </w:r>
    </w:p>
    <w:p>
      <w:pPr>
        <w:pStyle w:val="Normal"/>
        <w:rPr/>
      </w:pPr>
      <w:r>
        <w:rPr/>
      </w:r>
    </w:p>
    <w:p>
      <w:pPr>
        <w:pStyle w:val="Normal"/>
        <w:numPr>
          <w:ilvl w:val="0"/>
          <w:numId w:val="0"/>
        </w:numPr>
        <w:outlineLvl w:val="0"/>
        <w:rPr/>
      </w:pPr>
      <w:r>
        <w:rPr/>
        <w:t>A Fleet For the Future</w:t>
      </w:r>
    </w:p>
    <w:p>
      <w:pPr>
        <w:pStyle w:val="Normal"/>
        <w:rPr/>
      </w:pPr>
      <w:r>
        <w:rPr/>
      </w:r>
    </w:p>
    <w:p>
      <w:pPr>
        <w:pStyle w:val="BodyText3"/>
        <w:spacing w:lineRule="auto" w:line="240"/>
        <w:jc w:val="start"/>
        <w:rPr/>
      </w:pPr>
      <w:r>
        <w:rPr>
          <w:rFonts w:cs="Times New Roman" w:ascii="Times New Roman" w:hAnsi="Times New Roman"/>
          <w:sz w:val="24"/>
        </w:rPr>
        <w:t xml:space="preserve">A keen awareness of commercial, safety, legal and regulatory issues concerning the maritime transport of gas enabled Enron Global LNG to enter into our first-ever charter of an LNG vessel in 1999. Through a partially owned subsidiary, a 20-year time charter kicked off construction of the </w:t>
      </w:r>
      <w:r>
        <w:rPr>
          <w:rFonts w:cs="Times New Roman" w:ascii="Times New Roman" w:hAnsi="Times New Roman"/>
          <w:i/>
          <w:sz w:val="24"/>
        </w:rPr>
        <w:t>Lakshmi</w:t>
      </w:r>
      <w:r>
        <w:rPr>
          <w:rFonts w:cs="Times New Roman" w:ascii="Times New Roman" w:hAnsi="Times New Roman"/>
          <w:sz w:val="24"/>
        </w:rPr>
        <w:t xml:space="preserve">, a 137,500-cubic meter Moss-Rosenberg LNG tanker set to transport LNG from the Middle East to Enron’s 2,450-megawatt Dabhol Power Plant in the state of Maharashtra on India’s West Coast.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pPr>
      <w:r>
        <w:rPr>
          <w:rFonts w:cs="Times New Roman" w:ascii="Times New Roman" w:hAnsi="Times New Roman"/>
          <w:sz w:val="24"/>
        </w:rPr>
        <w:t xml:space="preserve">Subsequently, in early 2000 we initiated charters on two additional LNG ships. The </w:t>
      </w:r>
      <w:r>
        <w:rPr>
          <w:rFonts w:cs="Times New Roman" w:ascii="Times New Roman" w:hAnsi="Times New Roman"/>
          <w:i/>
          <w:sz w:val="24"/>
        </w:rPr>
        <w:t>Hoegh Galleon</w:t>
      </w:r>
      <w:r>
        <w:rPr>
          <w:rFonts w:cs="Times New Roman" w:ascii="Times New Roman" w:hAnsi="Times New Roman"/>
          <w:sz w:val="24"/>
        </w:rPr>
        <w:t>, the result of a 17-year time charter, is an 87,600-cubic meter vessel slated for trade transport in the Atlantic or Pacific Basin. In addition, a new-build, membrane-type EXMAR vessel will offer a 138,000-cubic meter capacity through a third long-term charter.</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pPr>
      <w:r>
        <w:rPr>
          <w:rFonts w:cs="Times New Roman" w:ascii="Times New Roman" w:hAnsi="Times New Roman"/>
          <w:sz w:val="24"/>
        </w:rPr>
        <w:t xml:space="preserve">With an emerging LNG fleet three tankers strong and options to build more, Enron Global LNG has not only invested in the future of an industry on the brink of huge growth, </w:t>
      </w:r>
      <w:r>
        <w:rPr>
          <w:rFonts w:cs="Times New Roman" w:ascii="Times New Roman" w:hAnsi="Times New Roman"/>
          <w:sz w:val="24"/>
        </w:rPr>
        <w:t>bu</w:t>
      </w:r>
      <w:r>
        <w:rPr>
          <w:rFonts w:cs="Times New Roman" w:ascii="Times New Roman" w:hAnsi="Times New Roman"/>
          <w:sz w:val="24"/>
        </w:rPr>
        <w:t xml:space="preserve">t is also working to spur that growth.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r>
        <w:br w:type="page"/>
      </w:r>
    </w:p>
    <w:p>
      <w:pPr>
        <w:pStyle w:val="BodyText3"/>
        <w:spacing w:lineRule="auto" w:line="240"/>
        <w:jc w:val="start"/>
        <w:rPr/>
      </w:pPr>
      <w:r>
        <w:rPr>
          <w:rFonts w:cs="Times New Roman" w:ascii="Times New Roman" w:hAnsi="Times New Roman"/>
          <w:b/>
          <w:sz w:val="24"/>
        </w:rPr>
        <w:t xml:space="preserve">[EcoElectrica </w:t>
      </w:r>
      <w:r>
        <w:rPr>
          <w:rFonts w:cs="Times New Roman" w:ascii="Times New Roman" w:hAnsi="Times New Roman"/>
          <w:sz w:val="24"/>
        </w:rPr>
        <w:t>–</w:t>
      </w:r>
      <w:r>
        <w:rPr>
          <w:rFonts w:cs="Times New Roman" w:ascii="Times New Roman" w:hAnsi="Times New Roman"/>
          <w:b/>
          <w:sz w:val="24"/>
        </w:rPr>
        <w:t xml:space="preserve"> Project </w:t>
      </w:r>
      <w:r>
        <w:rPr>
          <w:rFonts w:cs="Times New Roman" w:ascii="Times New Roman" w:hAnsi="Times New Roman"/>
          <w:b/>
          <w:sz w:val="24"/>
        </w:rPr>
        <w:t xml:space="preserve">Fact </w:t>
      </w:r>
      <w:r>
        <w:rPr>
          <w:rFonts w:cs="Times New Roman" w:ascii="Times New Roman" w:hAnsi="Times New Roman"/>
          <w:b/>
          <w:sz w:val="24"/>
        </w:rPr>
        <w:t>Sheet</w:t>
      </w:r>
      <w:r>
        <w:rPr>
          <w:rFonts w:cs="Times New Roman" w:ascii="Times New Roman" w:hAnsi="Times New Roman"/>
          <w:b/>
          <w:sz w:val="24"/>
        </w:rPr>
        <w:t xml:space="preserve"> for pocket insert]</w:t>
      </w:r>
    </w:p>
    <w:p>
      <w:pPr>
        <w:pStyle w:val="BodyText3"/>
        <w:spacing w:lineRule="auto" w:line="240"/>
        <w:jc w:val="start"/>
        <w:rPr>
          <w:rFonts w:ascii="Times New Roman" w:hAnsi="Times New Roman" w:cs="Times New Roman"/>
          <w:b/>
          <w:sz w:val="24"/>
        </w:rPr>
      </w:pPr>
      <w:r>
        <w:rPr>
          <w:rFonts w:cs="Times New Roman" w:ascii="Times New Roman" w:hAnsi="Times New Roman"/>
          <w:b/>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EcoElectrica LNG Terminal and Cogeneration Plant</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Introducing the advantages of gas-fired power generation to an island that had traditionally used oil for more than 90 percent of its generation needs was the goal behind Enron’s EcoElectrica project in Puerto Rico. Today, a 507-megawatt, gas-fired cogeneration plant pairs with a LNG import terminal that is capable of supplying up to 20 percent of the island’s electricity.</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pPr>
      <w:r>
        <w:rPr>
          <w:rFonts w:cs="Times New Roman" w:ascii="Times New Roman" w:hAnsi="Times New Roman"/>
          <w:sz w:val="24"/>
        </w:rPr>
        <w:t>Opened to operation early 2000, the combined-cycle power facility is one of the region’s cleanest fossil-fuel power plants. Its configuration includes two gas combustion turbines and a steam turbine, as well as its own water desalination facility, which provides for the production of potable water for both plant needs and the local municipal water supply. The marine terminal and regasification system accommodates a nominal throughput of 2.5 million tonnes per year of LNG,</w:t>
      </w:r>
      <w:r>
        <w:rPr>
          <w:rFonts w:cs="Times New Roman" w:ascii="Times New Roman" w:hAnsi="Times New Roman"/>
          <w:b/>
          <w:sz w:val="24"/>
        </w:rPr>
        <w:t xml:space="preserve"> </w:t>
      </w:r>
      <w:r>
        <w:rPr>
          <w:rFonts w:cs="Times New Roman" w:ascii="Times New Roman" w:hAnsi="Times New Roman"/>
          <w:sz w:val="24"/>
        </w:rPr>
        <w:t>enabling commercial quantities of natural gas to be imported to the country for the first time ever. The facility, which began operation in third quarter 2000, includes receiving systems for LNG and other hydrocarbons, plus a 160,000-cubic meter double-containment LNG tank.</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 xml:space="preserve">Upon completion, the EcoElectrica project became the first in the world to combine a private power plant and LNG terminal as part of the same project financing. The lump-sum turnkey project successfully received its first LNG shipment under a long-term contract with Cabot LNG on July 10, 2000.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r>
        <w:br w:type="page"/>
      </w:r>
    </w:p>
    <w:p>
      <w:pPr>
        <w:pStyle w:val="BodyText3"/>
        <w:spacing w:lineRule="auto" w:line="240"/>
        <w:jc w:val="start"/>
        <w:rPr>
          <w:rFonts w:ascii="Times New Roman" w:hAnsi="Times New Roman" w:cs="Times New Roman"/>
          <w:b/>
          <w:sz w:val="24"/>
        </w:rPr>
      </w:pPr>
      <w:r>
        <w:rPr>
          <w:rFonts w:cs="Times New Roman" w:ascii="Times New Roman" w:hAnsi="Times New Roman"/>
          <w:b/>
          <w:sz w:val="24"/>
        </w:rPr>
      </w:r>
    </w:p>
    <w:p>
      <w:pPr>
        <w:pStyle w:val="BodyText3"/>
        <w:spacing w:lineRule="auto" w:line="240"/>
        <w:jc w:val="start"/>
        <w:rPr/>
      </w:pPr>
      <w:r>
        <w:rPr>
          <w:rFonts w:cs="Times New Roman" w:ascii="Times New Roman" w:hAnsi="Times New Roman"/>
          <w:b/>
          <w:sz w:val="24"/>
        </w:rPr>
        <w:t xml:space="preserve">[Dabhol </w:t>
      </w:r>
      <w:r>
        <w:rPr>
          <w:rFonts w:cs="Times New Roman" w:ascii="Times New Roman" w:hAnsi="Times New Roman"/>
          <w:b/>
          <w:sz w:val="24"/>
        </w:rPr>
        <w:t xml:space="preserve">Project </w:t>
      </w:r>
      <w:r>
        <w:rPr>
          <w:rFonts w:cs="Times New Roman" w:ascii="Times New Roman" w:hAnsi="Times New Roman"/>
          <w:b/>
          <w:sz w:val="24"/>
        </w:rPr>
        <w:t xml:space="preserve">Fact </w:t>
      </w:r>
      <w:r>
        <w:rPr>
          <w:rFonts w:cs="Times New Roman" w:ascii="Times New Roman" w:hAnsi="Times New Roman"/>
          <w:b/>
          <w:sz w:val="24"/>
        </w:rPr>
        <w:t>Sheet</w:t>
      </w:r>
      <w:r>
        <w:rPr>
          <w:rFonts w:cs="Times New Roman" w:ascii="Times New Roman" w:hAnsi="Times New Roman"/>
          <w:b/>
          <w:sz w:val="24"/>
        </w:rPr>
        <w:t xml:space="preserve"> for pocket insert]</w:t>
      </w:r>
    </w:p>
    <w:p>
      <w:pPr>
        <w:pStyle w:val="BodyText3"/>
        <w:spacing w:lineRule="auto" w:line="240"/>
        <w:jc w:val="start"/>
        <w:rPr>
          <w:rFonts w:ascii="Times New Roman" w:hAnsi="Times New Roman" w:cs="Times New Roman"/>
          <w:b/>
          <w:sz w:val="24"/>
        </w:rPr>
      </w:pPr>
      <w:r>
        <w:rPr>
          <w:rFonts w:cs="Times New Roman" w:ascii="Times New Roman" w:hAnsi="Times New Roman"/>
          <w:b/>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 xml:space="preserve">Dabhol Power Project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In 1992, in response to India’s ever-widening demand/supply gap for electricity, Enron responded to a private power initiative by the world’s second most populous country to develop its first internationally owned independent power project. The result has propelled Enron as one of the largest foreign investors in the country’s energy sector and a partner in one of the industry’s most innovative energy supply solutions.</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pPr>
      <w:r>
        <w:rPr>
          <w:rFonts w:cs="Times New Roman" w:ascii="Times New Roman" w:hAnsi="Times New Roman"/>
          <w:sz w:val="24"/>
        </w:rPr>
        <w:t xml:space="preserve">The 2,450-megawatt Dabhol Power project answered India’s growing electricity needs. Located about 100 miles south of Mumbai in the state of Maharashtra on the Indian West Coast, the U.S. $2.9 billion combined-cycle facility saw completion of Phase I of its construction in May 1999. This 826-megawatt generation capacity will be joined by an additional 1,624 megawatts in Phase II by fourth quarter of 2001, </w:t>
      </w:r>
      <w:r>
        <w:rPr>
          <w:rFonts w:cs="Times New Roman" w:ascii="Times New Roman" w:hAnsi="Times New Roman"/>
          <w:sz w:val="24"/>
        </w:rPr>
        <w:t>making it the world</w:t>
      </w:r>
      <w:r>
        <w:rPr>
          <w:rFonts w:cs="Times New Roman" w:ascii="Times New Roman" w:hAnsi="Times New Roman"/>
          <w:sz w:val="24"/>
        </w:rPr>
        <w:t>’s largest independent natural gas-fired power plant. As majority owner of the Dabhol project, Enron will operate the plant and serve as fuel manager.</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LNG Terminal at Dabhol</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To further reach its goal of diversifying its fuel mix, in 1993 India’s government approved Enron’s plan to develop an LNG receiving terminal and regasification plant at the Dabhol Power plant site. Designed to process 5 million metric tons of LNG per year (expandable to 7.5), the operation consists of both offshore and onshore facilities and will provide for the import of LNG into India for the first time. Slated for completion in the first half of 2002, it will also feed regasified LNG to the adjacent Dabhol Power plant as well as to other bulk users. Current import contracts include 20-year deals to move 1.6 million tons of LNG per year from Oman LNG and 480,000 tons per year from Abu Dhabi Gas Liquefaction Company Ltd.</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i/>
          <w:i/>
          <w:sz w:val="24"/>
        </w:rPr>
      </w:pPr>
      <w:r>
        <w:rPr>
          <w:rFonts w:cs="Times New Roman" w:ascii="Times New Roman" w:hAnsi="Times New Roman"/>
          <w:i/>
          <w:sz w:val="24"/>
        </w:rPr>
      </w:r>
      <w:r>
        <w:br w:type="page"/>
      </w:r>
    </w:p>
    <w:p>
      <w:pPr>
        <w:pStyle w:val="BodyText3"/>
        <w:spacing w:lineRule="auto" w:line="240"/>
        <w:jc w:val="start"/>
        <w:rPr>
          <w:rFonts w:ascii="Times New Roman" w:hAnsi="Times New Roman" w:cs="Times New Roman"/>
          <w:i/>
          <w:i/>
          <w:sz w:val="24"/>
        </w:rPr>
      </w:pPr>
      <w:r>
        <w:rPr>
          <w:rFonts w:cs="Times New Roman" w:ascii="Times New Roman" w:hAnsi="Times New Roman"/>
          <w:i/>
          <w:sz w:val="24"/>
        </w:rPr>
      </w:r>
    </w:p>
    <w:p>
      <w:pPr>
        <w:pStyle w:val="BodyText3"/>
        <w:spacing w:lineRule="auto" w:line="240"/>
        <w:jc w:val="start"/>
        <w:rPr/>
      </w:pPr>
      <w:r>
        <w:rPr>
          <w:rFonts w:cs="Times New Roman" w:ascii="Times New Roman" w:hAnsi="Times New Roman"/>
          <w:b/>
          <w:sz w:val="24"/>
        </w:rPr>
        <w:t xml:space="preserve">[MetGas Pipeline </w:t>
      </w:r>
      <w:r>
        <w:rPr>
          <w:rFonts w:cs="Times New Roman" w:ascii="Times New Roman" w:hAnsi="Times New Roman"/>
          <w:sz w:val="24"/>
        </w:rPr>
        <w:t>–</w:t>
      </w:r>
      <w:r>
        <w:rPr>
          <w:rFonts w:cs="Times New Roman" w:ascii="Times New Roman" w:hAnsi="Times New Roman"/>
          <w:b/>
          <w:sz w:val="24"/>
        </w:rPr>
        <w:t xml:space="preserve"> Project </w:t>
      </w:r>
      <w:r>
        <w:rPr>
          <w:rFonts w:cs="Times New Roman" w:ascii="Times New Roman" w:hAnsi="Times New Roman"/>
          <w:b/>
          <w:sz w:val="24"/>
        </w:rPr>
        <w:t xml:space="preserve">Fact </w:t>
      </w:r>
      <w:r>
        <w:rPr>
          <w:rFonts w:cs="Times New Roman" w:ascii="Times New Roman" w:hAnsi="Times New Roman"/>
          <w:b/>
          <w:sz w:val="24"/>
        </w:rPr>
        <w:t>Sheet</w:t>
      </w:r>
      <w:r>
        <w:rPr>
          <w:rFonts w:cs="Times New Roman" w:ascii="Times New Roman" w:hAnsi="Times New Roman"/>
          <w:b/>
          <w:sz w:val="24"/>
        </w:rPr>
        <w:t xml:space="preserve"> for pocket insert</w:t>
      </w:r>
      <w:r>
        <w:rPr>
          <w:rFonts w:cs="Times New Roman" w:ascii="Times New Roman" w:hAnsi="Times New Roman"/>
          <w:b/>
          <w:sz w:val="24"/>
        </w:rPr>
        <w:t>]</w:t>
      </w:r>
    </w:p>
    <w:p>
      <w:pPr>
        <w:pStyle w:val="BodyText3"/>
        <w:spacing w:lineRule="auto" w:line="240"/>
        <w:jc w:val="start"/>
        <w:rPr>
          <w:rFonts w:ascii="Times New Roman" w:hAnsi="Times New Roman" w:cs="Times New Roman"/>
          <w:b/>
          <w:sz w:val="24"/>
        </w:rPr>
      </w:pPr>
      <w:r>
        <w:rPr>
          <w:rFonts w:cs="Times New Roman" w:ascii="Times New Roman" w:hAnsi="Times New Roman"/>
          <w:b/>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MetGas Pipeline Project</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Still in the early stages of development, this natural gas pipeline project in the state of Maharashtra on India’s West Coast promises to be the nation’s first LNG-based natural gas pipeline. Designed to work collaboratively with Enron’s Dabhol Power LNG receiving terminal, MetGas will import and regasify LNG at the facility, then transport and deliver gas to customers north of Dabhol, including other power producers and various manufacturers. Gas supply agreements are currently in negotiation with state industrial and commercial users, and MetGas is well positioned to become a leading gas distribution company in western India.</w:t>
      </w:r>
      <w:r>
        <w:br w:type="page"/>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pPr>
      <w:r>
        <w:rPr>
          <w:rFonts w:cs="Times New Roman" w:ascii="Times New Roman" w:hAnsi="Times New Roman"/>
          <w:b/>
          <w:sz w:val="24"/>
        </w:rPr>
        <w:t xml:space="preserve">[Other LNG Assets: U.S. Peak Shaving Plants </w:t>
      </w:r>
      <w:r>
        <w:rPr>
          <w:rFonts w:cs="Times New Roman" w:ascii="Times New Roman" w:hAnsi="Times New Roman"/>
          <w:sz w:val="24"/>
        </w:rPr>
        <w:t>–</w:t>
      </w:r>
      <w:r>
        <w:rPr>
          <w:rFonts w:cs="Times New Roman" w:ascii="Times New Roman" w:hAnsi="Times New Roman"/>
          <w:b/>
          <w:sz w:val="24"/>
        </w:rPr>
        <w:t xml:space="preserve"> Project </w:t>
      </w:r>
      <w:r>
        <w:rPr>
          <w:rFonts w:cs="Times New Roman" w:ascii="Times New Roman" w:hAnsi="Times New Roman"/>
          <w:b/>
          <w:sz w:val="24"/>
        </w:rPr>
        <w:t xml:space="preserve">Fact </w:t>
      </w:r>
      <w:r>
        <w:rPr>
          <w:rFonts w:cs="Times New Roman" w:ascii="Times New Roman" w:hAnsi="Times New Roman"/>
          <w:b/>
          <w:sz w:val="24"/>
        </w:rPr>
        <w:t>Sheet</w:t>
      </w:r>
      <w:r>
        <w:rPr>
          <w:rFonts w:cs="Times New Roman" w:ascii="Times New Roman" w:hAnsi="Times New Roman"/>
          <w:b/>
          <w:sz w:val="24"/>
        </w:rPr>
        <w:t xml:space="preserve"> for pocket insert]</w:t>
      </w:r>
      <w:r>
        <w:rPr>
          <w:rFonts w:cs="Times New Roman" w:ascii="Times New Roman" w:hAnsi="Times New Roman"/>
          <w:sz w:val="24"/>
        </w:rPr>
        <w:t xml:space="preserve">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Peak-Shaving” LNG Manufacturing Facilities</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Northern Natural Gas</w:t>
      </w:r>
    </w:p>
    <w:p>
      <w:pPr>
        <w:pStyle w:val="BodyText3"/>
        <w:spacing w:lineRule="auto" w:line="240"/>
        <w:jc w:val="start"/>
        <w:rPr>
          <w:rFonts w:ascii="Times New Roman" w:hAnsi="Times New Roman" w:cs="Times New Roman"/>
          <w:sz w:val="24"/>
        </w:rPr>
      </w:pPr>
      <w:r>
        <w:rPr>
          <w:rFonts w:cs="Times New Roman" w:ascii="Times New Roman" w:hAnsi="Times New Roman"/>
          <w:sz w:val="24"/>
        </w:rPr>
        <w:t>Wrenshall, Minnesota, USA</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pPr>
      <w:r>
        <w:rPr>
          <w:rFonts w:cs="Times New Roman" w:ascii="Times New Roman" w:hAnsi="Times New Roman"/>
          <w:sz w:val="24"/>
        </w:rPr>
        <w:t>Constructed by Enron in 1975 (</w:t>
      </w:r>
      <w:r>
        <w:rPr>
          <w:rFonts w:cs="Times New Roman" w:ascii="Times New Roman" w:hAnsi="Times New Roman"/>
          <w:sz w:val="24"/>
          <w:highlight w:val="yellow"/>
        </w:rPr>
        <w:t>correct date?),</w:t>
      </w:r>
      <w:r>
        <w:rPr>
          <w:rFonts w:cs="Times New Roman" w:ascii="Times New Roman" w:hAnsi="Times New Roman"/>
          <w:sz w:val="24"/>
        </w:rPr>
        <w:t xml:space="preserve"> this peak-shaving LNG facility sits on 160 acres approximately 30 miles south of Duluth, Minnesota. Owned and operated by Enron, it was originally the largest plant of its kind in the country, but has since been joined by several others of similar size,</w:t>
      </w:r>
      <w:r>
        <w:rPr>
          <w:rFonts w:cs="Times New Roman" w:ascii="Times New Roman" w:hAnsi="Times New Roman"/>
          <w:b/>
          <w:sz w:val="24"/>
        </w:rPr>
        <w:t xml:space="preserve"> </w:t>
      </w:r>
      <w:r>
        <w:rPr>
          <w:rFonts w:cs="Times New Roman" w:ascii="Times New Roman" w:hAnsi="Times New Roman"/>
          <w:sz w:val="24"/>
        </w:rPr>
        <w:t>including Enron’s second plant in Ventura, Iowa. Recent modifications and the installation of a new liquefaction unit have brought liquefaction production levels to 285,000 cubic meters of natural gas per day for 200 days between the spring and fall seasons. Storage capacity accommodates up to 100,000 cubic meters of LNG, while a daily vaporization rate of up to 10 million cubic meters during the winter allows ample gas to be distributed through Enron’s extensive pipeline system.</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Northern Natural Gas</w:t>
      </w:r>
    </w:p>
    <w:p>
      <w:pPr>
        <w:pStyle w:val="BodyText3"/>
        <w:spacing w:lineRule="auto" w:line="240"/>
        <w:jc w:val="start"/>
        <w:rPr>
          <w:rFonts w:ascii="Times New Roman" w:hAnsi="Times New Roman" w:cs="Times New Roman"/>
          <w:sz w:val="24"/>
        </w:rPr>
      </w:pPr>
      <w:r>
        <w:rPr>
          <w:rFonts w:cs="Times New Roman" w:ascii="Times New Roman" w:hAnsi="Times New Roman"/>
          <w:sz w:val="24"/>
        </w:rPr>
        <w:t>Ventura, Iowa, USA</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Similar in nature to the Wrenshall Northern Natural Gas plant, this second of Enron’s peak-shaving facilities began operation in 1978. A liquefaction capacity of 420,000 cubic meters of natural gas per day for 200 days between the spring and fall seasons supplements storage of up to 100,000 cubic meters of LNG. The Ventura location also vaporizes gas for feedback into Enron’s pipeline system at a daily rate of up to 10 million cubic meters during the winter.</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r>
        <w:br w:type="page"/>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pPr>
      <w:r>
        <w:rPr>
          <w:rFonts w:cs="Times New Roman" w:ascii="Times New Roman" w:hAnsi="Times New Roman"/>
          <w:b/>
          <w:sz w:val="24"/>
        </w:rPr>
        <w:t xml:space="preserve">[Other LNG Assets: Elba Island - </w:t>
      </w:r>
      <w:r>
        <w:rPr>
          <w:rFonts w:cs="Times New Roman" w:ascii="Times New Roman" w:hAnsi="Times New Roman"/>
          <w:b/>
          <w:sz w:val="24"/>
        </w:rPr>
        <w:t xml:space="preserve">Project </w:t>
      </w:r>
      <w:r>
        <w:rPr>
          <w:rFonts w:cs="Times New Roman" w:ascii="Times New Roman" w:hAnsi="Times New Roman"/>
          <w:b/>
          <w:sz w:val="24"/>
        </w:rPr>
        <w:t xml:space="preserve">Fact </w:t>
      </w:r>
      <w:r>
        <w:rPr>
          <w:rFonts w:cs="Times New Roman" w:ascii="Times New Roman" w:hAnsi="Times New Roman"/>
          <w:b/>
          <w:sz w:val="24"/>
        </w:rPr>
        <w:t>Sheet</w:t>
      </w:r>
      <w:r>
        <w:rPr>
          <w:rFonts w:cs="Times New Roman" w:ascii="Times New Roman" w:hAnsi="Times New Roman"/>
          <w:b/>
          <w:sz w:val="24"/>
        </w:rPr>
        <w:t xml:space="preserve"> for pocket insert]</w:t>
      </w:r>
      <w:r>
        <w:rPr>
          <w:rFonts w:cs="Times New Roman" w:ascii="Times New Roman" w:hAnsi="Times New Roman"/>
          <w:sz w:val="24"/>
        </w:rPr>
        <w:t xml:space="preserve"> </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numPr>
          <w:ilvl w:val="0"/>
          <w:numId w:val="0"/>
        </w:numPr>
        <w:spacing w:lineRule="auto" w:line="240"/>
        <w:jc w:val="start"/>
        <w:outlineLvl w:val="0"/>
        <w:rPr>
          <w:rFonts w:ascii="Times New Roman" w:hAnsi="Times New Roman" w:cs="Times New Roman"/>
          <w:sz w:val="24"/>
        </w:rPr>
      </w:pPr>
      <w:r>
        <w:rPr>
          <w:rFonts w:cs="Times New Roman" w:ascii="Times New Roman" w:hAnsi="Times New Roman"/>
          <w:sz w:val="24"/>
        </w:rPr>
        <w:t>Elba Island LNG Terminal</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Located near Savannah, Georgia, on the U.S. Atlantic coast, the Elba Island LNG Terminal is one of only four LNG receiving terminals in the nation. Originally commissioned in 1978, it has remained dormant since the early 1980s. In April 2000, however, Southern LNG Inc. accepted an authorization issued by the Federal Regulatory Commission to reactivate the terminal, representing a vital step in the resurgence of the country’s LNG industry.</w:t>
      </w:r>
    </w:p>
    <w:p>
      <w:pPr>
        <w:pStyle w:val="BodyText3"/>
        <w:spacing w:lineRule="auto" w:line="240"/>
        <w:jc w:val="start"/>
        <w:rPr>
          <w:rFonts w:ascii="Times New Roman" w:hAnsi="Times New Roman" w:cs="Times New Roman"/>
          <w:sz w:val="24"/>
        </w:rPr>
      </w:pPr>
      <w:r>
        <w:rPr>
          <w:rFonts w:cs="Times New Roman" w:ascii="Times New Roman" w:hAnsi="Times New Roman"/>
          <w:sz w:val="24"/>
        </w:rPr>
      </w:r>
    </w:p>
    <w:p>
      <w:pPr>
        <w:pStyle w:val="BodyText3"/>
        <w:spacing w:lineRule="auto" w:line="240"/>
        <w:jc w:val="start"/>
        <w:rPr>
          <w:rFonts w:ascii="Times New Roman" w:hAnsi="Times New Roman" w:cs="Times New Roman"/>
          <w:sz w:val="24"/>
        </w:rPr>
      </w:pPr>
      <w:r>
        <w:rPr>
          <w:rFonts w:cs="Times New Roman" w:ascii="Times New Roman" w:hAnsi="Times New Roman"/>
          <w:sz w:val="24"/>
        </w:rPr>
        <w:t>In a forward-looking deal in October 1999, Enron Global LNG successfully completed the negotiation of a long-term sale agreement with El Paso Merchant Energy to provide up to 1.2 million metric tons of LNG to Elba Island annually upon its reopening in 2002. With this contract, Enron not only gained an essential terminal access point in the Atlantic Basin, but also added yet another building block to our worldwide LNG business strategy to provide consumers with market-responsive access to the world’s LNG supplies.</w:t>
      </w:r>
    </w:p>
    <w:p>
      <w:pPr>
        <w:pStyle w:val="BodyText3"/>
        <w:spacing w:lineRule="auto" w:line="240"/>
        <w:ind w:hanging="720" w:start="720" w:end="0"/>
        <w:jc w:val="start"/>
        <w:rPr>
          <w:rFonts w:ascii="Times New Roman" w:hAnsi="Times New Roman" w:cs="Times New Roman"/>
          <w:sz w:val="24"/>
        </w:rPr>
      </w:pPr>
      <w:r>
        <w:rPr>
          <w:rFonts w:cs="Times New Roman" w:ascii="Times New Roman" w:hAnsi="Times New Roman"/>
          <w:sz w:val="24"/>
        </w:rPr>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Helvetica;Arial" w:hAnsi="Helvetica;Arial" w:cs="Helvetica;Arial"/>
      <w:b/>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Helvetica;Arial" w:hAnsi="Helvetica;Arial" w:cs="Helvetica;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60"/>
      <w:jc w:val="center"/>
    </w:pPr>
    <w:rPr>
      <w:rFonts w:ascii="Helvetica;Arial" w:hAnsi="Helvetica;Arial" w:cs="Helvetica;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2000-10-14T11:24:00Z</dcterms:created>
  <dc:creator>Jeannie Mandelker</dc:creator>
  <dc:description/>
  <dc:language>en-CA</dc:language>
  <cp:lastModifiedBy>dennis vegas</cp:lastModifiedBy>
  <cp:lastPrinted>2000-10-13T20:01:00Z</cp:lastPrinted>
  <dcterms:modified xsi:type="dcterms:W3CDTF">2000-10-14T11:24:00Z</dcterms:modified>
  <cp:revision>2</cp:revision>
  <dc:subject/>
  <dc:title>JM’s LNG brochure</dc:title>
</cp:coreProperties>
</file>