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t>November 6, 2000</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b/>
          <w:i/>
          <w:i/>
          <w:color w:val="000000"/>
          <w:u w:val="single"/>
        </w:rPr>
      </w:pPr>
      <w:r>
        <w:rPr>
          <w:rFonts w:cs="Times New Roman" w:ascii="Times New Roman" w:hAnsi="Times New Roman"/>
          <w:b/>
          <w:i/>
          <w:color w:val="000000"/>
          <w:u w:val="single"/>
        </w:rPr>
        <w:t>Via Facsimile 713</w:t>
        <w:noBreakHyphen/>
        <w:t>627</w:t>
        <w:noBreakHyphen/>
        <w:t>5219 and Express Mail</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b/>
          <w:i/>
          <w:i/>
          <w:color w:val="000000"/>
          <w:u w:val="single"/>
        </w:rPr>
      </w:pPr>
      <w:r>
        <w:rPr>
          <w:rFonts w:cs="Times New Roman" w:ascii="Times New Roman" w:hAnsi="Times New Roman"/>
          <w:b/>
          <w:i/>
          <w:color w:val="000000"/>
          <w:u w:val="single"/>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t>John T. Sickman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t>President &amp; CEO</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t>Duke Energy LNG Sales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t>5400 Westheimer Court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t>Houston, Texas 77056</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Times New Roman" w:hAnsi="Times New Roman" w:cs="Times New Roman"/>
          <w:color w:val="000000"/>
        </w:rPr>
      </w:pPr>
      <w:r>
        <w:rPr>
          <w:rFonts w:cs="Times New Roman" w:ascii="Times New Roman" w:hAnsi="Times New Roman"/>
          <w:color w:val="000000"/>
        </w:rPr>
        <w:t>RE:</w:t>
        <w:tab/>
        <w:t xml:space="preserve">Notice of Purported Loss of LNG Supply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t>Dear Mr. Sickman: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t>Citrus Trading Corp. is in receipt of your November 2, 2000 letter declaring a loss of supply as of November 1, 2000.  Please provide me with all information supporting Duke’s claimed loss of supply, including without limitation the availability of tankers in the market, and specific information regarding Duke’s voluntary disposal of its own tanker capacity.  Since Duke must have had all of the relevant information in hand before it made such a claim, I expect to receive this information by Thursday, November 9 at 5:00 p.m.</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t xml:space="preserve">Sincerely,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t>Brian L. Redmond</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t>Managing Director</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r>
        <w:br w:type="page"/>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t>November 6, 2000</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b/>
          <w:i/>
          <w:i/>
          <w:color w:val="000000"/>
          <w:u w:val="single"/>
        </w:rPr>
      </w:pPr>
      <w:r>
        <w:rPr>
          <w:rFonts w:cs="Times New Roman" w:ascii="Times New Roman" w:hAnsi="Times New Roman"/>
          <w:b/>
          <w:i/>
          <w:color w:val="000000"/>
          <w:u w:val="single"/>
        </w:rPr>
        <w:t>Via Facsimile 713</w:t>
        <w:noBreakHyphen/>
        <w:t>627</w:t>
        <w:noBreakHyphen/>
        <w:t>5219 and Express Mail</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b/>
          <w:i/>
          <w:i/>
          <w:color w:val="000000"/>
          <w:u w:val="single"/>
        </w:rPr>
      </w:pPr>
      <w:r>
        <w:rPr>
          <w:rFonts w:cs="Times New Roman" w:ascii="Times New Roman" w:hAnsi="Times New Roman"/>
          <w:b/>
          <w:i/>
          <w:color w:val="000000"/>
          <w:u w:val="single"/>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t>John T. Sickman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t>President &amp; CEO</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t>Duke Energy LNG Sales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t>5400 Westheimer Court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t>Houston, Texas 77056</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Times New Roman" w:hAnsi="Times New Roman" w:cs="Times New Roman"/>
          <w:color w:val="000000"/>
        </w:rPr>
      </w:pPr>
      <w:r>
        <w:rPr>
          <w:rFonts w:cs="Times New Roman" w:ascii="Times New Roman" w:hAnsi="Times New Roman"/>
          <w:color w:val="000000"/>
        </w:rPr>
        <w:t>RE:</w:t>
        <w:tab/>
        <w:t>Notice of Purported Force Majeure on November 2</w:t>
        <w:noBreakHyphen/>
        <w:t>3, 2000</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t>Dear Mr. Sickman: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t>Citrus Trading Corp. is in receipt of your November 3, 2000 letter declaring an event of force majeure as a result of the outage on Trunkline Gas Company’s pipeline on November 2</w:t>
        <w:noBreakHyphen/>
        <w:t>3, 2000.  As you note in your letter, this was a planned outage.  Prior to the outage, in written discussions between Duke and Citrus personnel, Duke assured Citrus that the volumes from November 2</w:t>
        <w:noBreakHyphen/>
        <w:t xml:space="preserve">3 could and would be made up by adjusting volumes upward during the period after the outage.  Indeed, Duke personnel assured us in writing that this was “not a problem.”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t>Moreover, it would seem that since the LNG already had been delivered to the terminal, it would have remained in storage during the planned outage and been readily available for delivery to Citrus after the outage.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t xml:space="preserve">Consequently, Citrus rejects Duke’s notice of force majeure.  If you have information that supports your claim, please provide it to me as soon as possible.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Normal"/>
        <w:rPr>
          <w:color w:val="000000"/>
        </w:rPr>
      </w:pPr>
      <w:r>
        <w:rPr>
          <w:color w:val="000000"/>
        </w:rPr>
        <w:t>Sincerely,</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Brian L. Redmond</w:t>
      </w:r>
    </w:p>
    <w:p>
      <w:pPr>
        <w:pStyle w:val="Normal"/>
        <w:rPr>
          <w:color w:val="000000"/>
        </w:rPr>
      </w:pPr>
      <w:r>
        <w:rPr>
          <w:color w:val="000000"/>
        </w:rPr>
        <w:t>Managing Director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2000-11-06T17:38:00Z</dcterms:created>
  <dc:creator>Lillian Carroll</dc:creator>
  <dc:description/>
  <dc:language>en-CA</dc:language>
  <cp:lastModifiedBy>Lillian Carroll</cp:lastModifiedBy>
  <cp:lastPrinted>2000-11-06T14:56:00Z</cp:lastPrinted>
  <dcterms:modified xsi:type="dcterms:W3CDTF">2000-11-06T18:30:00Z</dcterms:modified>
  <cp:revision>3</cp:revision>
  <dc:subject/>
  <dc:title>November 6, 2000</dc:title>
</cp:coreProperties>
</file>