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Media Q&amp;A</w:t>
      </w:r>
    </w:p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Oct. 22, 2001</w:t>
      </w:r>
    </w:p>
    <w:p>
      <w:pPr>
        <w:pStyle w:val="Normal"/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b/>
          <w:bCs/>
          <w:lang w:val="en-GB"/>
        </w:rPr>
      </w:pPr>
      <w:r>
        <w:rPr>
          <w:b/>
          <w:bCs/>
          <w:lang w:val="en-GB"/>
        </w:rPr>
        <w:t>What did you receive from the SEC?</w:t>
      </w:r>
    </w:p>
    <w:p>
      <w:pPr>
        <w:pStyle w:val="Normal"/>
        <w:rPr>
          <w:lang w:val="en-GB"/>
        </w:rPr>
      </w:pPr>
      <w:r>
        <w:rPr>
          <w:lang w:val="en-GB"/>
        </w:rPr>
        <w:t>Enron received a letter and subsequent phone call requesting that we voluntarily provide information regarding certain related party transactions.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Cs/>
          <w:lang w:val="en-GB"/>
        </w:rPr>
      </w:pPr>
      <w:r>
        <w:rPr>
          <w:b/>
          <w:bCs/>
          <w:lang w:val="en-GB"/>
        </w:rPr>
        <w:t>When did you receive the request from the SEC?</w:t>
      </w:r>
    </w:p>
    <w:p>
      <w:pPr>
        <w:pStyle w:val="Normal"/>
        <w:rPr>
          <w:lang w:val="en-GB"/>
        </w:rPr>
      </w:pPr>
      <w:r>
        <w:rPr>
          <w:lang w:val="en-GB"/>
        </w:rPr>
        <w:t>We received a fax on Wednesday afternoon, Oct. 19, 2001, and a phone call on Thursday afternoon, Oct. 20, 2001.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Cs/>
          <w:lang w:val="en-GB"/>
        </w:rPr>
      </w:pPr>
      <w:r>
        <w:rPr>
          <w:b/>
          <w:bCs/>
          <w:lang w:val="en-GB"/>
        </w:rPr>
        <w:t>What did you do about the request from the SEC when you received it?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An informal inquiry is not a material event; however, because of the high visibility of Enron and the recent public spotlight on the transaction, we convened a meeting of our Board as soon as possible.  We recommended that we announce the SEC request; the Board agreed, and we made the release prior to the market opening on Monday, Oct. 22, 2001.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Cs/>
          <w:lang w:val="en-GB"/>
        </w:rPr>
      </w:pPr>
      <w:r>
        <w:rPr>
          <w:b/>
          <w:bCs/>
          <w:lang w:val="en-GB"/>
        </w:rPr>
        <w:t>What are you going to do about the request?</w:t>
      </w:r>
    </w:p>
    <w:p>
      <w:pPr>
        <w:pStyle w:val="Normal"/>
        <w:rPr>
          <w:lang w:val="en-GB"/>
        </w:rPr>
      </w:pPr>
      <w:r>
        <w:rPr>
          <w:lang w:val="en-GB"/>
        </w:rPr>
        <w:t>We are cooperating fully with the SEC and see the request as an opportunity to put this issue behind us.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2001-10-22T11:15:00Z</dcterms:created>
  <dc:creator>kdenne</dc:creator>
  <dc:description/>
  <dc:language>en-CA</dc:language>
  <cp:lastModifiedBy>mphilip2</cp:lastModifiedBy>
  <cp:lastPrinted>2001-10-21T15:31:00Z</cp:lastPrinted>
  <dcterms:modified xsi:type="dcterms:W3CDTF">2001-10-22T11:15:00Z</dcterms:modified>
  <cp:revision>2</cp:revision>
  <dc:subject/>
  <dc:title>Media Q&amp;A</dc:title>
</cp:coreProperties>
</file>