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r>
        <w:rPr>
          <w:sz w:val="22"/>
        </w:rPr>
        <w:tab/>
        <w:tab/>
      </w:r>
      <w:r>
        <w:rPr>
          <w:b/>
          <w:bCs/>
          <w:sz w:val="22"/>
        </w:rPr>
        <w:t>Lawrence J. May</w:t>
      </w:r>
    </w:p>
    <w:p>
      <w:pPr>
        <w:pStyle w:val="Normal"/>
        <w:rPr>
          <w:b/>
          <w:bCs/>
          <w:sz w:val="22"/>
        </w:rPr>
      </w:pPr>
      <w:r>
        <w:rPr>
          <w:b/>
          <w:bCs/>
          <w:sz w:val="22"/>
        </w:rPr>
        <w:tab/>
        <w:tab/>
        <w:tab/>
        <w:t>14542 Kentley Orchard Lane</w:t>
      </w:r>
    </w:p>
    <w:p>
      <w:pPr>
        <w:pStyle w:val="Heading4"/>
        <w:ind w:hanging="0" w:start="0"/>
        <w:rPr/>
      </w:pPr>
      <w:r>
        <w:rPr/>
        <w:tab/>
        <w:tab/>
        <w:tab/>
        <w:t>Cypress, Texas 77429</w:t>
      </w:r>
    </w:p>
    <w:p>
      <w:pPr>
        <w:pStyle w:val="Heading1"/>
        <w:ind w:hanging="0" w:start="-720" w:end="0"/>
        <w:rPr>
          <w:sz w:val="22"/>
        </w:rPr>
      </w:pPr>
      <w:r>
        <w:rPr>
          <w:sz w:val="22"/>
        </w:rPr>
        <w:tab/>
        <w:tab/>
        <w:tab/>
        <w:tab/>
        <w:t>Work.: 713 853-6731    email: larry.may@enron.com</w:t>
      </w:r>
    </w:p>
    <w:p>
      <w:pPr>
        <w:pStyle w:val="Heading1"/>
        <w:ind w:hanging="0" w:start="-720" w:end="0"/>
        <w:rPr>
          <w:sz w:val="22"/>
        </w:rPr>
      </w:pPr>
      <w:r>
        <w:rPr>
          <w:sz w:val="22"/>
        </w:rPr>
        <w:t xml:space="preserve"> </w:t>
      </w:r>
      <w:r>
        <w:rPr>
          <w:sz w:val="22"/>
        </w:rPr>
        <w:tab/>
        <w:tab/>
        <w:tab/>
        <w:tab/>
        <w:t>Home.: 281 379-1525    email: ljnmay@aol.com</w:t>
      </w:r>
    </w:p>
    <w:p>
      <w:pPr>
        <w:pStyle w:val="Heading1"/>
        <w:ind w:hanging="0" w:start="0"/>
        <w:rPr>
          <w:sz w:val="22"/>
        </w:rPr>
      </w:pPr>
      <w:r>
        <w:rPr>
          <w:sz w:val="22"/>
        </w:rPr>
      </w:r>
    </w:p>
    <w:p>
      <w:pPr>
        <w:pStyle w:val="Heading5"/>
        <w:pBdr>
          <w:bottom w:val="single" w:sz="12" w:space="1" w:color="000000"/>
        </w:pBdr>
        <w:rPr/>
      </w:pPr>
      <w:r>
        <w:rPr/>
        <w:t>Civilian Work Experience</w:t>
      </w:r>
    </w:p>
    <w:p>
      <w:pPr>
        <w:pStyle w:val="Heading2"/>
        <w:rPr/>
      </w:pPr>
      <w:r>
        <w:rPr>
          <w:sz w:val="22"/>
        </w:rPr>
        <w:t xml:space="preserve">ENRON, </w:t>
      </w:r>
      <w:r>
        <w:rPr>
          <w:sz w:val="22"/>
          <w:u w:val="single"/>
        </w:rPr>
        <w:t>DIRECTOR</w:t>
      </w:r>
    </w:p>
    <w:p>
      <w:pPr>
        <w:pStyle w:val="Normal"/>
        <w:ind w:start="-720" w:end="-720"/>
        <w:rPr>
          <w:b/>
          <w:bCs/>
          <w:sz w:val="22"/>
        </w:rPr>
      </w:pPr>
      <w:r>
        <w:rPr>
          <w:b/>
          <w:bCs/>
          <w:sz w:val="22"/>
        </w:rPr>
        <w:t>Houston, Texas   March 2000-present</w:t>
      </w:r>
    </w:p>
    <w:p>
      <w:pPr>
        <w:pStyle w:val="BlockText"/>
        <w:rPr>
          <w:sz w:val="22"/>
        </w:rPr>
      </w:pPr>
      <w:r>
        <w:rPr>
          <w:sz w:val="22"/>
        </w:rPr>
        <w:t>Energy Options and Futures trading and Risk Management.   Responsible for trading portfolio of natural gas options and futures at points across North America.  Actively involved in continuous analysis of weather, supply and demand, transport and competitive intelligence to enhance portfolio’s value.</w:t>
      </w:r>
    </w:p>
    <w:p>
      <w:pPr>
        <w:pStyle w:val="BlockText"/>
        <w:rPr>
          <w:sz w:val="22"/>
        </w:rPr>
      </w:pPr>
      <w:r>
        <w:rPr>
          <w:sz w:val="22"/>
        </w:rPr>
      </w:r>
    </w:p>
    <w:p>
      <w:pPr>
        <w:pStyle w:val="BlockText"/>
        <w:rPr/>
      </w:pPr>
      <w:r>
        <w:rPr>
          <w:sz w:val="22"/>
        </w:rPr>
        <w:t xml:space="preserve">TEXACO, </w:t>
      </w:r>
      <w:r>
        <w:rPr>
          <w:sz w:val="22"/>
          <w:u w:val="single"/>
        </w:rPr>
        <w:t>SENIOR TRADER</w:t>
      </w:r>
    </w:p>
    <w:p>
      <w:pPr>
        <w:pStyle w:val="BlockText"/>
        <w:rPr>
          <w:sz w:val="22"/>
        </w:rPr>
      </w:pPr>
      <w:r>
        <w:rPr>
          <w:sz w:val="22"/>
        </w:rPr>
        <w:t>Houston, Texas July 1999-March 2000</w:t>
      </w:r>
    </w:p>
    <w:p>
      <w:pPr>
        <w:pStyle w:val="BlockText"/>
        <w:rPr>
          <w:sz w:val="22"/>
        </w:rPr>
      </w:pPr>
      <w:r>
        <w:rPr>
          <w:sz w:val="22"/>
        </w:rPr>
        <w:t>Natural Gas Trading and Risk Management</w:t>
      </w:r>
    </w:p>
    <w:p>
      <w:pPr>
        <w:pStyle w:val="BlockText"/>
        <w:rPr>
          <w:sz w:val="22"/>
        </w:rPr>
      </w:pPr>
      <w:r>
        <w:rPr>
          <w:sz w:val="22"/>
        </w:rPr>
      </w:r>
    </w:p>
    <w:p>
      <w:pPr>
        <w:pStyle w:val="BlockText"/>
        <w:rPr/>
      </w:pPr>
      <w:r>
        <w:rPr>
          <w:sz w:val="22"/>
        </w:rPr>
        <w:t xml:space="preserve">KN ENERGY, </w:t>
      </w:r>
      <w:r>
        <w:rPr>
          <w:sz w:val="22"/>
          <w:u w:val="single"/>
        </w:rPr>
        <w:t>VICE PRESIDENT</w:t>
      </w:r>
    </w:p>
    <w:p>
      <w:pPr>
        <w:pStyle w:val="BlockText"/>
        <w:rPr>
          <w:sz w:val="22"/>
        </w:rPr>
      </w:pPr>
      <w:r>
        <w:rPr>
          <w:sz w:val="22"/>
        </w:rPr>
        <w:t>Houston, Texas May 1996-July 1999</w:t>
      </w:r>
    </w:p>
    <w:p>
      <w:pPr>
        <w:pStyle w:val="BlockText"/>
        <w:rPr>
          <w:sz w:val="22"/>
        </w:rPr>
      </w:pPr>
      <w:r>
        <w:rPr>
          <w:sz w:val="22"/>
        </w:rPr>
        <w:t>Managed firm’s financial and commodity risk for Natural Gas Pipelines across North America.</w:t>
      </w:r>
    </w:p>
    <w:p>
      <w:pPr>
        <w:pStyle w:val="BlockText"/>
        <w:rPr>
          <w:sz w:val="22"/>
        </w:rPr>
      </w:pPr>
      <w:r>
        <w:rPr>
          <w:sz w:val="22"/>
        </w:rPr>
        <w:t>Developed Binomial tree/decision tree option models to price value of firm’s assets.</w:t>
      </w:r>
    </w:p>
    <w:p>
      <w:pPr>
        <w:pStyle w:val="BlockText"/>
        <w:rPr>
          <w:sz w:val="22"/>
        </w:rPr>
      </w:pPr>
      <w:r>
        <w:rPr>
          <w:sz w:val="22"/>
        </w:rPr>
      </w:r>
    </w:p>
    <w:p>
      <w:pPr>
        <w:pStyle w:val="BlockText"/>
        <w:rPr/>
      </w:pPr>
      <w:r>
        <w:rPr>
          <w:sz w:val="22"/>
        </w:rPr>
        <w:t xml:space="preserve">WERTHEIM SCHROEDER, </w:t>
      </w:r>
      <w:r>
        <w:rPr>
          <w:sz w:val="22"/>
          <w:u w:val="single"/>
        </w:rPr>
        <w:t>RISK MANAGER</w:t>
      </w:r>
    </w:p>
    <w:p>
      <w:pPr>
        <w:pStyle w:val="BlockText"/>
        <w:rPr>
          <w:sz w:val="22"/>
        </w:rPr>
      </w:pPr>
      <w:r>
        <w:rPr>
          <w:sz w:val="22"/>
        </w:rPr>
        <w:t>New York, New York January 1992-October 1995</w:t>
      </w:r>
    </w:p>
    <w:p>
      <w:pPr>
        <w:pStyle w:val="BlockText"/>
        <w:rPr>
          <w:sz w:val="22"/>
        </w:rPr>
      </w:pPr>
      <w:r>
        <w:rPr>
          <w:sz w:val="22"/>
        </w:rPr>
        <w:t>Traded Equity Index Options and Convertible bonds.  Developed several risk management models.</w:t>
      </w:r>
    </w:p>
    <w:p>
      <w:pPr>
        <w:pStyle w:val="BlockText"/>
        <w:rPr>
          <w:sz w:val="22"/>
        </w:rPr>
      </w:pPr>
      <w:r>
        <w:rPr>
          <w:sz w:val="22"/>
        </w:rPr>
      </w:r>
    </w:p>
    <w:p>
      <w:pPr>
        <w:pStyle w:val="BlockText"/>
        <w:rPr/>
      </w:pPr>
      <w:r>
        <w:rPr>
          <w:sz w:val="22"/>
        </w:rPr>
        <w:t xml:space="preserve">COOPER NEFF, </w:t>
      </w:r>
      <w:r>
        <w:rPr>
          <w:sz w:val="22"/>
          <w:u w:val="single"/>
        </w:rPr>
        <w:t>ANALYST</w:t>
      </w:r>
    </w:p>
    <w:p>
      <w:pPr>
        <w:pStyle w:val="BlockText"/>
        <w:rPr>
          <w:sz w:val="22"/>
        </w:rPr>
      </w:pPr>
      <w:r>
        <w:rPr>
          <w:sz w:val="22"/>
        </w:rPr>
        <w:t>New York, New York   September 1990-September 1991</w:t>
      </w:r>
    </w:p>
    <w:p>
      <w:pPr>
        <w:pStyle w:val="BlockText"/>
        <w:rPr>
          <w:sz w:val="22"/>
        </w:rPr>
      </w:pPr>
      <w:r>
        <w:rPr>
          <w:sz w:val="22"/>
        </w:rPr>
        <w:t>Risk analyst and floor clerk for Commodities trading firm on the New York Mercantile Exchange</w:t>
      </w:r>
    </w:p>
    <w:p>
      <w:pPr>
        <w:pStyle w:val="BlockText"/>
        <w:rPr>
          <w:sz w:val="22"/>
        </w:rPr>
      </w:pPr>
      <w:r>
        <w:rPr>
          <w:sz w:val="22"/>
        </w:rPr>
      </w:r>
    </w:p>
    <w:p>
      <w:pPr>
        <w:pStyle w:val="BlockText"/>
        <w:rPr/>
      </w:pPr>
      <w:r>
        <w:rPr>
          <w:sz w:val="22"/>
        </w:rPr>
        <w:t xml:space="preserve">WESTERN GEOPHYSICAL, </w:t>
      </w:r>
      <w:r>
        <w:rPr>
          <w:sz w:val="22"/>
          <w:u w:val="single"/>
        </w:rPr>
        <w:t>TECHNICIAN</w:t>
      </w:r>
    </w:p>
    <w:p>
      <w:pPr>
        <w:pStyle w:val="BlockText"/>
        <w:rPr>
          <w:sz w:val="22"/>
        </w:rPr>
      </w:pPr>
      <w:r>
        <w:rPr>
          <w:sz w:val="22"/>
        </w:rPr>
        <w:t>Houston, Texas    January 1984- September 1985</w:t>
      </w:r>
    </w:p>
    <w:p>
      <w:pPr>
        <w:pStyle w:val="BlockText"/>
        <w:rPr>
          <w:sz w:val="22"/>
        </w:rPr>
      </w:pPr>
      <w:r>
        <w:rPr>
          <w:sz w:val="22"/>
        </w:rPr>
        <w:t>Technician and field interpreter (Mandarin Chinese) on oil exploration crews in Egypt and Mainland China.</w:t>
      </w:r>
    </w:p>
    <w:p>
      <w:pPr>
        <w:pStyle w:val="BlockText"/>
        <w:rPr>
          <w:sz w:val="22"/>
        </w:rPr>
      </w:pPr>
      <w:r>
        <w:rPr>
          <w:sz w:val="22"/>
        </w:rPr>
        <w:t xml:space="preserve"> </w:t>
      </w:r>
    </w:p>
    <w:p>
      <w:pPr>
        <w:pStyle w:val="Heading3"/>
        <w:pBdr>
          <w:bottom w:val="single" w:sz="12" w:space="1" w:color="000000"/>
        </w:pBdr>
        <w:rPr>
          <w:sz w:val="22"/>
        </w:rPr>
      </w:pPr>
      <w:r>
        <w:rPr>
          <w:sz w:val="22"/>
        </w:rPr>
        <w:t>Military Experience</w:t>
      </w:r>
    </w:p>
    <w:p>
      <w:pPr>
        <w:pStyle w:val="Heading3"/>
        <w:rPr>
          <w:sz w:val="22"/>
        </w:rPr>
      </w:pPr>
      <w:r>
        <w:rPr>
          <w:sz w:val="22"/>
        </w:rPr>
        <w:t>UNITED STATES NAVY</w:t>
      </w:r>
    </w:p>
    <w:p>
      <w:pPr>
        <w:pStyle w:val="Normal"/>
        <w:ind w:start="-720" w:end="0"/>
        <w:rPr>
          <w:b/>
          <w:bCs/>
          <w:sz w:val="22"/>
        </w:rPr>
      </w:pPr>
      <w:r>
        <w:rPr>
          <w:b/>
          <w:bCs/>
          <w:sz w:val="22"/>
        </w:rPr>
        <w:t>Active duty 1977-1981</w:t>
      </w:r>
    </w:p>
    <w:p>
      <w:pPr>
        <w:pStyle w:val="Heading5"/>
        <w:rPr/>
      </w:pPr>
      <w:r>
        <w:rPr/>
        <w:t>Reserves 1986-1990</w:t>
      </w:r>
    </w:p>
    <w:p>
      <w:pPr>
        <w:pStyle w:val="Normal"/>
        <w:ind w:start="-720" w:end="0"/>
        <w:rPr/>
      </w:pPr>
      <w:r>
        <w:rPr>
          <w:b/>
          <w:bCs/>
          <w:sz w:val="22"/>
          <w:u w:val="single"/>
        </w:rPr>
        <w:t>Aviation Warfare Systems Operator First Class (E-6</w:t>
      </w:r>
      <w:r>
        <w:rPr>
          <w:b/>
          <w:bCs/>
          <w:sz w:val="22"/>
        </w:rPr>
        <w:t>).   Aircrewman onboard P-3 Orion aircraft.  Performed acoustic and electronic warfare analysis.  Completed approx.  1800 flight hours.</w:t>
      </w:r>
    </w:p>
    <w:p>
      <w:pPr>
        <w:pStyle w:val="Normal"/>
        <w:ind w:start="-720" w:end="0"/>
        <w:rPr>
          <w:b/>
          <w:bCs/>
          <w:sz w:val="22"/>
        </w:rPr>
      </w:pPr>
      <w:r>
        <w:rPr>
          <w:b/>
          <w:bCs/>
          <w:sz w:val="22"/>
        </w:rPr>
        <w:t>Reserves 1997-2000</w:t>
      </w:r>
    </w:p>
    <w:p>
      <w:pPr>
        <w:pStyle w:val="Normal"/>
        <w:ind w:start="-720" w:end="0"/>
        <w:rPr/>
      </w:pPr>
      <w:r>
        <w:rPr>
          <w:b/>
          <w:bCs/>
          <w:sz w:val="22"/>
          <w:u w:val="single"/>
        </w:rPr>
        <w:t>Intelligence Specialist Second Class</w:t>
      </w:r>
      <w:r>
        <w:rPr>
          <w:b/>
          <w:bCs/>
          <w:sz w:val="22"/>
        </w:rPr>
        <w:t>.  Completed Naval Reserve Intelligence training program (including two-week operational intelligence course).  Held TS/SCI security clearance (Granted 1998).  Ended Reserve commitment due to family illness.</w:t>
      </w:r>
    </w:p>
    <w:p>
      <w:pPr>
        <w:pStyle w:val="Normal"/>
        <w:ind w:start="-720" w:end="0"/>
        <w:rPr>
          <w:b/>
          <w:bCs/>
          <w:sz w:val="22"/>
        </w:rPr>
      </w:pPr>
      <w:r>
        <w:rPr>
          <w:b/>
          <w:bCs/>
          <w:sz w:val="22"/>
        </w:rPr>
      </w:r>
    </w:p>
    <w:p>
      <w:pPr>
        <w:pStyle w:val="Heading3"/>
        <w:pBdr>
          <w:bottom w:val="single" w:sz="12" w:space="1" w:color="000000"/>
        </w:pBdr>
        <w:rPr>
          <w:sz w:val="22"/>
        </w:rPr>
      </w:pPr>
      <w:r>
        <w:rPr>
          <w:sz w:val="22"/>
        </w:rPr>
        <w:t>EDUCATION</w:t>
      </w:r>
    </w:p>
    <w:p>
      <w:pPr>
        <w:pStyle w:val="Normal"/>
        <w:ind w:start="-720" w:end="0"/>
        <w:rPr>
          <w:b/>
          <w:bCs/>
          <w:sz w:val="22"/>
        </w:rPr>
      </w:pPr>
      <w:r>
        <w:rPr>
          <w:b/>
          <w:bCs/>
          <w:sz w:val="22"/>
        </w:rPr>
        <w:t>UNIVERSITY OF WASHINGTON</w:t>
      </w:r>
    </w:p>
    <w:p>
      <w:pPr>
        <w:pStyle w:val="Normal"/>
        <w:ind w:start="-720" w:end="0"/>
        <w:rPr>
          <w:b/>
          <w:bCs/>
          <w:sz w:val="22"/>
        </w:rPr>
      </w:pPr>
      <w:r>
        <w:rPr>
          <w:b/>
          <w:bCs/>
          <w:sz w:val="22"/>
        </w:rPr>
        <w:t>MASTER OF BUSINESS ADMINISTRATION 1990</w:t>
      </w:r>
    </w:p>
    <w:p>
      <w:pPr>
        <w:pStyle w:val="Heading2"/>
        <w:rPr>
          <w:sz w:val="22"/>
        </w:rPr>
      </w:pPr>
      <w:r>
        <w:rPr>
          <w:sz w:val="22"/>
        </w:rPr>
        <w:t>Specialization in Finance and International Business</w:t>
      </w:r>
    </w:p>
    <w:p>
      <w:pPr>
        <w:pStyle w:val="Normal"/>
        <w:ind w:start="-720" w:end="0"/>
        <w:rPr>
          <w:b/>
          <w:bCs/>
          <w:sz w:val="22"/>
        </w:rPr>
      </w:pPr>
      <w:r>
        <w:rPr>
          <w:b/>
          <w:bCs/>
          <w:sz w:val="22"/>
        </w:rPr>
      </w:r>
    </w:p>
    <w:p>
      <w:pPr>
        <w:pStyle w:val="Normal"/>
        <w:ind w:start="-720" w:end="0"/>
        <w:rPr>
          <w:b/>
          <w:bCs/>
          <w:sz w:val="22"/>
        </w:rPr>
      </w:pPr>
      <w:r>
        <w:rPr>
          <w:b/>
          <w:bCs/>
          <w:sz w:val="22"/>
        </w:rPr>
        <w:t>UNIVERSITY OF TEXAS</w:t>
      </w:r>
    </w:p>
    <w:p>
      <w:pPr>
        <w:pStyle w:val="Normal"/>
        <w:ind w:start="-720" w:end="0"/>
        <w:rPr>
          <w:b/>
          <w:bCs/>
          <w:sz w:val="22"/>
        </w:rPr>
      </w:pPr>
      <w:r>
        <w:rPr>
          <w:b/>
          <w:bCs/>
          <w:sz w:val="22"/>
        </w:rPr>
        <w:t>BACHELOR OF ARTS 1987</w:t>
      </w:r>
    </w:p>
    <w:p>
      <w:pPr>
        <w:pStyle w:val="Normal"/>
        <w:ind w:start="-720" w:end="0"/>
        <w:rPr>
          <w:b/>
          <w:bCs/>
          <w:sz w:val="22"/>
        </w:rPr>
      </w:pPr>
      <w:r>
        <w:rPr>
          <w:b/>
          <w:bCs/>
          <w:sz w:val="22"/>
        </w:rPr>
        <w:t>Major: Political Science Minor:  Asian Studies  (Five semesters of Mandarin Chinese)</w:t>
      </w:r>
    </w:p>
    <w:p>
      <w:pPr>
        <w:pStyle w:val="Normal"/>
        <w:ind w:start="-720" w:end="0"/>
        <w:rPr>
          <w:b/>
          <w:bCs/>
          <w:sz w:val="22"/>
        </w:rPr>
      </w:pPr>
      <w:r>
        <w:rPr>
          <w:b/>
          <w:bCs/>
          <w:sz w:val="22"/>
        </w:rPr>
      </w:r>
    </w:p>
    <w:p>
      <w:pPr>
        <w:pStyle w:val="Normal"/>
        <w:ind w:start="-720" w:end="0"/>
        <w:rPr>
          <w:b/>
          <w:bCs/>
          <w:sz w:val="22"/>
        </w:rPr>
      </w:pPr>
      <w:r>
        <w:rPr>
          <w:b/>
          <w:bCs/>
          <w:sz w:val="22"/>
        </w:rPr>
        <w:t>Currently enrolled in the American Military University Master of Arts Intelligence Studies program.</w:t>
      </w:r>
    </w:p>
    <w:sectPr>
      <w:type w:val="nextPage"/>
      <w:pgSz w:w="12240" w:h="15840"/>
      <w:pgMar w:left="1800" w:right="1800" w:gutter="0" w:header="0" w:top="54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rPr>
  </w:style>
  <w:style w:type="paragraph" w:styleId="Heading3">
    <w:name w:val="heading 3"/>
    <w:basedOn w:val="Normal"/>
    <w:next w:val="Normal"/>
    <w:qFormat/>
    <w:pPr>
      <w:keepNext w:val="true"/>
      <w:numPr>
        <w:ilvl w:val="2"/>
        <w:numId w:val="1"/>
      </w:numPr>
      <w:ind w:hanging="0" w:start="-720" w:end="-720"/>
      <w:outlineLvl w:val="2"/>
    </w:pPr>
    <w:rPr>
      <w:b/>
      <w:bCs/>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720" w:end="0"/>
      <w:outlineLvl w:val="4"/>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2001-09-24T14:49:00Z</dcterms:created>
  <dc:creator>lmay2</dc:creator>
  <dc:description/>
  <dc:language>en-CA</dc:language>
  <cp:lastModifiedBy>lmay2</cp:lastModifiedBy>
  <cp:lastPrinted>2001-09-20T13:58:00Z</cp:lastPrinted>
  <dcterms:modified xsi:type="dcterms:W3CDTF">2001-09-24T14:49:00Z</dcterms:modified>
  <cp:revision>2</cp:revision>
  <dc:subject/>
  <dc:title/>
</cp:coreProperties>
</file>