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ind w:hanging="0" w:start="0"/>
        <w:rPr>
          <w:sz w:val="20"/>
        </w:rPr>
      </w:pPr>
      <w:r>
        <w:rPr>
          <w:sz w:val="20"/>
        </w:rPr>
      </w:r>
    </w:p>
    <w:p>
      <w:pPr>
        <w:pStyle w:val="Heading4"/>
        <w:ind w:hanging="0" w:start="-720" w:end="0"/>
        <w:rPr/>
      </w:pPr>
      <w:r>
        <w:rPr/>
        <w:t>Lawrence J. May</w:t>
      </w:r>
    </w:p>
    <w:p>
      <w:pPr>
        <w:pStyle w:val="Heading5"/>
        <w:rPr/>
      </w:pPr>
      <w:r>
        <w:rPr/>
        <w:t>14542 Kentley Orchard Lane</w:t>
      </w:r>
    </w:p>
    <w:p>
      <w:pPr>
        <w:pStyle w:val="Heading4"/>
        <w:ind w:hanging="0" w:start="-720" w:end="0"/>
        <w:rPr/>
      </w:pPr>
      <w:r>
        <w:rPr/>
        <w:t>Cypress, Texas 77429</w:t>
      </w:r>
    </w:p>
    <w:p>
      <w:pPr>
        <w:pStyle w:val="Heading1"/>
        <w:ind w:hanging="0" w:start="-720" w:end="0"/>
        <w:rPr>
          <w:sz w:val="22"/>
        </w:rPr>
      </w:pPr>
      <w:r>
        <w:rPr>
          <w:sz w:val="22"/>
        </w:rPr>
        <w:t>Wk.: 713 853-6731    email: larry.may@enron.com</w:t>
      </w:r>
    </w:p>
    <w:p>
      <w:pPr>
        <w:pStyle w:val="Heading1"/>
        <w:ind w:hanging="0" w:start="-720" w:end="0"/>
        <w:rPr>
          <w:sz w:val="22"/>
        </w:rPr>
      </w:pPr>
      <w:r>
        <w:rPr>
          <w:sz w:val="22"/>
        </w:rPr>
        <w:t xml:space="preserve"> </w:t>
      </w:r>
      <w:r>
        <w:rPr>
          <w:sz w:val="22"/>
        </w:rPr>
        <w:t>Hm.: 281 379-1525   email: ljnmay@aol.com</w:t>
      </w:r>
    </w:p>
    <w:p>
      <w:pPr>
        <w:pStyle w:val="Normal"/>
        <w:ind w:start="-720" w:end="0"/>
        <w:rPr>
          <w:b/>
          <w:bCs/>
          <w:sz w:val="22"/>
        </w:rPr>
      </w:pPr>
      <w:r>
        <w:rPr>
          <w:b/>
          <w:bCs/>
          <w:sz w:val="22"/>
        </w:rPr>
      </w:r>
    </w:p>
    <w:p>
      <w:pPr>
        <w:pStyle w:val="Normal"/>
        <w:ind w:start="-720" w:end="0"/>
        <w:rPr>
          <w:b/>
          <w:bCs/>
          <w:sz w:val="22"/>
        </w:rPr>
      </w:pPr>
      <w:r>
        <w:rPr>
          <w:b/>
          <w:bCs/>
          <w:sz w:val="22"/>
        </w:rPr>
      </w:r>
    </w:p>
    <w:p>
      <w:pPr>
        <w:pStyle w:val="Normal"/>
        <w:ind w:start="-720" w:end="0"/>
        <w:rPr>
          <w:b/>
          <w:bCs/>
          <w:sz w:val="22"/>
        </w:rPr>
      </w:pPr>
      <w:r>
        <w:rPr>
          <w:b/>
          <w:bCs/>
          <w:sz w:val="22"/>
        </w:rPr>
        <w:t>To whom it may concern,</w:t>
      </w:r>
    </w:p>
    <w:p>
      <w:pPr>
        <w:pStyle w:val="Normal"/>
        <w:ind w:start="-720" w:end="0"/>
        <w:rPr>
          <w:b/>
          <w:bCs/>
          <w:sz w:val="22"/>
        </w:rPr>
      </w:pPr>
      <w:r>
        <w:rPr>
          <w:b/>
          <w:bCs/>
          <w:sz w:val="22"/>
        </w:rPr>
      </w:r>
    </w:p>
    <w:p>
      <w:pPr>
        <w:pStyle w:val="Normal"/>
        <w:ind w:start="-720" w:end="0"/>
        <w:rPr>
          <w:b/>
          <w:bCs/>
          <w:sz w:val="22"/>
        </w:rPr>
      </w:pPr>
      <w:r>
        <w:rPr>
          <w:b/>
          <w:bCs/>
          <w:sz w:val="22"/>
        </w:rPr>
        <w:t>I am writing to express my interest in applying for the position of intelligence analyst, preferably in the operational intelligence or collection management fields.  Currently I work as an Energy Derivatives (Natural Gas and Oil products) trader for Enron Corp. in Houston Texas.  While this work has been very rewarding, I believe the analytical skills derived from my business, military and academic background would benefit your organization.  I would like to briefly detail my experience:</w:t>
      </w:r>
    </w:p>
    <w:p>
      <w:pPr>
        <w:pStyle w:val="Normal"/>
        <w:ind w:start="-720" w:end="0"/>
        <w:rPr>
          <w:b/>
          <w:bCs/>
          <w:sz w:val="22"/>
        </w:rPr>
      </w:pPr>
      <w:r>
        <w:rPr>
          <w:b/>
          <w:bCs/>
          <w:sz w:val="22"/>
        </w:rPr>
      </w:r>
    </w:p>
    <w:p>
      <w:pPr>
        <w:pStyle w:val="Normal"/>
        <w:ind w:start="-720" w:end="0"/>
        <w:rPr/>
      </w:pPr>
      <w:r>
        <w:rPr>
          <w:b/>
          <w:bCs/>
          <w:sz w:val="22"/>
          <w:u w:val="single"/>
        </w:rPr>
        <w:t>Military</w:t>
      </w:r>
      <w:r>
        <w:rPr>
          <w:b/>
          <w:bCs/>
          <w:sz w:val="22"/>
        </w:rPr>
        <w:t xml:space="preserve"> – As a Aviation Warfare Systems Operator First Class (E6) I flew onboard P-3 Orion aircraft (including special projects crews) as an acoustic sensor operator and as a radar operator.  This required real-time target analysis and a great deal of intuitive thought.   While serving four years active duty and four years in the active reserve I accumulated approximately 1800 flight hours.</w:t>
      </w:r>
    </w:p>
    <w:p>
      <w:pPr>
        <w:pStyle w:val="Normal"/>
        <w:ind w:start="-720" w:end="0"/>
        <w:rPr>
          <w:b/>
          <w:bCs/>
          <w:sz w:val="22"/>
        </w:rPr>
      </w:pPr>
      <w:r>
        <w:rPr>
          <w:b/>
          <w:bCs/>
          <w:sz w:val="22"/>
        </w:rPr>
      </w:r>
    </w:p>
    <w:p>
      <w:pPr>
        <w:pStyle w:val="BodyTextIndent"/>
        <w:rPr/>
      </w:pPr>
      <w:r>
        <w:rPr/>
        <w:t>In 1997 I entered the Naval Reserve Intelligence Program as an Intelligence Specialist Second Class and completed the training syllabus including a two-week operational intelligence course at the Naval Intelligence training center at Dam Neck Virginia.  At this time I was granted a TS/SCI clearance.  After training I joined the Naval Investigative Service Navy Reserve unit in Washington DC and worked in the ATAC (Anti-Terrorist Alert Center).  Unfortunately, due to a family illness, I was compelled to leave the unit in 1999.</w:t>
      </w:r>
    </w:p>
    <w:p>
      <w:pPr>
        <w:pStyle w:val="Normal"/>
        <w:ind w:start="-720" w:end="0"/>
        <w:rPr>
          <w:b/>
          <w:bCs/>
          <w:sz w:val="22"/>
        </w:rPr>
      </w:pPr>
      <w:r>
        <w:rPr>
          <w:b/>
          <w:bCs/>
          <w:sz w:val="22"/>
        </w:rPr>
      </w:r>
    </w:p>
    <w:p>
      <w:pPr>
        <w:pStyle w:val="Normal"/>
        <w:ind w:start="-720" w:end="0"/>
        <w:rPr/>
      </w:pPr>
      <w:r>
        <w:rPr>
          <w:b/>
          <w:bCs/>
          <w:sz w:val="22"/>
          <w:u w:val="single"/>
        </w:rPr>
        <w:t>Academic</w:t>
      </w:r>
      <w:r>
        <w:rPr>
          <w:b/>
          <w:bCs/>
          <w:sz w:val="22"/>
        </w:rPr>
        <w:t>- Completing a graduate degree in Business Administration provided me with training in international economics and business.  My undergraduate degree in Political Science and Asian Studies included coursework in political theory, culture and history of South and East Asia and language training in Mandarin Chinese (five semesters).</w:t>
      </w:r>
    </w:p>
    <w:p>
      <w:pPr>
        <w:pStyle w:val="Normal"/>
        <w:ind w:start="-720" w:end="0"/>
        <w:rPr>
          <w:b/>
          <w:bCs/>
          <w:sz w:val="22"/>
        </w:rPr>
      </w:pPr>
      <w:r>
        <w:rPr>
          <w:b/>
          <w:bCs/>
          <w:sz w:val="22"/>
        </w:rPr>
      </w:r>
    </w:p>
    <w:p>
      <w:pPr>
        <w:pStyle w:val="Normal"/>
        <w:ind w:start="-720" w:end="0"/>
        <w:rPr>
          <w:b/>
          <w:bCs/>
          <w:sz w:val="22"/>
          <w:u w:val="single"/>
        </w:rPr>
      </w:pPr>
      <w:r>
        <w:rPr>
          <w:b/>
          <w:bCs/>
          <w:sz w:val="22"/>
          <w:u w:val="single"/>
        </w:rPr>
        <w:t>Overseas</w:t>
      </w:r>
      <w:r>
        <w:rPr>
          <w:b/>
          <w:bCs/>
          <w:sz w:val="22"/>
        </w:rPr>
        <w:t>- In 1984-1985 I spent six months in Egypt and one year in Mainland China working on seismic oil exploration crews.  This work entailed intensive training and supervision of foreign nationals.  In China I utilized my university language training as an interpreter in the field.</w:t>
      </w:r>
    </w:p>
    <w:p>
      <w:pPr>
        <w:pStyle w:val="Normal"/>
        <w:ind w:start="-720" w:end="0"/>
        <w:rPr>
          <w:b/>
          <w:bCs/>
          <w:sz w:val="22"/>
          <w:u w:val="single"/>
        </w:rPr>
      </w:pPr>
      <w:r>
        <w:rPr>
          <w:b/>
          <w:bCs/>
          <w:sz w:val="22"/>
          <w:u w:val="single"/>
        </w:rPr>
      </w:r>
    </w:p>
    <w:p>
      <w:pPr>
        <w:pStyle w:val="Normal"/>
        <w:ind w:start="-720" w:end="0"/>
        <w:rPr/>
      </w:pPr>
      <w:r>
        <w:rPr>
          <w:b/>
          <w:bCs/>
          <w:sz w:val="22"/>
          <w:u w:val="single"/>
        </w:rPr>
        <w:t>Business</w:t>
      </w:r>
      <w:r>
        <w:rPr>
          <w:b/>
          <w:bCs/>
          <w:sz w:val="22"/>
        </w:rPr>
        <w:t>- For the last ten years I have worked full-time in the energy commodities trading field.  This requires constant all-source analysis of weather, supply and demand, competitor intelligence and a variety of other fundamental factors, brought together in a fusion process to assess the risk, and potential profitability of the firm’s portfolio.  This includes a great deal of statistical analysis including the probability of three to five standard deviation from the mean events and their impacts on your portfolio.  Basically, trading involves filtering the noise out of markets, volumes of new information is constantly made available; the key is determining what information is significant.  I have also gained extensive experience in presenting complex information in detailed briefings.</w:t>
      </w:r>
    </w:p>
    <w:p>
      <w:pPr>
        <w:pStyle w:val="Normal"/>
        <w:ind w:start="-720" w:end="0"/>
        <w:rPr>
          <w:b/>
          <w:bCs/>
          <w:sz w:val="22"/>
        </w:rPr>
      </w:pPr>
      <w:r>
        <w:rPr>
          <w:b/>
          <w:bCs/>
          <w:sz w:val="22"/>
        </w:rPr>
      </w:r>
    </w:p>
    <w:p>
      <w:pPr>
        <w:pStyle w:val="Normal"/>
        <w:ind w:start="-720" w:end="-720"/>
        <w:rPr>
          <w:b/>
          <w:bCs/>
          <w:sz w:val="22"/>
        </w:rPr>
      </w:pPr>
      <w:r>
        <w:rPr>
          <w:b/>
          <w:bCs/>
          <w:sz w:val="22"/>
        </w:rPr>
        <w:t>While I concede that analysis of the worlds financial and commodities markets is less complex than the problems of international political and military significance facing our nation, I believe this experience, coupled with my military and academic training could make me a valuable asset to your organization.</w:t>
      </w:r>
    </w:p>
    <w:p>
      <w:pPr>
        <w:pStyle w:val="Normal"/>
        <w:ind w:start="-720" w:end="-720"/>
        <w:rPr>
          <w:b/>
          <w:bCs/>
          <w:sz w:val="22"/>
        </w:rPr>
      </w:pPr>
      <w:r>
        <w:rPr>
          <w:b/>
          <w:bCs/>
          <w:sz w:val="22"/>
        </w:rPr>
      </w:r>
    </w:p>
    <w:p>
      <w:pPr>
        <w:pStyle w:val="Normal"/>
        <w:ind w:start="-720" w:end="-720"/>
        <w:rPr>
          <w:b/>
          <w:bCs/>
          <w:sz w:val="22"/>
        </w:rPr>
      </w:pPr>
      <w:r>
        <w:rPr>
          <w:b/>
          <w:bCs/>
          <w:sz w:val="22"/>
        </w:rPr>
      </w:r>
    </w:p>
    <w:p>
      <w:pPr>
        <w:pStyle w:val="Normal"/>
        <w:ind w:start="-720" w:end="-720"/>
        <w:rPr>
          <w:b/>
          <w:bCs/>
          <w:sz w:val="22"/>
        </w:rPr>
      </w:pPr>
      <w:r>
        <w:rPr>
          <w:b/>
          <w:bCs/>
          <w:sz w:val="22"/>
        </w:rPr>
        <w:t>Sincerely,</w:t>
      </w:r>
    </w:p>
    <w:p>
      <w:pPr>
        <w:pStyle w:val="Normal"/>
        <w:ind w:start="-720" w:end="-720"/>
        <w:rPr>
          <w:b/>
          <w:bCs/>
          <w:sz w:val="22"/>
        </w:rPr>
      </w:pPr>
      <w:r>
        <w:rPr>
          <w:b/>
          <w:bCs/>
          <w:sz w:val="22"/>
        </w:rPr>
      </w:r>
    </w:p>
    <w:p>
      <w:pPr>
        <w:pStyle w:val="Normal"/>
        <w:ind w:start="-720" w:end="-720"/>
        <w:rPr>
          <w:b/>
          <w:bCs/>
          <w:sz w:val="22"/>
        </w:rPr>
      </w:pPr>
      <w:r>
        <w:rPr>
          <w:b/>
          <w:bCs/>
          <w:sz w:val="22"/>
        </w:rPr>
      </w:r>
    </w:p>
    <w:p>
      <w:pPr>
        <w:pStyle w:val="Normal"/>
        <w:ind w:start="-720" w:end="-720"/>
        <w:rPr>
          <w:b/>
          <w:bCs/>
          <w:sz w:val="22"/>
        </w:rPr>
      </w:pPr>
      <w:r>
        <w:rPr>
          <w:b/>
          <w:bCs/>
          <w:sz w:val="22"/>
        </w:rPr>
      </w:r>
    </w:p>
    <w:p>
      <w:pPr>
        <w:pStyle w:val="Normal"/>
        <w:ind w:start="-720" w:end="-720"/>
        <w:rPr>
          <w:b/>
          <w:bCs/>
          <w:sz w:val="22"/>
        </w:rPr>
      </w:pPr>
      <w:r>
        <w:rPr>
          <w:b/>
          <w:bCs/>
          <w:sz w:val="22"/>
        </w:rPr>
        <w:t>Lawrence J. May</w:t>
      </w:r>
    </w:p>
    <w:sectPr>
      <w:type w:val="nextPage"/>
      <w:pgSz w:w="12240" w:h="15840"/>
      <w:pgMar w:left="1800" w:right="1260" w:gutter="0" w:header="0" w:top="360" w:footer="0" w:bottom="5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ind w:hanging="0" w:start="-720" w:end="0"/>
      <w:outlineLvl w:val="1"/>
    </w:pPr>
    <w:rPr>
      <w:b/>
      <w:bCs/>
    </w:rPr>
  </w:style>
  <w:style w:type="paragraph" w:styleId="Heading3">
    <w:name w:val="heading 3"/>
    <w:basedOn w:val="Normal"/>
    <w:next w:val="Normal"/>
    <w:qFormat/>
    <w:pPr>
      <w:keepNext w:val="true"/>
      <w:numPr>
        <w:ilvl w:val="2"/>
        <w:numId w:val="1"/>
      </w:numPr>
      <w:ind w:hanging="0" w:start="-720" w:end="-720"/>
      <w:outlineLvl w:val="2"/>
    </w:pPr>
    <w:rPr>
      <w:b/>
      <w:bCs/>
    </w:rPr>
  </w:style>
  <w:style w:type="paragraph" w:styleId="Heading4">
    <w:name w:val="heading 4"/>
    <w:basedOn w:val="Normal"/>
    <w:next w:val="Normal"/>
    <w:qFormat/>
    <w:pPr>
      <w:keepNext w:val="true"/>
      <w:numPr>
        <w:ilvl w:val="3"/>
        <w:numId w:val="1"/>
      </w:numPr>
      <w:outlineLvl w:val="3"/>
    </w:pPr>
    <w:rPr>
      <w:b/>
      <w:bCs/>
      <w:sz w:val="22"/>
    </w:rPr>
  </w:style>
  <w:style w:type="paragraph" w:styleId="Heading5">
    <w:name w:val="heading 5"/>
    <w:basedOn w:val="Normal"/>
    <w:next w:val="Normal"/>
    <w:qFormat/>
    <w:pPr>
      <w:keepNext w:val="true"/>
      <w:numPr>
        <w:ilvl w:val="4"/>
        <w:numId w:val="1"/>
      </w:numPr>
      <w:ind w:hanging="0" w:start="-720" w:end="0"/>
      <w:outlineLvl w:val="4"/>
    </w:pPr>
    <w:rPr>
      <w:b/>
      <w:bCs/>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720" w:end="-720"/>
    </w:pPr>
    <w:rPr>
      <w:b/>
      <w:bCs/>
    </w:rPr>
  </w:style>
  <w:style w:type="paragraph" w:styleId="BodyTextIndent">
    <w:name w:val="Body Text Indent"/>
    <w:basedOn w:val="Normal"/>
    <w:pPr>
      <w:ind w:hanging="0" w:start="-720" w:end="0"/>
    </w:pPr>
    <w:rPr>
      <w:b/>
      <w:bCs/>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2001-09-21T18:22:00Z</dcterms:created>
  <dc:creator>lmay2</dc:creator>
  <dc:description/>
  <dc:language>en-CA</dc:language>
  <cp:lastModifiedBy>lmay2</cp:lastModifiedBy>
  <cp:lastPrinted>2001-09-21T14:30:00Z</cp:lastPrinted>
  <dcterms:modified xsi:type="dcterms:W3CDTF">2002-01-16T17:21:00Z</dcterms:modified>
  <cp:revision>4</cp:revision>
  <dc:subject/>
  <dc:title>Lawrence J</dc:title>
</cp:coreProperties>
</file>