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AUS Wth HDD Swap HNG KNG 50/5K           Dec00           USD/HDD</w:t>
      </w:r>
    </w:p>
    <w:p>
      <w:pPr>
        <w:pStyle w:val="Normal"/>
        <w:rPr/>
      </w:pPr>
      <w:r>
        <w:rPr/>
      </w:r>
    </w:p>
    <w:p>
      <w:pPr>
        <w:pStyle w:val="Normal"/>
        <w:rPr/>
      </w:pPr>
      <w:r>
        <w:rPr/>
        <w:t>A weather (Heating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Heating Degree Days. The Strike Amount is the amount in Heating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rPr/>
      </w:pPr>
      <w:r>
        <w:rPr/>
        <w:t>The Calculation Period is from and including the Effective Date of 01 Dec 2000 to and including the Termination Date of 31 Dec 2000. A day means the 24 hour period commencing at the Reference Time at the relevant Reference Weather Station or Fallback Reference Weather Station.</w:t>
      </w:r>
    </w:p>
    <w:p>
      <w:pPr>
        <w:pStyle w:val="Normal"/>
        <w:rPr/>
      </w:pPr>
      <w:r>
        <w:rPr/>
        <w:t xml:space="preserve">The Reference Weather Station is Hong Kong Observatory, WMO Station Number 45005. The Fallback Reference Weather Station is King's Park, WMO Station Number 45004.  </w:t>
      </w:r>
    </w:p>
    <w:p>
      <w:pPr>
        <w:pStyle w:val="Normal"/>
        <w:rPr/>
      </w:pPr>
      <w:r>
        <w:rPr/>
        <w:t>Reporting Service, Reporting Agency and Data Source all mean the Hong Kong Observatory 134A Nathan Road, Kowloon, Hong Kong or its successor organisation.</w:t>
      </w:r>
    </w:p>
    <w:p>
      <w:pPr>
        <w:pStyle w:val="Normal"/>
        <w:rPr/>
      </w:pPr>
      <w:r>
        <w:rPr/>
        <w:t>Reference Time means 12.01 AM LST.</w:t>
      </w:r>
    </w:p>
    <w:p>
      <w:pPr>
        <w:pStyle w:val="Normal"/>
        <w:rPr/>
      </w:pPr>
      <w:r>
        <w:rPr/>
        <w:t>The price is quoted in US Dollars, which will be the Contractual Currency.</w:t>
      </w:r>
    </w:p>
    <w:p>
      <w:pPr>
        <w:pStyle w:val="Normal"/>
        <w:rPr/>
      </w:pPr>
      <w:r>
        <w:rPr/>
        <w:t>HDD shall mean Heating Degree Day.</w:t>
      </w:r>
    </w:p>
    <w:p>
      <w:pPr>
        <w:pStyle w:val="Normal"/>
        <w:rPr/>
      </w:pPr>
      <w:r>
        <w:rPr/>
        <w:t>The Reference Basis shall be 18 degrees Celsius.</w:t>
      </w:r>
    </w:p>
    <w:p>
      <w:pPr>
        <w:pStyle w:val="Normal"/>
        <w:rPr/>
      </w:pPr>
      <w:r>
        <w:rPr/>
        <w:t>The Pay Unit shall be 50USD.</w:t>
      </w:r>
    </w:p>
    <w:p>
      <w:pPr>
        <w:pStyle w:val="Normal"/>
        <w:rPr/>
      </w:pPr>
      <w:r>
        <w:rPr/>
        <w:t>The Maximum Payout Limit shall be 5000USD, multiplied by the quantity submitted by the Counterparty via EnronOnline.</w:t>
      </w:r>
    </w:p>
    <w:p>
      <w:pPr>
        <w:pStyle w:val="Normal"/>
        <w:rPr/>
      </w:pPr>
      <w:r>
        <w:rPr/>
      </w:r>
    </w:p>
    <w:p>
      <w:pPr>
        <w:pStyle w:val="Normal"/>
        <w:rPr/>
      </w:pPr>
      <w:r>
        <w:rPr/>
        <w:t>AUS Wth HDD Swap SYD 100/10K             Dec00           AUD/HDD</w:t>
      </w:r>
    </w:p>
    <w:p>
      <w:pPr>
        <w:pStyle w:val="Normal"/>
        <w:rPr/>
      </w:pPr>
      <w:r>
        <w:rPr/>
      </w:r>
    </w:p>
    <w:p>
      <w:pPr>
        <w:pStyle w:val="Normal"/>
        <w:rPr/>
      </w:pPr>
      <w:r>
        <w:rPr/>
        <w:t>A weather (Heating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Heating Degree Days. The Strike Amount is the amount in Heating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rPr/>
      </w:pPr>
      <w:r>
        <w:rPr/>
        <w:t>The Calculation Period is from and including the Effective Date of 01 Dec 2000 to and including the Termination Date of 31 Dec 2000. A day means the 24 hour period commencing at the Reference Time at the relevant Reference Weather Station or Fallback Reference Weather Station.</w:t>
      </w:r>
    </w:p>
    <w:p>
      <w:pPr>
        <w:pStyle w:val="Normal"/>
        <w:rPr/>
      </w:pPr>
      <w:r>
        <w:rPr/>
        <w:t xml:space="preserve">The Reference Weather Station is Sydney Observatory Hill, Bureau of Meteorology Number 66062, WMO Station Number 94768. The Fallback Reference Weather Station is Sydney Airport (AWS), Bureau of Meteorology Number 66037, WMO Station Number 94767. </w:t>
      </w:r>
    </w:p>
    <w:p>
      <w:pPr>
        <w:pStyle w:val="Normal"/>
        <w:rPr/>
      </w:pPr>
      <w:r>
        <w:rPr/>
        <w:t>Reporting Service means the Bureau of Meteorology of the Commonwealth of Australia established under the Meteorology Act 1955 or its successor organisation.</w:t>
      </w:r>
    </w:p>
    <w:p>
      <w:pPr>
        <w:pStyle w:val="Normal"/>
        <w:rPr/>
      </w:pPr>
      <w:r>
        <w:rPr/>
        <w:t>Reporting Agency means the National Climate Centre of the Reporting Service.</w:t>
      </w:r>
    </w:p>
    <w:p>
      <w:pPr>
        <w:pStyle w:val="Normal"/>
        <w:rPr/>
      </w:pPr>
      <w:r>
        <w:rPr/>
        <w:t>Data Source means the "Daily Temperature and Climate Archive" of  the Reporting Agency.</w:t>
      </w:r>
    </w:p>
    <w:p>
      <w:pPr>
        <w:pStyle w:val="Normal"/>
        <w:rPr/>
      </w:pPr>
      <w:r>
        <w:rPr/>
        <w:t>Reference Time means 9.00 AM LST.</w:t>
      </w:r>
    </w:p>
    <w:p>
      <w:pPr>
        <w:pStyle w:val="Normal"/>
        <w:rPr/>
      </w:pPr>
      <w:r>
        <w:rPr/>
        <w:t>The price shall be quoted in Australian Dollars (AUD) which shall be the Contractual Currency.</w:t>
      </w:r>
    </w:p>
    <w:p>
      <w:pPr>
        <w:pStyle w:val="Normal"/>
        <w:rPr/>
      </w:pPr>
      <w:r>
        <w:rPr/>
        <w:t>HDD shall mean Heating Degree Day.</w:t>
      </w:r>
    </w:p>
    <w:p>
      <w:pPr>
        <w:pStyle w:val="Normal"/>
        <w:rPr/>
      </w:pPr>
      <w:r>
        <w:rPr/>
        <w:t>The Reference Basis shall be 18 degrees Celsius.</w:t>
      </w:r>
    </w:p>
    <w:p>
      <w:pPr>
        <w:pStyle w:val="Normal"/>
        <w:rPr/>
      </w:pPr>
      <w:r>
        <w:rPr/>
        <w:t>The Pay Unit shall be 100AUD.</w:t>
      </w:r>
    </w:p>
    <w:p>
      <w:pPr>
        <w:pStyle w:val="Normal"/>
        <w:rPr/>
      </w:pPr>
      <w:r>
        <w:rPr/>
        <w:t>The Maximum Payout Limit shall be 10000AUD, multiplied by the quantity submitted by the Counterparty via EnronOnline.</w:t>
      </w:r>
    </w:p>
    <w:p>
      <w:pPr>
        <w:pStyle w:val="Normal"/>
        <w:rPr/>
      </w:pPr>
      <w:r>
        <w:rPr/>
      </w:r>
    </w:p>
    <w:p>
      <w:pPr>
        <w:pStyle w:val="Normal"/>
        <w:tabs>
          <w:tab w:val="clear" w:pos="720"/>
          <w:tab w:val="left" w:pos="1320" w:leader="none"/>
        </w:tabs>
        <w:rPr/>
      </w:pPr>
      <w:r>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/mnt/main-storage/datasets/enron-docs/doc/LF_HDD_Swap_HK_AUS_091100.doc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2000-11-09T02:01:00Z</dcterms:created>
  <dc:creator>dneuner</dc:creator>
  <dc:description/>
  <dc:language>en-CA</dc:language>
  <cp:lastModifiedBy>dminns</cp:lastModifiedBy>
  <cp:lastPrinted>2000-11-09T14:49:00Z</cp:lastPrinted>
  <dcterms:modified xsi:type="dcterms:W3CDTF">2000-11-09T02:02:00Z</dcterms:modified>
  <cp:revision>3</cp:revision>
  <dc:subject/>
  <dc:title>AUS Wth HDD Swap HNG KNG 100/20K         Dec00           AUD/HDD</dc:title>
</cp:coreProperties>
</file>