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LAY LETTERHEAD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Tuesday, September 26, 2000</w:t>
      </w:r>
    </w:p>
    <w:p>
      <w:pPr>
        <w:pStyle w:val="Normal"/>
        <w:rPr>
          <w:sz w:val="24"/>
        </w:rPr>
      </w:pPr>
      <w:r>
        <w:rPr>
          <w:sz w:val="24"/>
        </w:rPr>
      </w:r>
    </w:p>
    <w:p>
      <w:pPr>
        <w:pStyle w:val="Normal"/>
        <w:rPr>
          <w:sz w:val="24"/>
        </w:rPr>
      </w:pPr>
      <w:r>
        <w:rPr>
          <w:sz w:val="24"/>
        </w:rPr>
        <w:t xml:space="preserve">Zhou Yong Kang </w:t>
      </w:r>
    </w:p>
    <w:p>
      <w:pPr>
        <w:pStyle w:val="Normal"/>
        <w:rPr>
          <w:sz w:val="24"/>
        </w:rPr>
      </w:pPr>
      <w:r>
        <w:rPr>
          <w:sz w:val="24"/>
        </w:rPr>
        <w:t xml:space="preserve">Secretary </w:t>
      </w:r>
    </w:p>
    <w:p>
      <w:pPr>
        <w:pStyle w:val="Normal"/>
        <w:rPr>
          <w:sz w:val="24"/>
        </w:rPr>
      </w:pPr>
      <w:r>
        <w:rPr>
          <w:sz w:val="24"/>
        </w:rPr>
        <w:t>Sichuan Province</w:t>
      </w:r>
    </w:p>
    <w:p>
      <w:pPr>
        <w:pStyle w:val="Normal"/>
        <w:rPr>
          <w:sz w:val="24"/>
        </w:rPr>
      </w:pPr>
      <w:r>
        <w:rPr>
          <w:sz w:val="24"/>
        </w:rPr>
        <w:t>Chengdu, Sichuan P.R. China</w:t>
      </w:r>
    </w:p>
    <w:p>
      <w:pPr>
        <w:pStyle w:val="Normal"/>
        <w:rPr>
          <w:sz w:val="24"/>
        </w:rPr>
      </w:pPr>
      <w:r>
        <w:rPr>
          <w:sz w:val="24"/>
        </w:rPr>
      </w:r>
    </w:p>
    <w:p>
      <w:pPr>
        <w:pStyle w:val="Normal"/>
        <w:rPr>
          <w:sz w:val="24"/>
        </w:rPr>
      </w:pPr>
      <w:r>
        <w:rPr>
          <w:sz w:val="24"/>
        </w:rPr>
        <w:t>VIA FACSIMILE: 001-86-28-663-9272</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Dear Secretary Zhou,</w:t>
      </w:r>
    </w:p>
    <w:p>
      <w:pPr>
        <w:pStyle w:val="Normal"/>
        <w:rPr>
          <w:sz w:val="24"/>
        </w:rPr>
      </w:pPr>
      <w:r>
        <w:rPr>
          <w:sz w:val="24"/>
        </w:rPr>
      </w:r>
    </w:p>
    <w:p>
      <w:pPr>
        <w:pStyle w:val="Normal"/>
        <w:rPr>
          <w:sz w:val="24"/>
        </w:rPr>
      </w:pPr>
      <w:r>
        <w:rPr>
          <w:sz w:val="24"/>
        </w:rPr>
        <w:tab/>
        <w:t>Thank you very much for your invitation to speak at the 2000 Western Forum of China to be held in Chengdu on October 21.  It was very good to hear from you again.  You have been a good friend to me when we have visited China and a good friend to Enron over the years.</w:t>
      </w:r>
    </w:p>
    <w:p>
      <w:pPr>
        <w:pStyle w:val="Normal"/>
        <w:rPr>
          <w:sz w:val="24"/>
        </w:rPr>
      </w:pPr>
      <w:r>
        <w:rPr>
          <w:sz w:val="24"/>
        </w:rPr>
      </w:r>
    </w:p>
    <w:p>
      <w:pPr>
        <w:pStyle w:val="Normal"/>
        <w:rPr>
          <w:sz w:val="24"/>
        </w:rPr>
      </w:pPr>
      <w:r>
        <w:rPr>
          <w:sz w:val="24"/>
        </w:rPr>
        <w:tab/>
        <w:t>Enron has been active for several years working to help China to pursue economic development in the Western areas of the country.   As you know, we have been very active in China including: investment in the Chuanzhong Production Sharing Contract (which you signed with Enron on behalf of China National Petroleum Corporation in 1997), Enron’s work with PetroChina and CNPC on the Sichuan to Wuhan Pipeline and Enron’s investment in the Chengdu JiaLin Cogen Power Plant.  Enron has expended much time and resources on investment in the Western areas of China and Sichuan Province, in particular.  In all of these efforts, I thank you for your continued help.</w:t>
      </w:r>
    </w:p>
    <w:p>
      <w:pPr>
        <w:pStyle w:val="Normal"/>
        <w:rPr>
          <w:sz w:val="24"/>
        </w:rPr>
      </w:pPr>
      <w:r>
        <w:rPr>
          <w:sz w:val="24"/>
        </w:rPr>
      </w:r>
    </w:p>
    <w:p>
      <w:pPr>
        <w:pStyle w:val="Normal"/>
        <w:rPr>
          <w:sz w:val="24"/>
        </w:rPr>
      </w:pPr>
      <w:r>
        <w:rPr>
          <w:sz w:val="24"/>
        </w:rPr>
        <w:tab/>
        <w:t>Unfortunately, I will not be able to attend 2000 Western Forum of China.  I have commitments in the United States that does not permit me to make the trip to China at this time.  I have asked Soon Yeap, whom you know well, to represent Enron at the conference.  On my next trip to China, I hope that you will find time on your schedule to again meet with me.</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2000-09-26T03:48:00Z</dcterms:created>
  <dc:creator>ei</dc:creator>
  <dc:description/>
  <dc:language>en-CA</dc:language>
  <cp:lastModifiedBy>ei</cp:lastModifiedBy>
  <dcterms:modified xsi:type="dcterms:W3CDTF">2000-09-26T06:19:00Z</dcterms:modified>
  <cp:revision>3</cp:revision>
  <dc:subject/>
  <dc:title>LAY LETTERHEAD</dc:title>
</cp:coreProperties>
</file>