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CERTIFICATE</w:t>
      </w:r>
    </w:p>
    <w:p>
      <w:pPr>
        <w:pStyle w:val="Normal"/>
        <w:jc w:val="center"/>
        <w:rPr/>
      </w:pPr>
      <w:r>
        <w:rPr/>
      </w:r>
    </w:p>
    <w:p>
      <w:pPr>
        <w:pStyle w:val="Normal"/>
        <w:jc w:val="center"/>
        <w:rPr/>
      </w:pPr>
      <w:r>
        <w:rPr/>
      </w:r>
    </w:p>
    <w:p>
      <w:pPr>
        <w:pStyle w:val="BodyText"/>
        <w:rPr/>
      </w:pPr>
      <w:r>
        <w:rPr/>
        <w:t>This certificate is executed and delivered in connection with the Purchase and Sale Agreement dated as of December 27, 2000 between Enron Corp. (“Seller”) and AEP Energy Services Gas Holding Company, as amended by Amendment dated as of May 17, 2001 (the “Purchase Agreement”).    The undersigned hereby certifies as follows:</w:t>
      </w:r>
    </w:p>
    <w:p>
      <w:pPr>
        <w:pStyle w:val="Normal"/>
        <w:jc w:val="both"/>
        <w:rPr/>
      </w:pPr>
      <w:r>
        <w:rPr/>
      </w:r>
    </w:p>
    <w:p>
      <w:pPr>
        <w:pStyle w:val="Normal"/>
        <w:numPr>
          <w:ilvl w:val="0"/>
          <w:numId w:val="1"/>
        </w:numPr>
        <w:jc w:val="both"/>
        <w:rPr/>
      </w:pPr>
      <w:r>
        <w:rPr/>
        <w:t>I have reviewed the Purchase and Sale Agreement and the related Disclosure Schedules provided to me by e-mail from Anne Koehler dated May 29, 2001 (the “Schedules”).  Except as disclosed in a written communication from me to Brian Redmond (which written communication, if any, is identified on Appendix I hereto), there are no additional disclosures required to make the Schedules responsive to the representations and warranties of Seller in the Purchase Agreement or to make the Schedules true, accurate and complete.</w:t>
      </w:r>
    </w:p>
    <w:p>
      <w:pPr>
        <w:pStyle w:val="Normal"/>
        <w:jc w:val="both"/>
        <w:rPr/>
      </w:pPr>
      <w:r>
        <w:rPr/>
      </w:r>
    </w:p>
    <w:p>
      <w:pPr>
        <w:pStyle w:val="Normal"/>
        <w:numPr>
          <w:ilvl w:val="0"/>
          <w:numId w:val="1"/>
        </w:numPr>
        <w:jc w:val="both"/>
        <w:rPr/>
      </w:pPr>
      <w:r>
        <w:rPr/>
        <w:t>I have provided the Key Employees listed on Appendix II hereto that are under my supervision with relevant sections of the Purchase Agreement and relevant sections of the Schedules relating to their relevant areas of responsibility and have requested them to notify Brian Redmond of any additional disclosures, if any, required to make the Schedules responsive to the relevant representations and warranties of Seller in the Purchase Agreement or to make the Schedules true, accurate and complete.</w:t>
      </w:r>
    </w:p>
    <w:p>
      <w:pPr>
        <w:pStyle w:val="Normal"/>
        <w:jc w:val="both"/>
        <w:rPr/>
      </w:pPr>
      <w:r>
        <w:rPr/>
      </w:r>
    </w:p>
    <w:p>
      <w:pPr>
        <w:pStyle w:val="Normal"/>
        <w:ind w:start="720" w:end="0"/>
        <w:jc w:val="both"/>
        <w:rPr/>
      </w:pPr>
      <w:r>
        <w:rPr/>
        <w:t xml:space="preserve">Executed by the undersigned, this ____ day of May, 2001.  </w:t>
      </w:r>
    </w:p>
    <w:p>
      <w:pPr>
        <w:pStyle w:val="Normal"/>
        <w:ind w:start="720" w:end="0"/>
        <w:jc w:val="both"/>
        <w:rPr/>
      </w:pPr>
      <w:r>
        <w:rPr/>
        <w:tab/>
        <w:tab/>
        <w:tab/>
        <w:tab/>
        <w:tab/>
      </w:r>
    </w:p>
    <w:p>
      <w:pPr>
        <w:pStyle w:val="Normal"/>
        <w:ind w:start="720" w:end="0"/>
        <w:jc w:val="both"/>
        <w:rPr/>
      </w:pPr>
      <w:r>
        <w:rPr/>
      </w:r>
    </w:p>
    <w:p>
      <w:pPr>
        <w:pStyle w:val="Normal"/>
        <w:ind w:start="720" w:end="0"/>
        <w:jc w:val="both"/>
        <w:rPr/>
      </w:pPr>
      <w:r>
        <w:rPr/>
        <w:tab/>
        <w:tab/>
        <w:tab/>
        <w:tab/>
        <w:tab/>
        <w:t>___________________________________</w:t>
      </w:r>
    </w:p>
    <w:p>
      <w:pPr>
        <w:pStyle w:val="Normal"/>
        <w:ind w:start="720" w:end="0"/>
        <w:jc w:val="both"/>
        <w:rPr/>
      </w:pPr>
      <w:r>
        <w:rPr/>
        <w:tab/>
        <w:tab/>
        <w:tab/>
        <w:tab/>
        <w:tab/>
        <w:tab/>
        <w:tab/>
        <w:t>Signature</w:t>
      </w:r>
    </w:p>
    <w:p>
      <w:pPr>
        <w:pStyle w:val="Normal"/>
        <w:ind w:start="720" w:end="0"/>
        <w:jc w:val="both"/>
        <w:rPr/>
      </w:pPr>
      <w:r>
        <w:rPr/>
      </w:r>
    </w:p>
    <w:p>
      <w:pPr>
        <w:pStyle w:val="Normal"/>
        <w:ind w:start="720" w:end="0"/>
        <w:jc w:val="both"/>
        <w:rPr/>
      </w:pPr>
      <w:r>
        <w:rPr/>
        <w:tab/>
        <w:tab/>
        <w:tab/>
        <w:tab/>
        <w:tab/>
        <w:t>___________________________________</w:t>
      </w:r>
    </w:p>
    <w:p>
      <w:pPr>
        <w:pStyle w:val="Normal"/>
        <w:ind w:start="720" w:end="0"/>
        <w:jc w:val="both"/>
        <w:rPr/>
      </w:pPr>
      <w:r>
        <w:rPr/>
        <w:tab/>
        <w:tab/>
        <w:tab/>
        <w:tab/>
        <w:tab/>
        <w:tab/>
        <w:t>Printed or typed name</w:t>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both"/>
        <w:rPr/>
      </w:pPr>
      <w:r>
        <w:rPr/>
      </w:r>
    </w:p>
    <w:p>
      <w:pPr>
        <w:pStyle w:val="Normal"/>
        <w:ind w:start="720" w:end="0"/>
        <w:jc w:val="center"/>
        <w:rPr/>
      </w:pPr>
      <w:r>
        <w:rPr/>
        <w:t>SCHEDULE I</w:t>
      </w:r>
    </w:p>
    <w:p>
      <w:pPr>
        <w:pStyle w:val="Normal"/>
        <w:ind w:start="720" w:end="0"/>
        <w:jc w:val="center"/>
        <w:rPr/>
      </w:pPr>
      <w:r>
        <w:rPr/>
        <w:t>DESCRIPTION OF WRITTEN COMMUNICATION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2001-05-29T13:45:00Z</dcterms:created>
  <dc:creator>akoehle</dc:creator>
  <dc:description/>
  <dc:language>en-CA</dc:language>
  <cp:lastModifiedBy>akoehle</cp:lastModifiedBy>
  <cp:lastPrinted>2001-05-29T15:58:00Z</cp:lastPrinted>
  <dcterms:modified xsi:type="dcterms:W3CDTF">2001-05-29T18:28:00Z</dcterms:modified>
  <cp:revision>2</cp:revision>
  <dc:subject/>
  <dc:title>CERTIFICATE</dc:title>
</cp:coreProperties>
</file>